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D00EA" w14:textId="77777777" w:rsidR="00886BF4" w:rsidRDefault="00886BF4">
      <w:pPr>
        <w:rPr>
          <w:b/>
          <w:sz w:val="32"/>
          <w:szCs w:val="32"/>
          <w:highlight w:val="yellow"/>
        </w:rPr>
      </w:pPr>
    </w:p>
    <w:p w14:paraId="0FC36815" w14:textId="586BAED3" w:rsidR="00886BF4" w:rsidRPr="002B6582" w:rsidRDefault="00886BF4">
      <w:pPr>
        <w:rPr>
          <w:b/>
          <w:sz w:val="32"/>
          <w:szCs w:val="32"/>
        </w:rPr>
      </w:pPr>
      <w:r w:rsidRPr="002B6582">
        <w:rPr>
          <w:b/>
          <w:sz w:val="32"/>
          <w:szCs w:val="32"/>
        </w:rPr>
        <w:t>Sisearhitekti kutsestandardid</w:t>
      </w:r>
      <w:r w:rsidR="002B6582" w:rsidRPr="002B6582">
        <w:rPr>
          <w:b/>
          <w:sz w:val="32"/>
          <w:szCs w:val="32"/>
        </w:rPr>
        <w:t xml:space="preserve"> 2024</w:t>
      </w:r>
      <w:bookmarkStart w:id="0" w:name="_Hlk171631003"/>
      <w:r w:rsidR="008F63BC">
        <w:rPr>
          <w:b/>
          <w:sz w:val="32"/>
          <w:szCs w:val="32"/>
        </w:rPr>
        <w:sym w:font="Symbol" w:char="F02D"/>
      </w:r>
      <w:bookmarkEnd w:id="0"/>
    </w:p>
    <w:p w14:paraId="4C8E14B2" w14:textId="23F8CC98" w:rsidR="002B6582" w:rsidRPr="002B6582" w:rsidRDefault="002B6582">
      <w:pPr>
        <w:rPr>
          <w:b/>
          <w:sz w:val="32"/>
          <w:szCs w:val="32"/>
        </w:rPr>
      </w:pPr>
      <w:r w:rsidRPr="002B6582">
        <w:rPr>
          <w:b/>
          <w:sz w:val="32"/>
          <w:szCs w:val="32"/>
        </w:rPr>
        <w:t>Töörühm koosseisus</w:t>
      </w:r>
    </w:p>
    <w:p w14:paraId="5B48BC7E" w14:textId="4658DE4D" w:rsidR="008F63BC" w:rsidRPr="008F63BC" w:rsidRDefault="008F63BC" w:rsidP="008F63BC">
      <w:pPr>
        <w:pStyle w:val="NoSpacing"/>
      </w:pPr>
      <w:r w:rsidRPr="008F63BC">
        <w:t>Andres Levald</w:t>
      </w:r>
      <w:r w:rsidRPr="008F63BC">
        <w:t xml:space="preserve"> </w:t>
      </w:r>
      <w:r w:rsidRPr="008F63BC">
        <w:t xml:space="preserve"> </w:t>
      </w:r>
      <w:r w:rsidRPr="008F63BC">
        <w:sym w:font="Symbol" w:char="F02D"/>
      </w:r>
      <w:r w:rsidRPr="008F63BC">
        <w:t xml:space="preserve"> Eesti Arhitektide Liit, Regionaal- ja Põllumajandusministeerium</w:t>
      </w:r>
    </w:p>
    <w:p w14:paraId="10740C09" w14:textId="0A04B225" w:rsidR="008F63BC" w:rsidRPr="008F63BC" w:rsidRDefault="008F63BC" w:rsidP="008F63BC">
      <w:pPr>
        <w:pStyle w:val="NoSpacing"/>
      </w:pPr>
      <w:r w:rsidRPr="008F63BC">
        <w:t xml:space="preserve">Andres Ojari </w:t>
      </w:r>
      <w:r w:rsidRPr="008F63BC">
        <w:sym w:font="Symbol" w:char="F02D"/>
      </w:r>
      <w:r w:rsidRPr="008F63BC">
        <w:t xml:space="preserve"> Eesti Kunstiakadeemia</w:t>
      </w:r>
    </w:p>
    <w:p w14:paraId="4EFE7C14" w14:textId="4A4663B9" w:rsidR="008F63BC" w:rsidRPr="008F63BC" w:rsidRDefault="008F63BC" w:rsidP="008F63BC">
      <w:pPr>
        <w:pStyle w:val="NoSpacing"/>
      </w:pPr>
      <w:r w:rsidRPr="008F63BC">
        <w:t xml:space="preserve">Edgar Kaare </w:t>
      </w:r>
      <w:r w:rsidRPr="008F63BC">
        <w:sym w:font="Symbol" w:char="F02D"/>
      </w:r>
      <w:r w:rsidRPr="008F63BC">
        <w:t xml:space="preserve"> Eesti Maastikuarhitektide Liit</w:t>
      </w:r>
    </w:p>
    <w:p w14:paraId="13EAD7B2" w14:textId="238B84F3" w:rsidR="008F63BC" w:rsidRPr="008F63BC" w:rsidRDefault="008F63BC" w:rsidP="008F63BC">
      <w:pPr>
        <w:pStyle w:val="NoSpacing"/>
      </w:pPr>
      <w:r w:rsidRPr="008F63BC">
        <w:t xml:space="preserve">Emil Urbel </w:t>
      </w:r>
      <w:r w:rsidRPr="008F63BC">
        <w:sym w:font="Symbol" w:char="F02D"/>
      </w:r>
      <w:r w:rsidRPr="008F63BC">
        <w:t xml:space="preserve"> Tallinna Tehnikaülikool</w:t>
      </w:r>
    </w:p>
    <w:p w14:paraId="336185A1" w14:textId="750E7BE2" w:rsidR="008F63BC" w:rsidRPr="008F63BC" w:rsidRDefault="008F63BC" w:rsidP="008F63BC">
      <w:pPr>
        <w:pStyle w:val="NoSpacing"/>
      </w:pPr>
      <w:r w:rsidRPr="008F63BC">
        <w:t xml:space="preserve">Ilmar Heinsoo </w:t>
      </w:r>
      <w:r w:rsidRPr="008F63BC">
        <w:sym w:font="Symbol" w:char="F02D"/>
      </w:r>
      <w:r w:rsidRPr="008F63BC">
        <w:t xml:space="preserve"> Eesti Arhitektide Liit, Arhitekti- ja Inseneribüroo ARX OÜ</w:t>
      </w:r>
    </w:p>
    <w:p w14:paraId="3F5053A5" w14:textId="1D2283E0" w:rsidR="008F63BC" w:rsidRPr="008F63BC" w:rsidRDefault="008F63BC" w:rsidP="008F63BC">
      <w:pPr>
        <w:pStyle w:val="NoSpacing"/>
      </w:pPr>
      <w:r w:rsidRPr="008F63BC">
        <w:t xml:space="preserve">Jaak-Adam Looveer </w:t>
      </w:r>
      <w:r w:rsidRPr="008F63BC">
        <w:sym w:font="Symbol" w:char="F02D"/>
      </w:r>
      <w:r w:rsidRPr="008F63BC">
        <w:t xml:space="preserve"> Eesti Linnade ja Valdade Liit, Paik Arhitektid OÜ</w:t>
      </w:r>
    </w:p>
    <w:p w14:paraId="07A5B8D6" w14:textId="7EFF7B76" w:rsidR="008F63BC" w:rsidRPr="008F63BC" w:rsidRDefault="008F63BC" w:rsidP="008F63BC">
      <w:pPr>
        <w:pStyle w:val="NoSpacing"/>
      </w:pPr>
      <w:r w:rsidRPr="008F63BC">
        <w:t xml:space="preserve">Kaie Enno </w:t>
      </w:r>
      <w:r w:rsidRPr="008F63BC">
        <w:sym w:font="Symbol" w:char="F02D"/>
      </w:r>
      <w:r w:rsidRPr="008F63BC">
        <w:t xml:space="preserve"> Eesti Planeerijate Ühing, Narva Linnavalitsuse Arhitektuuri- ja Linnaplaneerimise Amet</w:t>
      </w:r>
    </w:p>
    <w:p w14:paraId="7BB09FB0" w14:textId="71BEC2A7" w:rsidR="008F63BC" w:rsidRPr="008F63BC" w:rsidRDefault="008F63BC" w:rsidP="008F63BC">
      <w:pPr>
        <w:pStyle w:val="NoSpacing"/>
      </w:pPr>
      <w:r w:rsidRPr="008F63BC">
        <w:t xml:space="preserve">Kalle Komissarov </w:t>
      </w:r>
      <w:r w:rsidRPr="008F63BC">
        <w:sym w:font="Symbol" w:char="F02D"/>
      </w:r>
      <w:r w:rsidRPr="008F63BC">
        <w:t xml:space="preserve"> Eesti Arhitektide Liit, Riigi Kinnisvara AS</w:t>
      </w:r>
    </w:p>
    <w:p w14:paraId="41EB1AC0" w14:textId="025F53F3" w:rsidR="008F63BC" w:rsidRPr="008F63BC" w:rsidRDefault="008F63BC" w:rsidP="008F63BC">
      <w:pPr>
        <w:pStyle w:val="NoSpacing"/>
      </w:pPr>
      <w:r w:rsidRPr="008F63BC">
        <w:t xml:space="preserve">Lembit-Kaur Stöör </w:t>
      </w:r>
      <w:r w:rsidRPr="008F63BC">
        <w:sym w:font="Symbol" w:char="F02D"/>
      </w:r>
      <w:r w:rsidRPr="008F63BC">
        <w:t xml:space="preserve"> Eesti Arhitektide Liit, ÖÖ-ÖÖ ARHITEKTID OÜ</w:t>
      </w:r>
    </w:p>
    <w:p w14:paraId="736DFC4E" w14:textId="1CB6FD23" w:rsidR="008F63BC" w:rsidRPr="008F63BC" w:rsidRDefault="008F63BC" w:rsidP="008F63BC">
      <w:pPr>
        <w:pStyle w:val="NoSpacing"/>
      </w:pPr>
      <w:r w:rsidRPr="008F63BC">
        <w:t xml:space="preserve">Mae Köömnemägi </w:t>
      </w:r>
      <w:r w:rsidRPr="008F63BC">
        <w:sym w:font="Symbol" w:char="F02D"/>
      </w:r>
      <w:r w:rsidRPr="008F63BC">
        <w:t xml:space="preserve"> Eesti Arhitektide Liit</w:t>
      </w:r>
    </w:p>
    <w:p w14:paraId="5D754441" w14:textId="0F1AE4F4" w:rsidR="008F63BC" w:rsidRPr="008F63BC" w:rsidRDefault="008F63BC" w:rsidP="008F63BC">
      <w:pPr>
        <w:pStyle w:val="NoSpacing"/>
      </w:pPr>
      <w:r w:rsidRPr="008F63BC">
        <w:t xml:space="preserve">Tõnu Laigu </w:t>
      </w:r>
      <w:r w:rsidRPr="008F63BC">
        <w:sym w:font="Symbol" w:char="F02D"/>
      </w:r>
      <w:r w:rsidRPr="008F63BC">
        <w:t xml:space="preserve"> Eesti Arhitektide Liit</w:t>
      </w:r>
    </w:p>
    <w:p w14:paraId="76C85EA2" w14:textId="40D0EF22" w:rsidR="008F63BC" w:rsidRPr="008F63BC" w:rsidRDefault="008F63BC" w:rsidP="008F63BC">
      <w:pPr>
        <w:pStyle w:val="NoSpacing"/>
      </w:pPr>
      <w:r w:rsidRPr="008F63BC">
        <w:t xml:space="preserve">Veronika Valk-Siska </w:t>
      </w:r>
      <w:r w:rsidRPr="008F63BC">
        <w:sym w:font="Symbol" w:char="F02D"/>
      </w:r>
      <w:r w:rsidRPr="008F63BC">
        <w:t xml:space="preserve"> Kliimaministeerium</w:t>
      </w:r>
    </w:p>
    <w:p w14:paraId="60F96642" w14:textId="115A2D60" w:rsidR="002B6582" w:rsidRDefault="008F63BC" w:rsidP="008F63BC">
      <w:pPr>
        <w:pStyle w:val="NoSpacing"/>
      </w:pPr>
      <w:r w:rsidRPr="008F63BC">
        <w:t>Villem Tomiste</w:t>
      </w:r>
      <w:r w:rsidRPr="008F63BC">
        <w:tab/>
        <w:t xml:space="preserve"> </w:t>
      </w:r>
      <w:r w:rsidRPr="008F63BC">
        <w:sym w:font="Symbol" w:char="F02D"/>
      </w:r>
      <w:r w:rsidRPr="008F63BC">
        <w:t xml:space="preserve"> Eesti Arhitektide Liit</w:t>
      </w:r>
    </w:p>
    <w:p w14:paraId="1046F2EC" w14:textId="77777777" w:rsidR="008F63BC" w:rsidRDefault="008F63BC">
      <w:pPr>
        <w:rPr>
          <w:bCs/>
        </w:rPr>
      </w:pPr>
    </w:p>
    <w:p w14:paraId="44166F3B" w14:textId="64404293" w:rsidR="00EC2DAA" w:rsidRPr="00EC2DAA" w:rsidRDefault="002B6582">
      <w:pPr>
        <w:rPr>
          <w:b/>
          <w:sz w:val="32"/>
          <w:szCs w:val="32"/>
        </w:rPr>
      </w:pPr>
      <w:r w:rsidRPr="002B6582">
        <w:rPr>
          <w:bCs/>
        </w:rPr>
        <w:t>Töörühma juht – Maris Saarsalu</w:t>
      </w:r>
    </w:p>
    <w:tbl>
      <w:tblPr>
        <w:tblStyle w:val="TableGrid"/>
        <w:tblpPr w:leftFromText="141" w:rightFromText="141" w:vertAnchor="text" w:tblpY="1"/>
        <w:tblOverlap w:val="never"/>
        <w:tblW w:w="0" w:type="auto"/>
        <w:tblLook w:val="04A0" w:firstRow="1" w:lastRow="0" w:firstColumn="1" w:lastColumn="0" w:noHBand="0" w:noVBand="1"/>
      </w:tblPr>
      <w:tblGrid>
        <w:gridCol w:w="6941"/>
        <w:gridCol w:w="7371"/>
        <w:gridCol w:w="7371"/>
      </w:tblGrid>
      <w:tr w:rsidR="008F63BC" w:rsidRPr="002B6582" w14:paraId="71B8E9D7" w14:textId="77777777" w:rsidTr="008F63BC">
        <w:tc>
          <w:tcPr>
            <w:tcW w:w="6941" w:type="dxa"/>
            <w:shd w:val="clear" w:color="auto" w:fill="E2EFD9" w:themeFill="accent6" w:themeFillTint="33"/>
          </w:tcPr>
          <w:p w14:paraId="33925DAE" w14:textId="77777777" w:rsidR="008F63BC" w:rsidRPr="002B6582" w:rsidRDefault="008F63BC" w:rsidP="002B6582">
            <w:pPr>
              <w:rPr>
                <w:b/>
                <w:sz w:val="32"/>
                <w:szCs w:val="32"/>
              </w:rPr>
            </w:pPr>
            <w:r w:rsidRPr="002B6582">
              <w:rPr>
                <w:b/>
                <w:sz w:val="32"/>
                <w:szCs w:val="32"/>
              </w:rPr>
              <w:t>A-osa</w:t>
            </w:r>
          </w:p>
        </w:tc>
        <w:tc>
          <w:tcPr>
            <w:tcW w:w="7371" w:type="dxa"/>
            <w:shd w:val="clear" w:color="auto" w:fill="E2EFD9" w:themeFill="accent6" w:themeFillTint="33"/>
          </w:tcPr>
          <w:p w14:paraId="1120A4AB" w14:textId="77777777" w:rsidR="008F63BC" w:rsidRPr="002B6582" w:rsidRDefault="008F63BC" w:rsidP="002B6582">
            <w:pPr>
              <w:rPr>
                <w:b/>
                <w:sz w:val="32"/>
                <w:szCs w:val="32"/>
              </w:rPr>
            </w:pPr>
          </w:p>
        </w:tc>
        <w:tc>
          <w:tcPr>
            <w:tcW w:w="7371" w:type="dxa"/>
            <w:shd w:val="clear" w:color="auto" w:fill="E2EFD9" w:themeFill="accent6" w:themeFillTint="33"/>
          </w:tcPr>
          <w:p w14:paraId="2C5A0066" w14:textId="77777777" w:rsidR="008F63BC" w:rsidRPr="002B6582" w:rsidRDefault="008F63BC" w:rsidP="002B6582">
            <w:pPr>
              <w:rPr>
                <w:b/>
                <w:sz w:val="32"/>
                <w:szCs w:val="32"/>
              </w:rPr>
            </w:pPr>
          </w:p>
        </w:tc>
      </w:tr>
      <w:tr w:rsidR="008F63BC" w:rsidRPr="002B6582" w14:paraId="2DC4462E" w14:textId="77777777" w:rsidTr="008F63BC">
        <w:tc>
          <w:tcPr>
            <w:tcW w:w="6941" w:type="dxa"/>
          </w:tcPr>
          <w:p w14:paraId="2BB60CAB" w14:textId="34BC1AA2" w:rsidR="008F63BC" w:rsidRPr="002B6582" w:rsidRDefault="00AD1D64" w:rsidP="00422B41">
            <w:pPr>
              <w:jc w:val="center"/>
              <w:rPr>
                <w:b/>
                <w:sz w:val="32"/>
                <w:szCs w:val="32"/>
              </w:rPr>
            </w:pPr>
            <w:r>
              <w:rPr>
                <w:b/>
                <w:sz w:val="32"/>
                <w:szCs w:val="32"/>
              </w:rPr>
              <w:t xml:space="preserve">Diplomeeritud </w:t>
            </w:r>
            <w:r w:rsidR="008F63BC" w:rsidRPr="002B6582">
              <w:rPr>
                <w:b/>
                <w:sz w:val="32"/>
                <w:szCs w:val="32"/>
              </w:rPr>
              <w:t xml:space="preserve">arhitekt, tase </w:t>
            </w:r>
            <w:r>
              <w:rPr>
                <w:b/>
                <w:sz w:val="32"/>
                <w:szCs w:val="32"/>
              </w:rPr>
              <w:t>7</w:t>
            </w:r>
          </w:p>
        </w:tc>
        <w:tc>
          <w:tcPr>
            <w:tcW w:w="7371" w:type="dxa"/>
          </w:tcPr>
          <w:p w14:paraId="0210B49F" w14:textId="0A98CEBA" w:rsidR="008F63BC" w:rsidRPr="002B6582" w:rsidRDefault="00AD1D64" w:rsidP="00422B41">
            <w:pPr>
              <w:jc w:val="center"/>
              <w:rPr>
                <w:b/>
                <w:sz w:val="32"/>
                <w:szCs w:val="32"/>
              </w:rPr>
            </w:pPr>
            <w:r>
              <w:rPr>
                <w:b/>
                <w:sz w:val="32"/>
                <w:szCs w:val="32"/>
              </w:rPr>
              <w:t>Volitatud arhitekt</w:t>
            </w:r>
            <w:r w:rsidR="008F63BC" w:rsidRPr="002B6582">
              <w:rPr>
                <w:b/>
                <w:sz w:val="32"/>
                <w:szCs w:val="32"/>
              </w:rPr>
              <w:t>, tase 7</w:t>
            </w:r>
          </w:p>
        </w:tc>
        <w:tc>
          <w:tcPr>
            <w:tcW w:w="7371" w:type="dxa"/>
          </w:tcPr>
          <w:p w14:paraId="55EDE997" w14:textId="3964E0CF" w:rsidR="008F63BC" w:rsidRPr="002B6582" w:rsidRDefault="008F63BC" w:rsidP="00422B41">
            <w:pPr>
              <w:jc w:val="center"/>
              <w:rPr>
                <w:b/>
                <w:sz w:val="32"/>
                <w:szCs w:val="32"/>
              </w:rPr>
            </w:pPr>
            <w:r w:rsidRPr="002B6582">
              <w:rPr>
                <w:b/>
                <w:sz w:val="32"/>
                <w:szCs w:val="32"/>
              </w:rPr>
              <w:t>Volitatud arhitekt</w:t>
            </w:r>
            <w:r w:rsidR="00AD1D64">
              <w:rPr>
                <w:b/>
                <w:sz w:val="32"/>
                <w:szCs w:val="32"/>
              </w:rPr>
              <w:t>-ekspert</w:t>
            </w:r>
            <w:r w:rsidRPr="002B6582">
              <w:rPr>
                <w:b/>
                <w:sz w:val="32"/>
                <w:szCs w:val="32"/>
              </w:rPr>
              <w:t xml:space="preserve">, tase </w:t>
            </w:r>
            <w:r w:rsidR="00AD1D64">
              <w:rPr>
                <w:b/>
                <w:sz w:val="32"/>
                <w:szCs w:val="32"/>
              </w:rPr>
              <w:t>8</w:t>
            </w:r>
          </w:p>
        </w:tc>
      </w:tr>
      <w:tr w:rsidR="008F63BC" w14:paraId="6BF560D0" w14:textId="77777777" w:rsidTr="002C30F0">
        <w:tc>
          <w:tcPr>
            <w:tcW w:w="21683" w:type="dxa"/>
            <w:gridSpan w:val="3"/>
            <w:shd w:val="clear" w:color="auto" w:fill="FFE599" w:themeFill="accent4" w:themeFillTint="66"/>
          </w:tcPr>
          <w:p w14:paraId="0FD76A0C" w14:textId="21008A9E" w:rsidR="008F63BC" w:rsidRPr="002B6582" w:rsidRDefault="008F63BC" w:rsidP="00422B41">
            <w:pPr>
              <w:rPr>
                <w:b/>
              </w:rPr>
            </w:pPr>
            <w:r w:rsidRPr="002B6582">
              <w:rPr>
                <w:b/>
              </w:rPr>
              <w:t xml:space="preserve">A.1 Töökirjeldus </w:t>
            </w:r>
          </w:p>
        </w:tc>
      </w:tr>
      <w:tr w:rsidR="00AD1D64" w14:paraId="141C50B9" w14:textId="77777777" w:rsidTr="008F63BC">
        <w:tc>
          <w:tcPr>
            <w:tcW w:w="6941" w:type="dxa"/>
          </w:tcPr>
          <w:p w14:paraId="0CC96777"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Arhitekti töö eesmärk on tasakaalustatud säästva ja tervikliku ruumilahenduse loomine, ühendades välis- ja siseruumis tervikuks kunstilised, tehnoloogilised, tehnilised ja majanduslikud lahendused. Arhitekt mõistab ja vahendab oma töös tasakaalustatult üksikisikute, ühiskondlike gruppide ja ametiasutuste vajadusi seoses ruumilise planeerimise, projekteerimise, ehitamise, arhitektuuripärandi säilitamise ja väärtustamise ning loodushoiuga. Arhitekti töö on oma olemuselt proaktiivne ja ühiskonnas toimuvaid protsesse algatav, kriitiliselt analüüsiv, sünteesiv ja koordineeriv. </w:t>
            </w:r>
          </w:p>
          <w:p w14:paraId="2592F5E2" w14:textId="77777777" w:rsidR="00AD1D64" w:rsidRPr="00E43C4E"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Arhitekti töö sisaldab ruumilist planeerimist, ehit</w:t>
            </w:r>
            <w:r>
              <w:rPr>
                <w:rStyle w:val="normaltextrun"/>
                <w:rFonts w:asciiTheme="minorHAnsi" w:hAnsiTheme="minorHAnsi" w:cstheme="minorHAnsi"/>
                <w:color w:val="000000" w:themeColor="text1"/>
                <w:sz w:val="22"/>
                <w:szCs w:val="22"/>
              </w:rPr>
              <w:t>i</w:t>
            </w:r>
            <w:r w:rsidRPr="00D458D5">
              <w:rPr>
                <w:rStyle w:val="normaltextrun"/>
                <w:rFonts w:asciiTheme="minorHAnsi" w:hAnsiTheme="minorHAnsi" w:cstheme="minorHAnsi"/>
                <w:color w:val="000000" w:themeColor="text1"/>
                <w:sz w:val="22"/>
                <w:szCs w:val="22"/>
              </w:rPr>
              <w:t>ste</w:t>
            </w:r>
            <w:r w:rsidRPr="009B497A">
              <w:rPr>
                <w:rStyle w:val="normaltextrun"/>
                <w:rFonts w:asciiTheme="minorHAnsi" w:hAnsiTheme="minorHAnsi" w:cstheme="minorHAnsi"/>
                <w:color w:val="000000" w:themeColor="text1"/>
                <w:sz w:val="22"/>
                <w:szCs w:val="22"/>
              </w:rPr>
              <w:t xml:space="preserve"> projekteerimist (sh arhitektuuri, maastikuarhitektuuri, sisearhitektuuri</w:t>
            </w:r>
            <w:r>
              <w:rPr>
                <w:rStyle w:val="normaltextrun"/>
                <w:rFonts w:asciiTheme="minorHAnsi" w:hAnsiTheme="minorHAnsi" w:cstheme="minorHAnsi"/>
                <w:color w:val="000000" w:themeColor="text1"/>
                <w:sz w:val="22"/>
                <w:szCs w:val="22"/>
              </w:rPr>
              <w:t xml:space="preserve"> </w:t>
            </w:r>
            <w:r w:rsidRPr="00D458D5">
              <w:rPr>
                <w:rStyle w:val="normaltextrun"/>
                <w:rFonts w:asciiTheme="minorHAnsi" w:hAnsiTheme="minorHAnsi" w:cstheme="minorHAnsi"/>
                <w:color w:val="000000" w:themeColor="text1"/>
                <w:sz w:val="22"/>
                <w:szCs w:val="22"/>
              </w:rPr>
              <w:t>osa</w:t>
            </w:r>
            <w:r w:rsidRPr="009B497A">
              <w:rPr>
                <w:rStyle w:val="normaltextrun"/>
                <w:rFonts w:asciiTheme="minorHAnsi" w:hAnsiTheme="minorHAnsi" w:cstheme="minorHAnsi"/>
                <w:color w:val="000000" w:themeColor="text1"/>
                <w:sz w:val="22"/>
                <w:szCs w:val="22"/>
              </w:rPr>
              <w:t>) ja ehitamist</w:t>
            </w:r>
            <w:r w:rsidRPr="00E43C4E">
              <w:rPr>
                <w:rStyle w:val="normaltextrun"/>
                <w:rFonts w:asciiTheme="minorHAnsi" w:hAnsiTheme="minorHAnsi" w:cstheme="minorHAnsi"/>
                <w:color w:val="000000" w:themeColor="text1"/>
                <w:sz w:val="22"/>
                <w:szCs w:val="22"/>
              </w:rPr>
              <w:t xml:space="preserve"> ning projekteerija järelevalvet, kõigi nende protsesside korraldamist ja juhtimist. Oma töös lähtub arhitekt avalikust huvist ning heast </w:t>
            </w:r>
            <w:r w:rsidRPr="001A4687">
              <w:rPr>
                <w:rStyle w:val="normaltextrun"/>
                <w:rFonts w:asciiTheme="minorHAnsi" w:hAnsiTheme="minorHAnsi" w:cstheme="minorHAnsi"/>
                <w:color w:val="000000" w:themeColor="text1"/>
                <w:sz w:val="22"/>
                <w:szCs w:val="22"/>
              </w:rPr>
              <w:t>planeerimis</w:t>
            </w:r>
            <w:r>
              <w:rPr>
                <w:rStyle w:val="normaltextrun"/>
                <w:rFonts w:asciiTheme="minorHAnsi" w:hAnsiTheme="minorHAnsi" w:cstheme="minorHAnsi"/>
                <w:color w:val="000000" w:themeColor="text1"/>
                <w:sz w:val="22"/>
                <w:szCs w:val="22"/>
              </w:rPr>
              <w:noBreakHyphen/>
              <w:t>, </w:t>
            </w:r>
            <w:r w:rsidRPr="001A4687">
              <w:rPr>
                <w:rStyle w:val="normaltextrun"/>
                <w:rFonts w:asciiTheme="minorHAnsi" w:hAnsiTheme="minorHAnsi" w:cstheme="minorHAnsi"/>
                <w:color w:val="000000" w:themeColor="text1"/>
                <w:sz w:val="22"/>
                <w:szCs w:val="22"/>
              </w:rPr>
              <w:t>projekteerimis- ja ehitustavast.</w:t>
            </w:r>
            <w:r w:rsidRPr="00E43C4E">
              <w:rPr>
                <w:rStyle w:val="normaltextrun"/>
                <w:rFonts w:asciiTheme="minorHAnsi" w:hAnsiTheme="minorHAnsi" w:cstheme="minorHAnsi"/>
                <w:color w:val="000000" w:themeColor="text1"/>
                <w:sz w:val="22"/>
                <w:szCs w:val="22"/>
              </w:rPr>
              <w:t xml:space="preserve"> </w:t>
            </w:r>
          </w:p>
          <w:p w14:paraId="11EF94AE"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E43C4E">
              <w:rPr>
                <w:rStyle w:val="normaltextrun"/>
                <w:rFonts w:asciiTheme="minorHAnsi" w:hAnsiTheme="minorHAnsi" w:cstheme="minorHAnsi"/>
                <w:color w:val="000000" w:themeColor="text1"/>
                <w:sz w:val="22"/>
                <w:szCs w:val="22"/>
              </w:rPr>
              <w:t>Arhitekti loodaval ruumikvaliteedil on kunstiline mõõde, kus ruumiline kooskõla, sobiva mõõtkava tajumine ja tundlik materjalikasutus avaldavad otsest positiivset mõju meie elukvaliteedile. Hea ruumilahendus pakub valdavale osale kasutajatest ilu</w:t>
            </w:r>
            <w:r>
              <w:rPr>
                <w:rStyle w:val="normaltextrun"/>
                <w:rFonts w:asciiTheme="minorHAnsi" w:hAnsiTheme="minorHAnsi" w:cstheme="minorHAnsi"/>
                <w:color w:val="000000" w:themeColor="text1"/>
                <w:sz w:val="22"/>
                <w:szCs w:val="22"/>
              </w:rPr>
              <w:t xml:space="preserve">st johtuvat </w:t>
            </w:r>
            <w:r w:rsidRPr="00E43C4E">
              <w:rPr>
                <w:rStyle w:val="normaltextrun"/>
                <w:rFonts w:asciiTheme="minorHAnsi" w:hAnsiTheme="minorHAnsi" w:cstheme="minorHAnsi"/>
                <w:color w:val="000000" w:themeColor="text1"/>
                <w:sz w:val="22"/>
                <w:szCs w:val="22"/>
              </w:rPr>
              <w:t xml:space="preserve">inspiratsiooni, naudingut ja rahulolu. </w:t>
            </w:r>
            <w:r>
              <w:rPr>
                <w:rStyle w:val="normaltextrun"/>
                <w:rFonts w:asciiTheme="minorHAnsi" w:hAnsiTheme="minorHAnsi" w:cstheme="minorHAnsi"/>
                <w:color w:val="000000" w:themeColor="text1"/>
                <w:sz w:val="22"/>
                <w:szCs w:val="22"/>
              </w:rPr>
              <w:t>E</w:t>
            </w:r>
            <w:r w:rsidRPr="00E43C4E">
              <w:rPr>
                <w:rStyle w:val="normaltextrun"/>
                <w:rFonts w:asciiTheme="minorHAnsi" w:hAnsiTheme="minorHAnsi" w:cstheme="minorHAnsi"/>
                <w:color w:val="000000" w:themeColor="text1"/>
                <w:sz w:val="22"/>
                <w:szCs w:val="22"/>
              </w:rPr>
              <w:t xml:space="preserve">lukeskkond tuleb ruumiotsustega muuta võimalikult paljudele paremaks. </w:t>
            </w:r>
          </w:p>
          <w:p w14:paraId="2F2785D1"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 mõistab, et hea ruumilahendus on teadmistepõhine. Ta kasutab hetkel teadaolevat ja sobivamat parimat teadmist, loob uusi arusaamu ja oskusi ning rakendab neid oma praktikas. Arhitekt rakendab oma töös säästva arengu, kliimaneutraalsuse, ringmajanduse ja energiatõhususe põhimõtteid. </w:t>
            </w:r>
          </w:p>
          <w:p w14:paraId="1A457C05"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Arhitekti töö on loominguline, interdistsiplinaarne ja dünaamiline. See eeldab keskendumis- ja suhtlemisoskust ning empaatiavõimet. Arhitekt </w:t>
            </w:r>
            <w:r w:rsidRPr="009B497A">
              <w:rPr>
                <w:rStyle w:val="normaltextrun"/>
                <w:rFonts w:asciiTheme="minorHAnsi" w:hAnsiTheme="minorHAnsi" w:cstheme="minorHAnsi"/>
                <w:color w:val="000000" w:themeColor="text1"/>
                <w:sz w:val="22"/>
                <w:szCs w:val="22"/>
              </w:rPr>
              <w:lastRenderedPageBreak/>
              <w:t xml:space="preserve">suhtleb tellijaga, erinevate ametkondade, erialade ja ühiskonnagruppide esindajatega, mille tulemusel luuakse eeldused kvaliteetse ruumi tekkeks. </w:t>
            </w:r>
          </w:p>
          <w:p w14:paraId="76B37E2A"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 töötab nii erasektoris kui ka avalikus teenistuses. </w:t>
            </w:r>
          </w:p>
          <w:p w14:paraId="5EFC13DB"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 kasutab oma töös mitmesugust kaasaegset kontori- ja projekteerimistarkvara, erinevaid ehitusteabe modelleerimise ja kohateabe süsteeme, visualiseerimise, maketeerimise ning kommunikatsioonivahendeid. </w:t>
            </w:r>
          </w:p>
          <w:p w14:paraId="0792A97B" w14:textId="77777777" w:rsidR="00AD1D64" w:rsidRPr="00E43C4E"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Fonts w:asciiTheme="minorHAnsi" w:hAnsiTheme="minorHAnsi" w:cstheme="minorHAnsi"/>
                <w:b/>
                <w:sz w:val="22"/>
                <w:szCs w:val="22"/>
              </w:rPr>
              <w:t>7. taseme d</w:t>
            </w:r>
            <w:r w:rsidRPr="00C452B2">
              <w:rPr>
                <w:rFonts w:asciiTheme="minorHAnsi" w:hAnsiTheme="minorHAnsi" w:cstheme="minorHAnsi"/>
                <w:b/>
                <w:sz w:val="22"/>
                <w:szCs w:val="22"/>
              </w:rPr>
              <w:t>iplomeeritud arhitekt</w:t>
            </w:r>
            <w:r w:rsidRPr="00C452B2">
              <w:rPr>
                <w:rFonts w:asciiTheme="minorHAnsi" w:hAnsiTheme="minorHAnsi" w:cstheme="minorHAnsi"/>
                <w:sz w:val="22"/>
                <w:szCs w:val="22"/>
              </w:rPr>
              <w:t xml:space="preserve"> o</w:t>
            </w:r>
            <w:r w:rsidRPr="009B497A">
              <w:rPr>
                <w:rFonts w:asciiTheme="minorHAnsi" w:hAnsiTheme="minorHAnsi" w:cstheme="minorHAnsi"/>
                <w:sz w:val="22"/>
                <w:szCs w:val="22"/>
              </w:rPr>
              <w:t xml:space="preserve">n arhitektuuri valdkonnas kõrghariduse omandanud spetsialist, kes koostab volitatud arhitekti juhendamisel või iseseisvalt omal vastutusel ja oma pädevuse piires planeeringuid ning ehitiste ehitusprojektide arhitektuuri osa, sh sise- ja välisosa terviklikke lahendusi. </w:t>
            </w:r>
            <w:r w:rsidRPr="009B497A">
              <w:rPr>
                <w:rFonts w:asciiTheme="minorHAnsi" w:hAnsiTheme="minorHAnsi" w:cstheme="minorHAnsi"/>
                <w:bCs/>
                <w:sz w:val="22"/>
                <w:szCs w:val="22"/>
              </w:rPr>
              <w:t>7. taseme diplomeeritud arhitekt</w:t>
            </w:r>
            <w:r w:rsidRPr="00C452B2">
              <w:rPr>
                <w:rFonts w:asciiTheme="minorHAnsi" w:hAnsiTheme="minorHAnsi" w:cstheme="minorHAnsi"/>
                <w:sz w:val="22"/>
                <w:szCs w:val="22"/>
              </w:rPr>
              <w:t xml:space="preserve"> on vajadusel oma pädevuse piiresse jäävate ehitusprojektide peaprojekteerija. T</w:t>
            </w:r>
            <w:r w:rsidRPr="009B497A">
              <w:rPr>
                <w:rFonts w:asciiTheme="minorHAnsi" w:hAnsiTheme="minorHAnsi" w:cstheme="minorHAnsi"/>
                <w:sz w:val="22"/>
                <w:szCs w:val="22"/>
              </w:rPr>
              <w:t>a</w:t>
            </w:r>
            <w:r w:rsidRPr="00C452B2">
              <w:rPr>
                <w:rFonts w:asciiTheme="minorHAnsi" w:hAnsiTheme="minorHAnsi" w:cstheme="minorHAnsi"/>
                <w:sz w:val="22"/>
                <w:szCs w:val="22"/>
              </w:rPr>
              <w:t xml:space="preserve"> koostab ehitise ja ehitatud keskkonna auditeid n</w:t>
            </w:r>
            <w:r w:rsidRPr="009B497A">
              <w:rPr>
                <w:rFonts w:asciiTheme="minorHAnsi" w:hAnsiTheme="minorHAnsi" w:cstheme="minorHAnsi"/>
                <w:sz w:val="22"/>
                <w:szCs w:val="22"/>
              </w:rPr>
              <w:t>ing</w:t>
            </w:r>
            <w:r w:rsidRPr="00E43C4E">
              <w:rPr>
                <w:rFonts w:asciiTheme="minorHAnsi" w:hAnsiTheme="minorHAnsi" w:cstheme="minorHAnsi"/>
                <w:sz w:val="22"/>
                <w:szCs w:val="22"/>
              </w:rPr>
              <w:t xml:space="preserve"> koostab j</w:t>
            </w:r>
            <w:r w:rsidRPr="009B497A">
              <w:rPr>
                <w:rFonts w:asciiTheme="minorHAnsi" w:hAnsiTheme="minorHAnsi" w:cstheme="minorHAnsi"/>
                <w:sz w:val="22"/>
                <w:szCs w:val="22"/>
              </w:rPr>
              <w:t>a</w:t>
            </w:r>
            <w:r w:rsidRPr="00C452B2">
              <w:rPr>
                <w:rFonts w:asciiTheme="minorHAnsi" w:hAnsiTheme="minorHAnsi" w:cstheme="minorHAnsi"/>
                <w:sz w:val="22"/>
                <w:szCs w:val="22"/>
              </w:rPr>
              <w:t xml:space="preserve"> hindab ruumivisioone. Oma pädevuse piires o</w:t>
            </w:r>
            <w:r w:rsidRPr="00E43C4E">
              <w:rPr>
                <w:rFonts w:asciiTheme="minorHAnsi" w:hAnsiTheme="minorHAnsi" w:cstheme="minorHAnsi"/>
                <w:sz w:val="22"/>
                <w:szCs w:val="22"/>
              </w:rPr>
              <w:t>saleb ta ruumiotsuste ettevalmistamisel avalikus sektoris.</w:t>
            </w:r>
            <w:r w:rsidRPr="00E43C4E">
              <w:rPr>
                <w:rStyle w:val="normaltextrun"/>
                <w:rFonts w:asciiTheme="minorHAnsi" w:hAnsiTheme="minorHAnsi" w:cstheme="minorHAnsi"/>
                <w:color w:val="000000" w:themeColor="text1"/>
                <w:sz w:val="22"/>
                <w:szCs w:val="22"/>
              </w:rPr>
              <w:t xml:space="preserve"> </w:t>
            </w:r>
          </w:p>
          <w:p w14:paraId="207C7CE5" w14:textId="77777777" w:rsidR="00AD1D64" w:rsidRPr="00E43C4E"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E43C4E">
              <w:rPr>
                <w:rStyle w:val="normaltextrun"/>
                <w:rFonts w:asciiTheme="minorHAnsi" w:hAnsiTheme="minorHAnsi" w:cstheme="minorHAnsi"/>
                <w:color w:val="000000" w:themeColor="text1"/>
                <w:sz w:val="22"/>
                <w:szCs w:val="22"/>
              </w:rPr>
              <w:t>Arhitektuuritasemelt ja funktsionaalselt keerukuselt nõudlike ning kõrgendatud avaliku huvi all olevate ehitiste¹ ehitusprojektide ja alade</w:t>
            </w:r>
            <w:r w:rsidRPr="00E43C4E">
              <w:rPr>
                <w:rStyle w:val="normaltextrun"/>
                <w:rFonts w:asciiTheme="minorHAnsi" w:hAnsiTheme="minorHAnsi" w:cstheme="minorHAnsi"/>
                <w:color w:val="000000" w:themeColor="text1"/>
                <w:sz w:val="22"/>
                <w:szCs w:val="22"/>
                <w:vertAlign w:val="superscript"/>
              </w:rPr>
              <w:t xml:space="preserve">2 </w:t>
            </w:r>
            <w:r w:rsidRPr="00E43C4E">
              <w:rPr>
                <w:rStyle w:val="normaltextrun"/>
                <w:rFonts w:asciiTheme="minorHAnsi" w:hAnsiTheme="minorHAnsi" w:cstheme="minorHAnsi"/>
                <w:color w:val="000000" w:themeColor="text1"/>
                <w:sz w:val="22"/>
                <w:szCs w:val="22"/>
              </w:rPr>
              <w:t xml:space="preserve">planeeringute otsuste ettevalmistamisel avalikus sektoris kaasab 7. taseme diplomeeritud arhitekt 8. tasemega volitatud arhitekt-eksperdi. 7. taseme diplomeeritud arhitekti </w:t>
            </w:r>
            <w:r w:rsidRPr="00E43C4E">
              <w:rPr>
                <w:rFonts w:asciiTheme="minorHAnsi" w:hAnsiTheme="minorHAnsi" w:cstheme="minorHAnsi"/>
                <w:sz w:val="22"/>
                <w:szCs w:val="22"/>
              </w:rPr>
              <w:t>pädevuse piirid on esitatud kutsestandardi lisas 1.</w:t>
            </w:r>
          </w:p>
          <w:p w14:paraId="62D03348" w14:textId="77777777" w:rsidR="00AD1D64" w:rsidRPr="00E43C4E" w:rsidRDefault="00AD1D64" w:rsidP="00AD1D64">
            <w:pPr>
              <w:spacing w:before="120"/>
              <w:jc w:val="both"/>
              <w:rPr>
                <w:rFonts w:cstheme="minorHAnsi"/>
              </w:rPr>
            </w:pPr>
            <w:r w:rsidRPr="00E43C4E">
              <w:rPr>
                <w:rFonts w:cstheme="minorHAnsi"/>
              </w:rPr>
              <w:t>Käesolevas kutsestandardis on kirjeldatud 7. taseme diplomeeritud arhitekti kutsealast kompetentsust.</w:t>
            </w:r>
          </w:p>
          <w:p w14:paraId="684C460B" w14:textId="77777777" w:rsidR="00AD1D64" w:rsidRPr="004A1283" w:rsidRDefault="00AD1D64" w:rsidP="00AD1D64">
            <w:pPr>
              <w:spacing w:before="120"/>
              <w:jc w:val="both"/>
              <w:rPr>
                <w:rFonts w:cstheme="minorHAnsi"/>
                <w:iCs/>
              </w:rPr>
            </w:pPr>
            <w:r w:rsidRPr="004A1283">
              <w:rPr>
                <w:rFonts w:cstheme="minorHAnsi"/>
                <w:iCs/>
              </w:rPr>
              <w:t>Arhitekti kutsealal on lisaks diplomeeritud arhitekti, tase 7, kutsele kehtestatud kutsed:</w:t>
            </w:r>
          </w:p>
          <w:p w14:paraId="5127FB9F" w14:textId="77777777" w:rsidR="00AD1D64" w:rsidRPr="004A1283" w:rsidRDefault="00AD1D64" w:rsidP="00AD1D64">
            <w:pPr>
              <w:spacing w:before="120"/>
              <w:ind w:left="340" w:firstLine="142"/>
              <w:jc w:val="both"/>
              <w:rPr>
                <w:rFonts w:cstheme="minorHAnsi"/>
                <w:iCs/>
              </w:rPr>
            </w:pPr>
            <w:r w:rsidRPr="004A1283">
              <w:rPr>
                <w:rFonts w:cstheme="minorHAnsi"/>
                <w:iCs/>
              </w:rPr>
              <w:t>•</w:t>
            </w:r>
            <w:r w:rsidRPr="004A1283">
              <w:rPr>
                <w:rFonts w:cstheme="minorHAnsi"/>
                <w:iCs/>
              </w:rPr>
              <w:tab/>
              <w:t>Volitatud arhitekt, tase 7</w:t>
            </w:r>
          </w:p>
          <w:p w14:paraId="05ECE49F" w14:textId="77777777" w:rsidR="00AD1D64" w:rsidRPr="004A1283" w:rsidRDefault="00AD1D64" w:rsidP="00AD1D64">
            <w:pPr>
              <w:spacing w:before="120"/>
              <w:ind w:left="340" w:firstLine="142"/>
              <w:jc w:val="both"/>
              <w:rPr>
                <w:rFonts w:cstheme="minorHAnsi"/>
                <w:iCs/>
              </w:rPr>
            </w:pPr>
            <w:r w:rsidRPr="004A1283">
              <w:rPr>
                <w:rFonts w:cstheme="minorHAnsi"/>
                <w:iCs/>
              </w:rPr>
              <w:t>•</w:t>
            </w:r>
            <w:r w:rsidRPr="004A1283">
              <w:rPr>
                <w:rFonts w:cstheme="minorHAnsi"/>
                <w:iCs/>
              </w:rPr>
              <w:tab/>
              <w:t>Volitatud arhitekt-ekspert, tase 8</w:t>
            </w:r>
          </w:p>
          <w:p w14:paraId="6C0B63C7" w14:textId="77777777" w:rsidR="00AD1D64" w:rsidRPr="009B497A" w:rsidRDefault="00AD1D64" w:rsidP="00AD1D64">
            <w:pPr>
              <w:pStyle w:val="paragraph"/>
              <w:spacing w:before="0" w:beforeAutospacing="0" w:after="0" w:afterAutospacing="0"/>
              <w:jc w:val="both"/>
              <w:textAlignment w:val="baseline"/>
              <w:rPr>
                <w:rStyle w:val="normaltextrun"/>
                <w:rFonts w:asciiTheme="minorHAnsi" w:hAnsiTheme="minorHAnsi" w:cstheme="minorHAnsi"/>
                <w:b/>
                <w:bCs/>
                <w:color w:val="000000" w:themeColor="text1"/>
                <w:sz w:val="22"/>
                <w:szCs w:val="22"/>
              </w:rPr>
            </w:pPr>
          </w:p>
          <w:p w14:paraId="0BFFB618" w14:textId="77777777" w:rsidR="00AD1D64" w:rsidRPr="00671505" w:rsidRDefault="00AD1D64" w:rsidP="00AD1D64">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r w:rsidRPr="009B497A">
              <w:rPr>
                <w:rStyle w:val="normaltextrun"/>
                <w:rFonts w:asciiTheme="minorHAnsi" w:hAnsiTheme="minorHAnsi" w:cstheme="minorHAnsi"/>
                <w:b/>
                <w:bCs/>
                <w:color w:val="000000" w:themeColor="text1"/>
                <w:sz w:val="22"/>
                <w:szCs w:val="22"/>
              </w:rPr>
              <w:t>7</w:t>
            </w:r>
            <w:r w:rsidRPr="00534C39">
              <w:rPr>
                <w:rStyle w:val="normaltextrun"/>
                <w:rFonts w:asciiTheme="minorHAnsi" w:hAnsiTheme="minorHAnsi" w:cstheme="minorHAnsi"/>
                <w:b/>
                <w:bCs/>
                <w:color w:val="000000" w:themeColor="text1"/>
                <w:sz w:val="22"/>
                <w:szCs w:val="22"/>
              </w:rPr>
              <w:t>. taseme v</w:t>
            </w:r>
            <w:r w:rsidRPr="00C452B2">
              <w:rPr>
                <w:rStyle w:val="normaltextrun"/>
                <w:rFonts w:asciiTheme="minorHAnsi" w:hAnsiTheme="minorHAnsi" w:cstheme="minorHAnsi"/>
                <w:b/>
                <w:bCs/>
                <w:color w:val="000000" w:themeColor="text1"/>
                <w:sz w:val="22"/>
                <w:szCs w:val="22"/>
              </w:rPr>
              <w:t>olitatud arhitekti</w:t>
            </w:r>
            <w:r w:rsidRPr="00C452B2">
              <w:rPr>
                <w:rStyle w:val="normaltextrun"/>
                <w:rFonts w:asciiTheme="minorHAnsi" w:hAnsiTheme="minorHAnsi" w:cstheme="minorHAnsi"/>
                <w:color w:val="000000" w:themeColor="text1"/>
                <w:sz w:val="22"/>
                <w:szCs w:val="22"/>
              </w:rPr>
              <w:t xml:space="preserve"> ja </w:t>
            </w:r>
            <w:r w:rsidRPr="00D613CF">
              <w:rPr>
                <w:rStyle w:val="normaltextrun"/>
                <w:rFonts w:asciiTheme="minorHAnsi" w:hAnsiTheme="minorHAnsi" w:cstheme="minorHAnsi"/>
                <w:b/>
                <w:bCs/>
                <w:color w:val="000000" w:themeColor="text1"/>
                <w:sz w:val="22"/>
                <w:szCs w:val="22"/>
              </w:rPr>
              <w:t>8. taseme volitatud arhitekt-eksperdi</w:t>
            </w:r>
            <w:r w:rsidRPr="00D613CF">
              <w:rPr>
                <w:rStyle w:val="normaltextrun"/>
                <w:rFonts w:asciiTheme="minorHAnsi" w:hAnsiTheme="minorHAnsi" w:cstheme="minorHAnsi"/>
                <w:color w:val="000000" w:themeColor="text1"/>
                <w:sz w:val="22"/>
                <w:szCs w:val="22"/>
              </w:rPr>
              <w:t xml:space="preserve"> pädevusse kuuluvad lisaks diplomeeritud arhitekti pädevustele </w:t>
            </w:r>
            <w:r w:rsidRPr="00CD4D02">
              <w:rPr>
                <w:rStyle w:val="normaltextrun"/>
                <w:rFonts w:asciiTheme="minorHAnsi" w:hAnsiTheme="minorHAnsi" w:cstheme="minorHAnsi"/>
                <w:color w:val="000000" w:themeColor="text1"/>
                <w:sz w:val="22"/>
                <w:szCs w:val="22"/>
              </w:rPr>
              <w:t>iseseisev ja omal vastutusel planeeringute ja ehitusprojekti arhitektuuri osa</w:t>
            </w:r>
            <w:r>
              <w:rPr>
                <w:rStyle w:val="normaltextrun"/>
                <w:rFonts w:asciiTheme="minorHAnsi" w:hAnsiTheme="minorHAnsi" w:cstheme="minorHAnsi"/>
                <w:color w:val="000000" w:themeColor="text1"/>
                <w:sz w:val="22"/>
                <w:szCs w:val="22"/>
              </w:rPr>
              <w:t xml:space="preserve"> </w:t>
            </w:r>
            <w:r w:rsidRPr="00CD4D02">
              <w:rPr>
                <w:rStyle w:val="normaltextrun"/>
                <w:rFonts w:asciiTheme="minorHAnsi" w:hAnsiTheme="minorHAnsi" w:cstheme="minorHAnsi"/>
                <w:color w:val="000000" w:themeColor="text1"/>
                <w:sz w:val="22"/>
                <w:szCs w:val="22"/>
              </w:rPr>
              <w:t>koostamine</w:t>
            </w:r>
            <w:r>
              <w:rPr>
                <w:rStyle w:val="normaltextrun"/>
                <w:rFonts w:asciiTheme="minorHAnsi" w:hAnsiTheme="minorHAnsi" w:cstheme="minorHAnsi"/>
                <w:color w:val="000000" w:themeColor="text1"/>
                <w:sz w:val="22"/>
                <w:szCs w:val="22"/>
              </w:rPr>
              <w:t xml:space="preserve">, </w:t>
            </w:r>
            <w:r w:rsidRPr="00534C39">
              <w:rPr>
                <w:rStyle w:val="normaltextrun"/>
                <w:rFonts w:asciiTheme="minorHAnsi" w:hAnsiTheme="minorHAnsi" w:cstheme="minorHAnsi"/>
                <w:color w:val="000000" w:themeColor="text1"/>
                <w:sz w:val="22"/>
                <w:szCs w:val="22"/>
              </w:rPr>
              <w:t xml:space="preserve">planeeringu eksperthinnangu koostamine ja ehitusprojekti arhitektuuri osa ekspertiisi koostamine. Lisaks eelnevale on volitatud arhitekt pädev töötama riigi ja kohalike omavalitsuste asutustes arhitektuuri ja </w:t>
            </w:r>
            <w:r>
              <w:rPr>
                <w:rStyle w:val="normaltextrun"/>
                <w:rFonts w:asciiTheme="minorHAnsi" w:hAnsiTheme="minorHAnsi" w:cstheme="minorHAnsi"/>
                <w:color w:val="000000" w:themeColor="text1"/>
                <w:sz w:val="22"/>
                <w:szCs w:val="22"/>
              </w:rPr>
              <w:t xml:space="preserve">ruumilise </w:t>
            </w:r>
            <w:r w:rsidRPr="00534C39">
              <w:rPr>
                <w:rStyle w:val="normaltextrun"/>
                <w:rFonts w:asciiTheme="minorHAnsi" w:hAnsiTheme="minorHAnsi" w:cstheme="minorHAnsi"/>
                <w:color w:val="000000" w:themeColor="text1"/>
                <w:sz w:val="22"/>
                <w:szCs w:val="22"/>
              </w:rPr>
              <w:t>planeeri</w:t>
            </w:r>
            <w:r>
              <w:rPr>
                <w:rStyle w:val="normaltextrun"/>
                <w:rFonts w:asciiTheme="minorHAnsi" w:hAnsiTheme="minorHAnsi" w:cstheme="minorHAnsi"/>
                <w:color w:val="000000" w:themeColor="text1"/>
                <w:sz w:val="22"/>
                <w:szCs w:val="22"/>
              </w:rPr>
              <w:t>mise</w:t>
            </w:r>
            <w:r w:rsidRPr="00534C39">
              <w:rPr>
                <w:rStyle w:val="normaltextrun"/>
                <w:rFonts w:asciiTheme="minorHAnsi" w:hAnsiTheme="minorHAnsi" w:cstheme="minorHAnsi"/>
                <w:color w:val="000000" w:themeColor="text1"/>
                <w:sz w:val="22"/>
                <w:szCs w:val="22"/>
              </w:rPr>
              <w:t xml:space="preserve"> </w:t>
            </w:r>
            <w:r>
              <w:rPr>
                <w:rStyle w:val="normaltextrun"/>
                <w:rFonts w:asciiTheme="minorHAnsi" w:hAnsiTheme="minorHAnsi" w:cstheme="minorHAnsi"/>
                <w:color w:val="000000" w:themeColor="text1"/>
                <w:sz w:val="22"/>
                <w:szCs w:val="22"/>
              </w:rPr>
              <w:t xml:space="preserve">ning ruumiloome </w:t>
            </w:r>
            <w:r w:rsidRPr="00534C39">
              <w:rPr>
                <w:rStyle w:val="normaltextrun"/>
                <w:rFonts w:asciiTheme="minorHAnsi" w:hAnsiTheme="minorHAnsi" w:cstheme="minorHAnsi"/>
                <w:color w:val="000000" w:themeColor="text1"/>
                <w:sz w:val="22"/>
                <w:szCs w:val="22"/>
              </w:rPr>
              <w:t>juhtiva spetsialistina.</w:t>
            </w:r>
            <w:r>
              <w:rPr>
                <w:rStyle w:val="normaltextrun"/>
                <w:rFonts w:asciiTheme="minorHAnsi" w:hAnsiTheme="minorHAnsi" w:cstheme="minorHAnsi"/>
                <w:color w:val="000000" w:themeColor="text1"/>
                <w:sz w:val="22"/>
                <w:szCs w:val="22"/>
              </w:rPr>
              <w:t xml:space="preserve"> </w:t>
            </w:r>
            <w:r w:rsidRPr="00671505">
              <w:rPr>
                <w:rStyle w:val="normaltextrun"/>
                <w:rFonts w:ascii="Calibri" w:hAnsi="Calibri" w:cs="Calibri"/>
                <w:color w:val="000000" w:themeColor="text1"/>
                <w:sz w:val="22"/>
                <w:szCs w:val="22"/>
              </w:rPr>
              <w:t>Volitatud arhitekt</w:t>
            </w:r>
            <w:r>
              <w:rPr>
                <w:rStyle w:val="normaltextrun"/>
                <w:rFonts w:ascii="Calibri" w:hAnsi="Calibri" w:cs="Calibri"/>
                <w:color w:val="000000" w:themeColor="text1"/>
                <w:sz w:val="22"/>
                <w:szCs w:val="22"/>
              </w:rPr>
              <w:t>i kutse võimaldab</w:t>
            </w:r>
            <w:r w:rsidRPr="00671505">
              <w:rPr>
                <w:rStyle w:val="normaltextrun"/>
                <w:rFonts w:ascii="Calibri" w:hAnsi="Calibri" w:cs="Calibri"/>
                <w:color w:val="000000" w:themeColor="text1"/>
                <w:sz w:val="22"/>
                <w:szCs w:val="22"/>
              </w:rPr>
              <w:t xml:space="preserve"> </w:t>
            </w:r>
            <w:r>
              <w:rPr>
                <w:rStyle w:val="normaltextrun"/>
                <w:rFonts w:ascii="Calibri" w:hAnsi="Calibri" w:cs="Calibri"/>
                <w:color w:val="000000" w:themeColor="text1"/>
                <w:sz w:val="22"/>
                <w:szCs w:val="22"/>
              </w:rPr>
              <w:t xml:space="preserve">olla </w:t>
            </w:r>
            <w:r w:rsidRPr="00671505">
              <w:rPr>
                <w:rStyle w:val="normaltextrun"/>
                <w:rFonts w:ascii="Calibri" w:hAnsi="Calibri" w:cs="Calibri"/>
                <w:color w:val="000000" w:themeColor="text1"/>
                <w:sz w:val="22"/>
                <w:szCs w:val="22"/>
              </w:rPr>
              <w:t xml:space="preserve">ehitusprojekti peaprojekteerija. </w:t>
            </w:r>
          </w:p>
          <w:p w14:paraId="6BF9604D" w14:textId="77777777" w:rsidR="00AD1D64" w:rsidRPr="00534C39" w:rsidRDefault="00AD1D64" w:rsidP="00AD1D64">
            <w:pPr>
              <w:pStyle w:val="paragraph"/>
              <w:spacing w:before="0" w:beforeAutospacing="0" w:after="0" w:afterAutospacing="0"/>
              <w:jc w:val="both"/>
              <w:textAlignment w:val="baseline"/>
              <w:rPr>
                <w:rStyle w:val="normaltextrun"/>
                <w:rFonts w:asciiTheme="minorHAnsi" w:hAnsiTheme="minorHAnsi" w:cstheme="minorHAnsi"/>
                <w:color w:val="000000" w:themeColor="text1"/>
                <w:sz w:val="22"/>
                <w:szCs w:val="22"/>
              </w:rPr>
            </w:pPr>
          </w:p>
          <w:p w14:paraId="58F062E8" w14:textId="77777777" w:rsidR="00AD1D64" w:rsidRDefault="00AD1D64" w:rsidP="00AD1D64">
            <w:pPr>
              <w:jc w:val="both"/>
              <w:rPr>
                <w:rFonts w:cstheme="minorHAnsi"/>
                <w:iCs/>
              </w:rPr>
            </w:pPr>
          </w:p>
          <w:p w14:paraId="5080C725" w14:textId="77777777" w:rsidR="0092339B" w:rsidRDefault="0092339B" w:rsidP="00AD1D64">
            <w:pPr>
              <w:jc w:val="both"/>
              <w:rPr>
                <w:rFonts w:cstheme="minorHAnsi"/>
                <w:iCs/>
              </w:rPr>
            </w:pPr>
          </w:p>
          <w:p w14:paraId="6BBD57FB" w14:textId="77777777" w:rsidR="0092339B" w:rsidRDefault="0092339B" w:rsidP="00AD1D64">
            <w:pPr>
              <w:jc w:val="both"/>
              <w:rPr>
                <w:rFonts w:cstheme="minorHAnsi"/>
                <w:iCs/>
              </w:rPr>
            </w:pPr>
          </w:p>
          <w:p w14:paraId="4A2F7A05" w14:textId="77777777" w:rsidR="0092339B" w:rsidRDefault="0092339B" w:rsidP="00AD1D64">
            <w:pPr>
              <w:jc w:val="both"/>
              <w:rPr>
                <w:rFonts w:cstheme="minorHAnsi"/>
                <w:iCs/>
              </w:rPr>
            </w:pPr>
          </w:p>
          <w:p w14:paraId="48B1E059" w14:textId="77777777" w:rsidR="0092339B" w:rsidRDefault="0092339B" w:rsidP="00AD1D64">
            <w:pPr>
              <w:jc w:val="both"/>
              <w:rPr>
                <w:rFonts w:cstheme="minorHAnsi"/>
                <w:iCs/>
              </w:rPr>
            </w:pPr>
          </w:p>
          <w:p w14:paraId="5A7833E8" w14:textId="77777777" w:rsidR="0092339B" w:rsidRPr="004A1283" w:rsidRDefault="0092339B" w:rsidP="00AD1D64">
            <w:pPr>
              <w:jc w:val="both"/>
              <w:rPr>
                <w:rFonts w:cstheme="minorHAnsi"/>
                <w:iCs/>
              </w:rPr>
            </w:pPr>
          </w:p>
          <w:p w14:paraId="190F3EB7" w14:textId="77777777" w:rsidR="00AD1D64" w:rsidRPr="009B497A" w:rsidRDefault="00AD1D64" w:rsidP="00AD1D64">
            <w:pPr>
              <w:rPr>
                <w:rFonts w:cstheme="minorHAnsi"/>
                <w:iCs/>
              </w:rPr>
            </w:pPr>
            <w:r w:rsidRPr="009B497A">
              <w:rPr>
                <w:rFonts w:cstheme="minorHAnsi"/>
                <w:iCs/>
              </w:rPr>
              <w:t>-------------------------------------------------------------------------------</w:t>
            </w:r>
          </w:p>
          <w:p w14:paraId="78E5C38D" w14:textId="77777777" w:rsidR="00AD1D64" w:rsidRPr="004A1283" w:rsidRDefault="00AD1D64" w:rsidP="00AD1D64">
            <w:pPr>
              <w:jc w:val="both"/>
              <w:rPr>
                <w:rFonts w:cstheme="minorHAnsi"/>
              </w:rPr>
            </w:pPr>
            <w:r w:rsidRPr="004A1283">
              <w:rPr>
                <w:rFonts w:cstheme="minorHAnsi"/>
                <w:vertAlign w:val="superscript"/>
              </w:rPr>
              <w:t>1</w:t>
            </w:r>
            <w:r w:rsidRPr="004A1283">
              <w:rPr>
                <w:rFonts w:cstheme="minorHAnsi"/>
              </w:rPr>
              <w:t xml:space="preserve"> Kõrgendatud avaliku huvi all olevaks ehitiseks loetakse ehitisi,</w:t>
            </w:r>
            <w:r w:rsidRPr="00534C39">
              <w:rPr>
                <w:rFonts w:cstheme="minorHAnsi"/>
              </w:rPr>
              <w:t xml:space="preserve"> mis asuvad </w:t>
            </w:r>
            <w:r w:rsidRPr="004A1283">
              <w:rPr>
                <w:rFonts w:cstheme="minorHAnsi"/>
              </w:rPr>
              <w:t>linnakeskustes või miljööväärtuslikes piirkondades,</w:t>
            </w:r>
            <w:r w:rsidRPr="00D613CF">
              <w:rPr>
                <w:rFonts w:cstheme="minorHAnsi"/>
              </w:rPr>
              <w:t xml:space="preserve"> on</w:t>
            </w:r>
            <w:r w:rsidRPr="004A1283">
              <w:rPr>
                <w:rFonts w:cstheme="minorHAnsi"/>
              </w:rPr>
              <w:t xml:space="preserve"> kaitsealused või ajalooliselt, ehituskunstiliselt, linnaehituslikult või asukoha poolest märkimisväärsed või planeeringutes v</w:t>
            </w:r>
            <w:r w:rsidRPr="00D613CF">
              <w:rPr>
                <w:rFonts w:cstheme="minorHAnsi"/>
              </w:rPr>
              <w:t xml:space="preserve">astavalt </w:t>
            </w:r>
            <w:r w:rsidRPr="004A1283">
              <w:rPr>
                <w:rFonts w:cstheme="minorHAnsi"/>
              </w:rPr>
              <w:t>määratud ehitised.</w:t>
            </w:r>
          </w:p>
          <w:p w14:paraId="218BE698" w14:textId="77777777" w:rsidR="00AD1D64" w:rsidRPr="00D613CF" w:rsidRDefault="00AD1D64" w:rsidP="00AD1D64">
            <w:pPr>
              <w:jc w:val="both"/>
              <w:rPr>
                <w:rFonts w:cstheme="minorHAnsi"/>
                <w:b/>
                <w:bCs/>
                <w:iCs/>
              </w:rPr>
            </w:pPr>
            <w:r w:rsidRPr="004A1283">
              <w:rPr>
                <w:rFonts w:cstheme="minorHAnsi"/>
                <w:vertAlign w:val="superscript"/>
              </w:rPr>
              <w:t>2</w:t>
            </w:r>
            <w:r w:rsidRPr="004A1283">
              <w:rPr>
                <w:rFonts w:cstheme="minorHAnsi"/>
              </w:rPr>
              <w:t xml:space="preserve"> Kõrgendatud avaliku huvi all olevaks </w:t>
            </w:r>
            <w:r>
              <w:rPr>
                <w:rFonts w:cstheme="minorHAnsi"/>
              </w:rPr>
              <w:t>maa-</w:t>
            </w:r>
            <w:r w:rsidRPr="004A1283">
              <w:rPr>
                <w:rFonts w:cstheme="minorHAnsi"/>
              </w:rPr>
              <w:t xml:space="preserve">alaks loetakse nt linnakeskuste või miljööväärtuslike piirkondade või kaitsealuste </w:t>
            </w:r>
            <w:r>
              <w:rPr>
                <w:rFonts w:cstheme="minorHAnsi"/>
              </w:rPr>
              <w:t>maa-</w:t>
            </w:r>
            <w:r w:rsidRPr="004A1283">
              <w:rPr>
                <w:rFonts w:cstheme="minorHAnsi"/>
              </w:rPr>
              <w:t xml:space="preserve">alade planeeringud või linnaehituslikult või asukoha poolest märkimisväärsed </w:t>
            </w:r>
            <w:r>
              <w:rPr>
                <w:rFonts w:cstheme="minorHAnsi"/>
              </w:rPr>
              <w:t>maa-</w:t>
            </w:r>
            <w:r w:rsidRPr="004A1283">
              <w:rPr>
                <w:rFonts w:cstheme="minorHAnsi"/>
              </w:rPr>
              <w:t xml:space="preserve">alade planeeringud või planeeringutes </w:t>
            </w:r>
            <w:r>
              <w:rPr>
                <w:rFonts w:cstheme="minorHAnsi"/>
              </w:rPr>
              <w:t>v</w:t>
            </w:r>
            <w:r w:rsidRPr="00627851">
              <w:rPr>
                <w:rFonts w:cstheme="minorHAnsi"/>
              </w:rPr>
              <w:t>astavalt</w:t>
            </w:r>
            <w:r>
              <w:t xml:space="preserve"> </w:t>
            </w:r>
            <w:r w:rsidRPr="004A1283">
              <w:rPr>
                <w:rFonts w:cstheme="minorHAnsi"/>
              </w:rPr>
              <w:t xml:space="preserve">määratud </w:t>
            </w:r>
            <w:r>
              <w:rPr>
                <w:rFonts w:cstheme="minorHAnsi"/>
              </w:rPr>
              <w:t>maa-</w:t>
            </w:r>
            <w:r w:rsidRPr="004A1283">
              <w:rPr>
                <w:rFonts w:cstheme="minorHAnsi"/>
              </w:rPr>
              <w:t>alad.</w:t>
            </w:r>
          </w:p>
          <w:p w14:paraId="3800B0BE" w14:textId="353346E4" w:rsidR="00AD1D64" w:rsidRPr="00EC2DAA" w:rsidRDefault="00AD1D64" w:rsidP="00AD1D64">
            <w:pPr>
              <w:rPr>
                <w:sz w:val="20"/>
                <w:szCs w:val="20"/>
              </w:rPr>
            </w:pPr>
          </w:p>
        </w:tc>
        <w:tc>
          <w:tcPr>
            <w:tcW w:w="7371" w:type="dxa"/>
          </w:tcPr>
          <w:p w14:paraId="178DCEFE"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lastRenderedPageBreak/>
              <w:t xml:space="preserve">Arhitekti töö eesmärk on tasakaalustatud säästva ja tervikliku ruumilahenduse loomine, ühendades välis- ja siseruumis tervikuks kunstilised, tehnoloogilised, tehnilised ja majanduslikud lahendused. Arhitekt mõistab ja vahendab oma töös tasakaalustatult üksikisikute, ühiskondlike gruppide ja ametiasutuste vajadusi seoses ruumilise planeerimise, projekteerimise, ehitamise, arhitektuuripärandi säilitamise ja väärtustamise ning loodushoiuga. Arhitekti töö on oma olemuselt proaktiivne ja ühiskonnas toimuvaid protsesse algatav, kriitiliselt analüüsiv, sünteesiv ja koordineeriv. </w:t>
            </w:r>
          </w:p>
          <w:p w14:paraId="364A9ED8" w14:textId="77777777" w:rsidR="00AD1D64" w:rsidRPr="00E43C4E"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Arhitekti töö sisaldab ruumilist planeerimist, ehit</w:t>
            </w:r>
            <w:r>
              <w:rPr>
                <w:rStyle w:val="normaltextrun"/>
                <w:rFonts w:asciiTheme="minorHAnsi" w:hAnsiTheme="minorHAnsi" w:cstheme="minorHAnsi"/>
                <w:color w:val="000000" w:themeColor="text1"/>
                <w:sz w:val="22"/>
                <w:szCs w:val="22"/>
              </w:rPr>
              <w:t>i</w:t>
            </w:r>
            <w:r w:rsidRPr="00251511">
              <w:rPr>
                <w:rStyle w:val="normaltextrun"/>
                <w:rFonts w:asciiTheme="minorHAnsi" w:hAnsiTheme="minorHAnsi" w:cstheme="minorHAnsi"/>
                <w:color w:val="000000" w:themeColor="text1"/>
                <w:sz w:val="22"/>
                <w:szCs w:val="22"/>
              </w:rPr>
              <w:t>ste</w:t>
            </w:r>
            <w:r>
              <w:rPr>
                <w:rStyle w:val="normaltextrun"/>
                <w:color w:val="000000" w:themeColor="text1"/>
              </w:rPr>
              <w:t xml:space="preserve"> </w:t>
            </w:r>
            <w:r w:rsidRPr="009B497A">
              <w:rPr>
                <w:rStyle w:val="normaltextrun"/>
                <w:rFonts w:asciiTheme="minorHAnsi" w:hAnsiTheme="minorHAnsi" w:cstheme="minorHAnsi"/>
                <w:color w:val="000000" w:themeColor="text1"/>
                <w:sz w:val="22"/>
                <w:szCs w:val="22"/>
              </w:rPr>
              <w:t>projekteerimist (sh arhitektuuri, maastikuarhitektuuri, sisearhitektuuri</w:t>
            </w:r>
            <w:r>
              <w:rPr>
                <w:rStyle w:val="normaltextrun"/>
                <w:rFonts w:asciiTheme="minorHAnsi" w:hAnsiTheme="minorHAnsi" w:cstheme="minorHAnsi"/>
                <w:color w:val="000000" w:themeColor="text1"/>
                <w:sz w:val="22"/>
                <w:szCs w:val="22"/>
              </w:rPr>
              <w:t xml:space="preserve"> </w:t>
            </w:r>
            <w:r w:rsidRPr="00251511">
              <w:rPr>
                <w:rStyle w:val="normaltextrun"/>
                <w:rFonts w:asciiTheme="minorHAnsi" w:hAnsiTheme="minorHAnsi" w:cstheme="minorHAnsi"/>
                <w:color w:val="000000" w:themeColor="text1"/>
                <w:sz w:val="22"/>
                <w:szCs w:val="22"/>
              </w:rPr>
              <w:t>osa</w:t>
            </w:r>
            <w:r w:rsidRPr="009B497A">
              <w:rPr>
                <w:rStyle w:val="normaltextrun"/>
                <w:rFonts w:asciiTheme="minorHAnsi" w:hAnsiTheme="minorHAnsi" w:cstheme="minorHAnsi"/>
                <w:color w:val="000000" w:themeColor="text1"/>
                <w:sz w:val="22"/>
                <w:szCs w:val="22"/>
              </w:rPr>
              <w:t>)</w:t>
            </w:r>
            <w:r>
              <w:rPr>
                <w:rStyle w:val="normaltextrun"/>
                <w:rFonts w:asciiTheme="minorHAnsi" w:hAnsiTheme="minorHAnsi" w:cstheme="minorHAnsi"/>
                <w:color w:val="000000" w:themeColor="text1"/>
                <w:sz w:val="22"/>
                <w:szCs w:val="22"/>
              </w:rPr>
              <w:t>,</w:t>
            </w:r>
            <w:r w:rsidRPr="009B497A">
              <w:rPr>
                <w:rStyle w:val="normaltextrun"/>
                <w:rFonts w:asciiTheme="minorHAnsi" w:hAnsiTheme="minorHAnsi" w:cstheme="minorHAnsi"/>
                <w:color w:val="000000" w:themeColor="text1"/>
                <w:sz w:val="22"/>
                <w:szCs w:val="22"/>
              </w:rPr>
              <w:t xml:space="preserve"> ehitamist</w:t>
            </w:r>
            <w:r w:rsidRPr="00E43C4E">
              <w:rPr>
                <w:rStyle w:val="normaltextrun"/>
                <w:rFonts w:asciiTheme="minorHAnsi" w:hAnsiTheme="minorHAnsi" w:cstheme="minorHAnsi"/>
                <w:color w:val="000000" w:themeColor="text1"/>
                <w:sz w:val="22"/>
                <w:szCs w:val="22"/>
              </w:rPr>
              <w:t xml:space="preserve"> </w:t>
            </w:r>
            <w:r>
              <w:rPr>
                <w:rStyle w:val="normaltextrun"/>
                <w:rFonts w:asciiTheme="minorHAnsi" w:hAnsiTheme="minorHAnsi" w:cstheme="minorHAnsi"/>
                <w:color w:val="000000" w:themeColor="text1"/>
                <w:sz w:val="22"/>
                <w:szCs w:val="22"/>
              </w:rPr>
              <w:t>ja</w:t>
            </w:r>
            <w:r w:rsidRPr="00E43C4E">
              <w:rPr>
                <w:rStyle w:val="normaltextrun"/>
                <w:rFonts w:asciiTheme="minorHAnsi" w:hAnsiTheme="minorHAnsi" w:cstheme="minorHAnsi"/>
                <w:color w:val="000000" w:themeColor="text1"/>
                <w:sz w:val="22"/>
                <w:szCs w:val="22"/>
              </w:rPr>
              <w:t xml:space="preserve"> projekteerija järelevalvet, kõigi nende protsesside korraldamist ja juhtimist. Oma töös lähtub arhitekt avalikust huvist ning heast </w:t>
            </w:r>
            <w:r w:rsidRPr="001A4687">
              <w:rPr>
                <w:rStyle w:val="normaltextrun"/>
                <w:rFonts w:asciiTheme="minorHAnsi" w:hAnsiTheme="minorHAnsi" w:cstheme="minorHAnsi"/>
                <w:color w:val="000000" w:themeColor="text1"/>
                <w:sz w:val="22"/>
                <w:szCs w:val="22"/>
              </w:rPr>
              <w:t>planeerimis</w:t>
            </w:r>
            <w:r>
              <w:rPr>
                <w:rStyle w:val="normaltextrun"/>
                <w:rFonts w:asciiTheme="minorHAnsi" w:hAnsiTheme="minorHAnsi" w:cstheme="minorHAnsi"/>
                <w:color w:val="000000" w:themeColor="text1"/>
                <w:sz w:val="22"/>
                <w:szCs w:val="22"/>
              </w:rPr>
              <w:noBreakHyphen/>
              <w:t>, </w:t>
            </w:r>
            <w:r w:rsidRPr="001A4687">
              <w:rPr>
                <w:rStyle w:val="normaltextrun"/>
                <w:rFonts w:asciiTheme="minorHAnsi" w:hAnsiTheme="minorHAnsi" w:cstheme="minorHAnsi"/>
                <w:color w:val="000000" w:themeColor="text1"/>
                <w:sz w:val="22"/>
                <w:szCs w:val="22"/>
              </w:rPr>
              <w:t>projekteerimis- ja ehitustavast.</w:t>
            </w:r>
            <w:r w:rsidRPr="00E43C4E">
              <w:rPr>
                <w:rStyle w:val="normaltextrun"/>
                <w:rFonts w:asciiTheme="minorHAnsi" w:hAnsiTheme="minorHAnsi" w:cstheme="minorHAnsi"/>
                <w:color w:val="000000" w:themeColor="text1"/>
                <w:sz w:val="22"/>
                <w:szCs w:val="22"/>
              </w:rPr>
              <w:t xml:space="preserve"> </w:t>
            </w:r>
          </w:p>
          <w:p w14:paraId="67BCA3A0"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E43C4E">
              <w:rPr>
                <w:rStyle w:val="normaltextrun"/>
                <w:rFonts w:asciiTheme="minorHAnsi" w:hAnsiTheme="minorHAnsi" w:cstheme="minorHAnsi"/>
                <w:color w:val="000000" w:themeColor="text1"/>
                <w:sz w:val="22"/>
                <w:szCs w:val="22"/>
              </w:rPr>
              <w:t>Arhitekti loodaval ruumikvaliteedil on kunstiline mõõde, kus ruumiline kooskõla, sobiva mõõtkava tajumine ja tundlik materjalikasutus avaldavad otsest positiivset mõju meie elukvaliteedile. Hea ruumilahendus pakub valdavale osale kasutajatest ilu</w:t>
            </w:r>
            <w:r>
              <w:rPr>
                <w:rStyle w:val="normaltextrun"/>
                <w:rFonts w:asciiTheme="minorHAnsi" w:hAnsiTheme="minorHAnsi" w:cstheme="minorHAnsi"/>
                <w:color w:val="000000" w:themeColor="text1"/>
                <w:sz w:val="22"/>
                <w:szCs w:val="22"/>
              </w:rPr>
              <w:t xml:space="preserve">st johtuvat </w:t>
            </w:r>
            <w:r w:rsidRPr="00E43C4E">
              <w:rPr>
                <w:rStyle w:val="normaltextrun"/>
                <w:rFonts w:asciiTheme="minorHAnsi" w:hAnsiTheme="minorHAnsi" w:cstheme="minorHAnsi"/>
                <w:color w:val="000000" w:themeColor="text1"/>
                <w:sz w:val="22"/>
                <w:szCs w:val="22"/>
              </w:rPr>
              <w:t xml:space="preserve">inspiratsiooni, naudingut ja rahulolu. </w:t>
            </w:r>
            <w:r>
              <w:rPr>
                <w:rStyle w:val="normaltextrun"/>
                <w:rFonts w:asciiTheme="minorHAnsi" w:hAnsiTheme="minorHAnsi" w:cstheme="minorHAnsi"/>
                <w:color w:val="000000" w:themeColor="text1"/>
                <w:sz w:val="22"/>
                <w:szCs w:val="22"/>
              </w:rPr>
              <w:t>E</w:t>
            </w:r>
            <w:r w:rsidRPr="00E43C4E">
              <w:rPr>
                <w:rStyle w:val="normaltextrun"/>
                <w:rFonts w:asciiTheme="minorHAnsi" w:hAnsiTheme="minorHAnsi" w:cstheme="minorHAnsi"/>
                <w:color w:val="000000" w:themeColor="text1"/>
                <w:sz w:val="22"/>
                <w:szCs w:val="22"/>
              </w:rPr>
              <w:t xml:space="preserve">lukeskkond tuleb ruumiotsustega muuta võimalikult paljudele paremaks. </w:t>
            </w:r>
          </w:p>
          <w:p w14:paraId="4ADE2530"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 mõistab, et hea ruumilahendus on teadmistepõhine. Ta kasutab hetkel teadaolevat ja sobivamat parimat teadmist, loob uusi arusaamu ja oskusi ning rakendab neid oma praktikas. Arhitekt rakendab oma töös säästva arengu, kliimaneutraalsuse, ringmajanduse ja energiatõhususe põhimõtteid. </w:t>
            </w:r>
          </w:p>
          <w:p w14:paraId="47458A23"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Arhitekti töö on loominguline, interdistsiplinaarne ja dünaamiline. See eeldab keskendumis- ja suhtlemisoskust ning empaatiavõimet. Arhitekt suhtleb tellijaga, erinevate ametkondade, erialade ja ühiskonnagruppide esindajatega, mille tulemusel luuakse eeldused kvaliteetse ruumi tekkeks. </w:t>
            </w:r>
          </w:p>
          <w:p w14:paraId="51D1498A"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t xml:space="preserve">Arhitekt töötab nii erasektoris kui ka avalikus teenistuses. </w:t>
            </w:r>
          </w:p>
          <w:p w14:paraId="64FF1164" w14:textId="77777777" w:rsidR="00AD1D64" w:rsidRPr="009B497A" w:rsidRDefault="00AD1D64" w:rsidP="00AD1D64">
            <w:pPr>
              <w:pStyle w:val="paragraph"/>
              <w:spacing w:before="120" w:beforeAutospacing="0" w:after="0" w:afterAutospacing="0"/>
              <w:jc w:val="both"/>
              <w:textAlignment w:val="baseline"/>
              <w:rPr>
                <w:rStyle w:val="normaltextrun"/>
                <w:rFonts w:asciiTheme="minorHAnsi" w:hAnsiTheme="minorHAnsi" w:cstheme="minorHAnsi"/>
                <w:color w:val="000000" w:themeColor="text1"/>
                <w:sz w:val="22"/>
                <w:szCs w:val="22"/>
              </w:rPr>
            </w:pPr>
            <w:r w:rsidRPr="009B497A">
              <w:rPr>
                <w:rStyle w:val="normaltextrun"/>
                <w:rFonts w:asciiTheme="minorHAnsi" w:hAnsiTheme="minorHAnsi" w:cstheme="minorHAnsi"/>
                <w:color w:val="000000" w:themeColor="text1"/>
                <w:sz w:val="22"/>
                <w:szCs w:val="22"/>
              </w:rPr>
              <w:lastRenderedPageBreak/>
              <w:t xml:space="preserve">Arhitekt kasutab oma töös mitmesugust kaasaegset kontori- ja projekteerimistarkvara, erinevaid ehitusteabe modelleerimise ja kohateabe süsteeme, visualiseerimise, maketeerimise ning kommunikatsioonivahendeid. </w:t>
            </w:r>
          </w:p>
          <w:p w14:paraId="284B1680" w14:textId="77777777" w:rsidR="00AD1D64" w:rsidRDefault="00AD1D64" w:rsidP="00AD1D64">
            <w:pPr>
              <w:spacing w:before="120"/>
              <w:jc w:val="both"/>
              <w:rPr>
                <w:rFonts w:cstheme="minorHAnsi"/>
                <w:iCs/>
              </w:rPr>
            </w:pPr>
            <w:r w:rsidRPr="005E036C">
              <w:rPr>
                <w:rFonts w:cstheme="minorHAnsi"/>
                <w:iCs/>
              </w:rPr>
              <w:t xml:space="preserve">Käesolevas kutsestandardis on kirjeldatud </w:t>
            </w:r>
            <w:r>
              <w:rPr>
                <w:rFonts w:cstheme="minorHAnsi"/>
                <w:iCs/>
              </w:rPr>
              <w:t>7</w:t>
            </w:r>
            <w:r w:rsidRPr="005E036C">
              <w:rPr>
                <w:rFonts w:cstheme="minorHAnsi"/>
                <w:iCs/>
              </w:rPr>
              <w:t>. taseme volitatud arhitekt</w:t>
            </w:r>
            <w:r>
              <w:rPr>
                <w:rFonts w:cstheme="minorHAnsi"/>
                <w:iCs/>
              </w:rPr>
              <w:t>i kutsealast kompe</w:t>
            </w:r>
            <w:r w:rsidRPr="005E036C">
              <w:rPr>
                <w:rFonts w:cstheme="minorHAnsi"/>
                <w:iCs/>
              </w:rPr>
              <w:t>tentsust.</w:t>
            </w:r>
          </w:p>
          <w:p w14:paraId="41F9EEA1" w14:textId="77777777" w:rsidR="0092339B" w:rsidRDefault="0092339B" w:rsidP="00AD1D64">
            <w:pPr>
              <w:spacing w:before="120"/>
              <w:jc w:val="both"/>
              <w:rPr>
                <w:rStyle w:val="normaltextrun"/>
                <w:rFonts w:ascii="Calibri" w:hAnsi="Calibri" w:cs="Calibri"/>
                <w:b/>
                <w:bCs/>
                <w:color w:val="000000" w:themeColor="text1"/>
              </w:rPr>
            </w:pPr>
          </w:p>
          <w:p w14:paraId="63AAF8ED" w14:textId="2C446A09" w:rsidR="00AD1D64" w:rsidRPr="00671505" w:rsidRDefault="00AD1D64" w:rsidP="00AD1D64">
            <w:pPr>
              <w:spacing w:before="120"/>
              <w:jc w:val="both"/>
              <w:rPr>
                <w:rStyle w:val="normaltextrun"/>
                <w:rFonts w:ascii="Calibri" w:hAnsi="Calibri" w:cs="Calibri"/>
                <w:color w:val="000000" w:themeColor="text1"/>
              </w:rPr>
            </w:pPr>
            <w:r w:rsidRPr="00671505">
              <w:rPr>
                <w:rStyle w:val="normaltextrun"/>
                <w:rFonts w:ascii="Calibri" w:hAnsi="Calibri" w:cs="Calibri"/>
                <w:b/>
                <w:bCs/>
                <w:color w:val="000000" w:themeColor="text1"/>
              </w:rPr>
              <w:t>7</w:t>
            </w:r>
            <w:r>
              <w:rPr>
                <w:rStyle w:val="normaltextrun"/>
                <w:rFonts w:ascii="Calibri" w:hAnsi="Calibri" w:cs="Calibri"/>
                <w:b/>
                <w:bCs/>
                <w:color w:val="000000" w:themeColor="text1"/>
              </w:rPr>
              <w:t>. taseme volitatud arhitekt</w:t>
            </w:r>
            <w:r w:rsidRPr="00671505">
              <w:rPr>
                <w:rStyle w:val="normaltextrun"/>
                <w:rFonts w:ascii="Calibri" w:hAnsi="Calibri" w:cs="Calibri"/>
                <w:b/>
                <w:bCs/>
                <w:color w:val="000000" w:themeColor="text1"/>
              </w:rPr>
              <w:t xml:space="preserve"> </w:t>
            </w:r>
            <w:r w:rsidRPr="00671505">
              <w:rPr>
                <w:rStyle w:val="normaltextrun"/>
                <w:rFonts w:ascii="Calibri" w:hAnsi="Calibri" w:cs="Calibri"/>
                <w:color w:val="000000" w:themeColor="text1"/>
              </w:rPr>
              <w:t>on kogenud spetsialist, kes koostab iseseisvalt ja omal vastutusel planeeringu</w:t>
            </w:r>
            <w:r>
              <w:rPr>
                <w:rStyle w:val="normaltextrun"/>
                <w:rFonts w:ascii="Calibri" w:hAnsi="Calibri" w:cs="Calibri"/>
                <w:color w:val="000000" w:themeColor="text1"/>
              </w:rPr>
              <w:t>,</w:t>
            </w:r>
            <w:r w:rsidRPr="00671505">
              <w:rPr>
                <w:rStyle w:val="normaltextrun"/>
                <w:rFonts w:ascii="Calibri" w:hAnsi="Calibri" w:cs="Calibri"/>
                <w:color w:val="000000" w:themeColor="text1"/>
              </w:rPr>
              <w:t xml:space="preserve"> juhib selle koostamist</w:t>
            </w:r>
            <w:r>
              <w:rPr>
                <w:rStyle w:val="normaltextrun"/>
                <w:rFonts w:ascii="Calibri" w:hAnsi="Calibri" w:cs="Calibri"/>
                <w:color w:val="000000" w:themeColor="text1"/>
              </w:rPr>
              <w:t>,</w:t>
            </w:r>
            <w:r w:rsidRPr="00671505">
              <w:rPr>
                <w:rStyle w:val="normaltextrun"/>
                <w:rFonts w:ascii="Calibri" w:hAnsi="Calibri" w:cs="Calibri"/>
                <w:color w:val="000000" w:themeColor="text1"/>
              </w:rPr>
              <w:t xml:space="preserve"> koostab planeeringu eksperthinnangu</w:t>
            </w:r>
            <w:r>
              <w:rPr>
                <w:rStyle w:val="normaltextrun"/>
                <w:rFonts w:ascii="Calibri" w:hAnsi="Calibri" w:cs="Calibri"/>
                <w:color w:val="000000" w:themeColor="text1"/>
              </w:rPr>
              <w:t>,</w:t>
            </w:r>
            <w:r w:rsidRPr="00671505">
              <w:rPr>
                <w:rStyle w:val="normaltextrun"/>
                <w:rFonts w:ascii="Calibri" w:hAnsi="Calibri" w:cs="Calibri"/>
                <w:color w:val="000000" w:themeColor="text1"/>
              </w:rPr>
              <w:t xml:space="preserve"> koostab ehitusprojekti arhitektuuri osa</w:t>
            </w:r>
            <w:r>
              <w:rPr>
                <w:rStyle w:val="normaltextrun"/>
                <w:rFonts w:ascii="Calibri" w:hAnsi="Calibri" w:cs="Calibri"/>
                <w:color w:val="000000" w:themeColor="text1"/>
              </w:rPr>
              <w:t xml:space="preserve">, </w:t>
            </w:r>
            <w:r w:rsidRPr="00671505">
              <w:rPr>
                <w:rStyle w:val="normaltextrun"/>
                <w:rFonts w:ascii="Calibri" w:hAnsi="Calibri" w:cs="Calibri"/>
                <w:color w:val="000000" w:themeColor="text1"/>
              </w:rPr>
              <w:t xml:space="preserve">juhib selle koostamist </w:t>
            </w:r>
            <w:r>
              <w:rPr>
                <w:rStyle w:val="normaltextrun"/>
                <w:rFonts w:ascii="Calibri" w:hAnsi="Calibri" w:cs="Calibri"/>
                <w:color w:val="000000" w:themeColor="text1"/>
              </w:rPr>
              <w:t>ja</w:t>
            </w:r>
            <w:r w:rsidRPr="00671505">
              <w:rPr>
                <w:rStyle w:val="normaltextrun"/>
                <w:rFonts w:ascii="Calibri" w:hAnsi="Calibri" w:cs="Calibri"/>
                <w:color w:val="000000" w:themeColor="text1"/>
              </w:rPr>
              <w:t xml:space="preserve"> koostab </w:t>
            </w:r>
            <w:r>
              <w:rPr>
                <w:rStyle w:val="normaltextrun"/>
                <w:rFonts w:ascii="Calibri" w:hAnsi="Calibri" w:cs="Calibri"/>
                <w:color w:val="000000" w:themeColor="text1"/>
              </w:rPr>
              <w:t>ehitus</w:t>
            </w:r>
            <w:r w:rsidRPr="00671505">
              <w:rPr>
                <w:rStyle w:val="normaltextrun"/>
                <w:rFonts w:ascii="Calibri" w:hAnsi="Calibri" w:cs="Calibri"/>
                <w:color w:val="000000" w:themeColor="text1"/>
              </w:rPr>
              <w:t>projekti ekspertiis</w:t>
            </w:r>
            <w:r>
              <w:rPr>
                <w:rStyle w:val="normaltextrun"/>
                <w:rFonts w:ascii="Calibri" w:hAnsi="Calibri" w:cs="Calibri"/>
                <w:color w:val="000000" w:themeColor="text1"/>
              </w:rPr>
              <w:t>i</w:t>
            </w:r>
            <w:r w:rsidRPr="00671505">
              <w:rPr>
                <w:rStyle w:val="normaltextrun"/>
                <w:rFonts w:ascii="Calibri" w:hAnsi="Calibri" w:cs="Calibri"/>
                <w:color w:val="000000" w:themeColor="text1"/>
              </w:rPr>
              <w:t>.</w:t>
            </w:r>
            <w:r>
              <w:rPr>
                <w:rStyle w:val="normaltextrun"/>
                <w:rFonts w:ascii="Calibri" w:hAnsi="Calibri" w:cs="Calibri"/>
                <w:color w:val="000000" w:themeColor="text1"/>
              </w:rPr>
              <w:t xml:space="preserve"> 7. taseme v</w:t>
            </w:r>
            <w:r w:rsidRPr="00671505">
              <w:rPr>
                <w:rStyle w:val="normaltextrun"/>
                <w:rFonts w:ascii="Calibri" w:hAnsi="Calibri" w:cs="Calibri"/>
                <w:color w:val="000000" w:themeColor="text1"/>
              </w:rPr>
              <w:t>olitatud arhitekt</w:t>
            </w:r>
            <w:r>
              <w:rPr>
                <w:rStyle w:val="normaltextrun"/>
                <w:rFonts w:ascii="Calibri" w:hAnsi="Calibri" w:cs="Calibri"/>
                <w:color w:val="000000" w:themeColor="text1"/>
              </w:rPr>
              <w:t>i</w:t>
            </w:r>
            <w:r w:rsidRPr="00671505">
              <w:rPr>
                <w:rStyle w:val="normaltextrun"/>
                <w:rFonts w:ascii="Calibri" w:hAnsi="Calibri" w:cs="Calibri"/>
                <w:color w:val="000000" w:themeColor="text1"/>
              </w:rPr>
              <w:t xml:space="preserve"> pädevusse kuuluvad mistahes </w:t>
            </w:r>
            <w:r>
              <w:rPr>
                <w:rStyle w:val="normaltextrun"/>
                <w:rFonts w:ascii="Calibri" w:hAnsi="Calibri" w:cs="Calibri"/>
                <w:color w:val="000000" w:themeColor="text1"/>
              </w:rPr>
              <w:t>maa-</w:t>
            </w:r>
            <w:r w:rsidRPr="00671505">
              <w:rPr>
                <w:rStyle w:val="normaltextrun"/>
                <w:rFonts w:ascii="Calibri" w:hAnsi="Calibri" w:cs="Calibri"/>
                <w:color w:val="000000" w:themeColor="text1"/>
              </w:rPr>
              <w:t>alad</w:t>
            </w:r>
            <w:r>
              <w:rPr>
                <w:rStyle w:val="normaltextrun"/>
                <w:rFonts w:ascii="Calibri" w:hAnsi="Calibri" w:cs="Calibri"/>
                <w:color w:val="000000" w:themeColor="text1"/>
              </w:rPr>
              <w:t>e</w:t>
            </w:r>
            <w:r w:rsidRPr="00671505">
              <w:rPr>
                <w:rStyle w:val="normaltextrun"/>
                <w:rFonts w:ascii="Calibri" w:hAnsi="Calibri" w:cs="Calibri"/>
                <w:color w:val="000000" w:themeColor="text1"/>
              </w:rPr>
              <w:t xml:space="preserve"> ja ehitis</w:t>
            </w:r>
            <w:r>
              <w:rPr>
                <w:rStyle w:val="normaltextrun"/>
                <w:rFonts w:ascii="Calibri" w:hAnsi="Calibri" w:cs="Calibri"/>
                <w:color w:val="000000" w:themeColor="text1"/>
              </w:rPr>
              <w:t>te planeerimine, projekteerimine ning hindamine</w:t>
            </w:r>
            <w:r w:rsidRPr="00671505">
              <w:rPr>
                <w:rStyle w:val="normaltextrun"/>
                <w:rFonts w:ascii="Calibri" w:hAnsi="Calibri" w:cs="Calibri"/>
                <w:color w:val="000000" w:themeColor="text1"/>
              </w:rPr>
              <w:t>.</w:t>
            </w:r>
          </w:p>
          <w:p w14:paraId="311C806E" w14:textId="77777777" w:rsidR="00AD1D64" w:rsidRPr="00671505" w:rsidRDefault="00AD1D64" w:rsidP="00AD1D64">
            <w:pPr>
              <w:pStyle w:val="paragraph"/>
              <w:spacing w:before="120" w:beforeAutospacing="0" w:after="0" w:afterAutospacing="0"/>
              <w:jc w:val="both"/>
              <w:textAlignment w:val="baseline"/>
              <w:rPr>
                <w:rStyle w:val="normaltextrun"/>
                <w:rFonts w:ascii="Calibri" w:hAnsi="Calibri" w:cs="Calibri"/>
                <w:color w:val="000000" w:themeColor="text1"/>
                <w:sz w:val="22"/>
                <w:szCs w:val="22"/>
              </w:rPr>
            </w:pPr>
            <w:r>
              <w:rPr>
                <w:rStyle w:val="normaltextrun"/>
                <w:rFonts w:ascii="Calibri" w:hAnsi="Calibri" w:cs="Calibri"/>
                <w:color w:val="000000" w:themeColor="text1"/>
                <w:sz w:val="22"/>
                <w:szCs w:val="22"/>
              </w:rPr>
              <w:t>7. taseme v</w:t>
            </w:r>
            <w:r w:rsidRPr="00671505">
              <w:rPr>
                <w:rStyle w:val="normaltextrun"/>
                <w:rFonts w:ascii="Calibri" w:hAnsi="Calibri" w:cs="Calibri"/>
                <w:color w:val="000000" w:themeColor="text1"/>
                <w:sz w:val="22"/>
                <w:szCs w:val="22"/>
              </w:rPr>
              <w:t>olitatud arhitekt on pädev töötama riigi ja kohalike omavalitsuste asutustes</w:t>
            </w:r>
            <w:r>
              <w:rPr>
                <w:rStyle w:val="normaltextrun"/>
                <w:rFonts w:ascii="Calibri" w:hAnsi="Calibri" w:cs="Calibri"/>
                <w:color w:val="000000" w:themeColor="text1"/>
                <w:sz w:val="22"/>
                <w:szCs w:val="22"/>
              </w:rPr>
              <w:t xml:space="preserve"> </w:t>
            </w:r>
            <w:r w:rsidRPr="00534C39">
              <w:rPr>
                <w:rStyle w:val="normaltextrun"/>
                <w:rFonts w:asciiTheme="minorHAnsi" w:hAnsiTheme="minorHAnsi" w:cstheme="minorHAnsi"/>
                <w:color w:val="000000" w:themeColor="text1"/>
                <w:sz w:val="22"/>
                <w:szCs w:val="22"/>
              </w:rPr>
              <w:t>arhitektuuri</w:t>
            </w:r>
            <w:r>
              <w:rPr>
                <w:rStyle w:val="normaltextrun"/>
                <w:rFonts w:asciiTheme="minorHAnsi" w:hAnsiTheme="minorHAnsi" w:cstheme="minorHAnsi"/>
                <w:color w:val="000000" w:themeColor="text1"/>
                <w:sz w:val="22"/>
                <w:szCs w:val="22"/>
              </w:rPr>
              <w:t>,</w:t>
            </w:r>
            <w:r w:rsidRPr="00534C39">
              <w:rPr>
                <w:rStyle w:val="normaltextrun"/>
                <w:rFonts w:asciiTheme="minorHAnsi" w:hAnsiTheme="minorHAnsi" w:cstheme="minorHAnsi"/>
                <w:color w:val="000000" w:themeColor="text1"/>
                <w:sz w:val="22"/>
                <w:szCs w:val="22"/>
              </w:rPr>
              <w:t xml:space="preserve"> </w:t>
            </w:r>
            <w:r>
              <w:rPr>
                <w:rStyle w:val="normaltextrun"/>
                <w:rFonts w:asciiTheme="minorHAnsi" w:hAnsiTheme="minorHAnsi" w:cstheme="minorHAnsi"/>
                <w:color w:val="000000" w:themeColor="text1"/>
                <w:sz w:val="22"/>
                <w:szCs w:val="22"/>
              </w:rPr>
              <w:t xml:space="preserve">ruumilise </w:t>
            </w:r>
            <w:r w:rsidRPr="00534C39">
              <w:rPr>
                <w:rStyle w:val="normaltextrun"/>
                <w:rFonts w:asciiTheme="minorHAnsi" w:hAnsiTheme="minorHAnsi" w:cstheme="minorHAnsi"/>
                <w:color w:val="000000" w:themeColor="text1"/>
                <w:sz w:val="22"/>
                <w:szCs w:val="22"/>
              </w:rPr>
              <w:t>planeeri</w:t>
            </w:r>
            <w:r>
              <w:rPr>
                <w:rStyle w:val="normaltextrun"/>
                <w:rFonts w:asciiTheme="minorHAnsi" w:hAnsiTheme="minorHAnsi" w:cstheme="minorHAnsi"/>
                <w:color w:val="000000" w:themeColor="text1"/>
                <w:sz w:val="22"/>
                <w:szCs w:val="22"/>
              </w:rPr>
              <w:t>mise</w:t>
            </w:r>
            <w:r w:rsidRPr="00534C39">
              <w:rPr>
                <w:rStyle w:val="normaltextrun"/>
                <w:rFonts w:asciiTheme="minorHAnsi" w:hAnsiTheme="minorHAnsi" w:cstheme="minorHAnsi"/>
                <w:color w:val="000000" w:themeColor="text1"/>
                <w:sz w:val="22"/>
                <w:szCs w:val="22"/>
              </w:rPr>
              <w:t xml:space="preserve"> </w:t>
            </w:r>
            <w:r>
              <w:rPr>
                <w:rStyle w:val="normaltextrun"/>
                <w:rFonts w:asciiTheme="minorHAnsi" w:hAnsiTheme="minorHAnsi" w:cstheme="minorHAnsi"/>
                <w:color w:val="000000" w:themeColor="text1"/>
                <w:sz w:val="22"/>
                <w:szCs w:val="22"/>
              </w:rPr>
              <w:t xml:space="preserve">ja ruumiloome </w:t>
            </w:r>
            <w:r w:rsidRPr="00671505">
              <w:rPr>
                <w:rStyle w:val="normaltextrun"/>
                <w:rFonts w:ascii="Calibri" w:hAnsi="Calibri" w:cs="Calibri"/>
                <w:color w:val="000000" w:themeColor="text1"/>
                <w:sz w:val="22"/>
                <w:szCs w:val="22"/>
              </w:rPr>
              <w:t>juhtiva spetsialistina. Volitatud arhitekt, tase 7</w:t>
            </w:r>
            <w:r>
              <w:rPr>
                <w:rStyle w:val="normaltextrun"/>
                <w:rFonts w:ascii="Calibri" w:hAnsi="Calibri" w:cs="Calibri"/>
                <w:color w:val="000000" w:themeColor="text1"/>
                <w:sz w:val="22"/>
                <w:szCs w:val="22"/>
              </w:rPr>
              <w:t>,</w:t>
            </w:r>
            <w:r w:rsidRPr="00671505">
              <w:rPr>
                <w:rStyle w:val="normaltextrun"/>
                <w:rFonts w:ascii="Calibri" w:hAnsi="Calibri" w:cs="Calibri"/>
                <w:color w:val="000000" w:themeColor="text1"/>
                <w:sz w:val="22"/>
                <w:szCs w:val="22"/>
              </w:rPr>
              <w:t xml:space="preserve"> on vajadusel ehitusprojekti peaprojekteerija. </w:t>
            </w:r>
          </w:p>
          <w:p w14:paraId="06BFAEA2" w14:textId="77777777" w:rsidR="0092339B" w:rsidRDefault="0092339B" w:rsidP="00AD1D64">
            <w:pPr>
              <w:spacing w:before="120"/>
              <w:jc w:val="both"/>
              <w:rPr>
                <w:rFonts w:cstheme="minorHAnsi"/>
                <w:iCs/>
              </w:rPr>
            </w:pPr>
          </w:p>
          <w:p w14:paraId="171292C2" w14:textId="77777777" w:rsidR="0092339B" w:rsidRDefault="0092339B" w:rsidP="00AD1D64">
            <w:pPr>
              <w:spacing w:before="120"/>
              <w:jc w:val="both"/>
              <w:rPr>
                <w:rFonts w:cstheme="minorHAnsi"/>
                <w:iCs/>
              </w:rPr>
            </w:pPr>
          </w:p>
          <w:p w14:paraId="70B80CC2" w14:textId="77777777" w:rsidR="0092339B" w:rsidRDefault="0092339B" w:rsidP="00AD1D64">
            <w:pPr>
              <w:spacing w:before="120"/>
              <w:jc w:val="both"/>
              <w:rPr>
                <w:rFonts w:cstheme="minorHAnsi"/>
                <w:iCs/>
              </w:rPr>
            </w:pPr>
          </w:p>
          <w:p w14:paraId="0AD55947" w14:textId="77777777" w:rsidR="0092339B" w:rsidRDefault="0092339B" w:rsidP="00AD1D64">
            <w:pPr>
              <w:spacing w:before="120"/>
              <w:jc w:val="both"/>
              <w:rPr>
                <w:rFonts w:cstheme="minorHAnsi"/>
                <w:iCs/>
              </w:rPr>
            </w:pPr>
          </w:p>
          <w:p w14:paraId="2D77B7C1" w14:textId="5FCE5D12" w:rsidR="00AD1D64" w:rsidRPr="00671505" w:rsidRDefault="00AD1D64" w:rsidP="00AD1D64">
            <w:pPr>
              <w:spacing w:before="120"/>
              <w:jc w:val="both"/>
              <w:rPr>
                <w:rFonts w:cstheme="minorHAnsi"/>
                <w:iCs/>
              </w:rPr>
            </w:pPr>
            <w:r w:rsidRPr="00671505">
              <w:rPr>
                <w:rFonts w:cstheme="minorHAnsi"/>
                <w:iCs/>
              </w:rPr>
              <w:t>Arhitekti kutsealal on lisaks volitatud arhitekt</w:t>
            </w:r>
            <w:r>
              <w:rPr>
                <w:rFonts w:cstheme="minorHAnsi"/>
                <w:iCs/>
              </w:rPr>
              <w:t>i</w:t>
            </w:r>
            <w:r w:rsidRPr="00671505">
              <w:rPr>
                <w:rFonts w:cstheme="minorHAnsi"/>
                <w:iCs/>
              </w:rPr>
              <w:t xml:space="preserve">, tase </w:t>
            </w:r>
            <w:r>
              <w:rPr>
                <w:rFonts w:cstheme="minorHAnsi"/>
                <w:iCs/>
              </w:rPr>
              <w:t>7,</w:t>
            </w:r>
            <w:r w:rsidRPr="00671505">
              <w:rPr>
                <w:rFonts w:cstheme="minorHAnsi"/>
                <w:iCs/>
              </w:rPr>
              <w:t xml:space="preserve"> kutsele kehtestatud kutsed:</w:t>
            </w:r>
          </w:p>
          <w:p w14:paraId="64D13F01" w14:textId="77777777" w:rsidR="00AD1D64" w:rsidRPr="00671505" w:rsidRDefault="00AD1D64" w:rsidP="00AD1D64">
            <w:pPr>
              <w:spacing w:before="120"/>
              <w:ind w:left="342" w:firstLine="142"/>
              <w:jc w:val="both"/>
              <w:rPr>
                <w:rFonts w:cstheme="minorHAnsi"/>
                <w:iCs/>
              </w:rPr>
            </w:pPr>
            <w:r w:rsidRPr="00671505">
              <w:rPr>
                <w:rFonts w:cstheme="minorHAnsi"/>
                <w:iCs/>
              </w:rPr>
              <w:t>•</w:t>
            </w:r>
            <w:r w:rsidRPr="00671505">
              <w:rPr>
                <w:rFonts w:cstheme="minorHAnsi"/>
                <w:iCs/>
              </w:rPr>
              <w:tab/>
              <w:t>Diplomeeritud arhitekt, tase 7</w:t>
            </w:r>
          </w:p>
          <w:p w14:paraId="4A6AE5AD" w14:textId="77777777" w:rsidR="00AD1D64" w:rsidRPr="00671505" w:rsidRDefault="00AD1D64" w:rsidP="00AD1D64">
            <w:pPr>
              <w:spacing w:before="120"/>
              <w:ind w:left="342" w:firstLine="142"/>
              <w:jc w:val="both"/>
              <w:rPr>
                <w:rFonts w:cstheme="minorHAnsi"/>
                <w:iCs/>
              </w:rPr>
            </w:pPr>
            <w:r w:rsidRPr="00671505">
              <w:rPr>
                <w:rFonts w:cstheme="minorHAnsi"/>
                <w:iCs/>
              </w:rPr>
              <w:t>•</w:t>
            </w:r>
            <w:r w:rsidRPr="00671505">
              <w:rPr>
                <w:rFonts w:cstheme="minorHAnsi"/>
                <w:iCs/>
              </w:rPr>
              <w:tab/>
              <w:t>Volitatud arhitekt-ekspert, tase 8</w:t>
            </w:r>
          </w:p>
          <w:p w14:paraId="01F9EF4C" w14:textId="77777777" w:rsidR="00AD1D64" w:rsidRPr="00671505" w:rsidRDefault="00AD1D64" w:rsidP="00AD1D64">
            <w:pPr>
              <w:spacing w:before="120"/>
              <w:ind w:left="342" w:firstLine="142"/>
              <w:jc w:val="both"/>
              <w:rPr>
                <w:rFonts w:cstheme="minorHAnsi"/>
                <w:iCs/>
              </w:rPr>
            </w:pPr>
          </w:p>
          <w:p w14:paraId="6C5DFB17" w14:textId="77777777" w:rsidR="00AD1D64" w:rsidRPr="009C6D10" w:rsidRDefault="00AD1D64" w:rsidP="00AD1D64">
            <w:pPr>
              <w:spacing w:before="120"/>
              <w:jc w:val="both"/>
              <w:rPr>
                <w:rFonts w:cstheme="minorHAnsi"/>
              </w:rPr>
            </w:pPr>
            <w:r w:rsidRPr="009C6D10">
              <w:rPr>
                <w:rFonts w:cstheme="minorHAnsi"/>
                <w:b/>
              </w:rPr>
              <w:t>7</w:t>
            </w:r>
            <w:r w:rsidRPr="00E260B8">
              <w:rPr>
                <w:rFonts w:cstheme="minorHAnsi"/>
                <w:b/>
              </w:rPr>
              <w:t>. taseme d</w:t>
            </w:r>
            <w:r w:rsidRPr="009C6D10">
              <w:rPr>
                <w:rFonts w:cstheme="minorHAnsi"/>
                <w:b/>
              </w:rPr>
              <w:t>iplomeeritud arhitekt</w:t>
            </w:r>
            <w:r w:rsidRPr="009C6D10">
              <w:rPr>
                <w:rFonts w:cstheme="minorHAnsi"/>
              </w:rPr>
              <w:t xml:space="preserve"> on spetsialist, kes on a</w:t>
            </w:r>
            <w:r w:rsidRPr="00E260B8">
              <w:rPr>
                <w:rFonts w:cstheme="minorHAnsi"/>
              </w:rPr>
              <w:t xml:space="preserve">rhitektuuri valdkonnas </w:t>
            </w:r>
            <w:r w:rsidRPr="009C6D10">
              <w:rPr>
                <w:rFonts w:cstheme="minorHAnsi"/>
              </w:rPr>
              <w:t>omandanud magistritasemel kõrghariduse või rakenduskõrghariduse, mida täiendab mõningane töökogemus, ja kes töötab volitatud arhitekti juhendamisel või iseseisvalt omal vastutusel j</w:t>
            </w:r>
            <w:r w:rsidRPr="00E260B8">
              <w:rPr>
                <w:rFonts w:cstheme="minorHAnsi"/>
              </w:rPr>
              <w:t xml:space="preserve">a </w:t>
            </w:r>
            <w:r w:rsidRPr="009C6D10">
              <w:rPr>
                <w:rFonts w:cstheme="minorHAnsi"/>
              </w:rPr>
              <w:t>oma pädevuse piires. 7</w:t>
            </w:r>
            <w:r w:rsidRPr="00E260B8">
              <w:rPr>
                <w:rFonts w:cstheme="minorHAnsi"/>
              </w:rPr>
              <w:t>. taseme d</w:t>
            </w:r>
            <w:r w:rsidRPr="009C6D10">
              <w:rPr>
                <w:rFonts w:cstheme="minorHAnsi"/>
              </w:rPr>
              <w:t xml:space="preserve">iplomeeritud arhitekti pädevuspiirid on esitatud kutsestandardi lisas 1. </w:t>
            </w:r>
          </w:p>
          <w:p w14:paraId="6C76A24F" w14:textId="77777777" w:rsidR="00AD1D64" w:rsidRPr="009C6D10" w:rsidRDefault="00AD1D64" w:rsidP="00AD1D64">
            <w:pPr>
              <w:spacing w:before="120"/>
              <w:jc w:val="both"/>
              <w:rPr>
                <w:rFonts w:cstheme="minorHAnsi"/>
              </w:rPr>
            </w:pPr>
            <w:r w:rsidRPr="009C6D10">
              <w:rPr>
                <w:rFonts w:cstheme="minorHAnsi"/>
              </w:rPr>
              <w:t xml:space="preserve">Erinevalt volitatud arhitektist ei kuulu diplomeeritud arhitekti pädevusse planeeringu eksperthinnangu koostamine ja ehitusprojekti arhitektuuri osa ekspertiisi koostamine. </w:t>
            </w:r>
          </w:p>
          <w:p w14:paraId="1E3D9255" w14:textId="77777777" w:rsidR="00AD1D64" w:rsidRPr="00E260B8" w:rsidRDefault="00AD1D64" w:rsidP="00AD1D64">
            <w:pPr>
              <w:spacing w:before="120"/>
              <w:jc w:val="both"/>
              <w:rPr>
                <w:rFonts w:cstheme="minorHAnsi"/>
              </w:rPr>
            </w:pPr>
            <w:r w:rsidRPr="009C6D10">
              <w:rPr>
                <w:rFonts w:ascii="Calibri" w:hAnsi="Calibri" w:cs="Calibri"/>
                <w:b/>
                <w:bCs/>
              </w:rPr>
              <w:t>8</w:t>
            </w:r>
            <w:r w:rsidRPr="00E260B8">
              <w:rPr>
                <w:rFonts w:ascii="Calibri" w:hAnsi="Calibri" w:cs="Calibri"/>
                <w:b/>
                <w:bCs/>
              </w:rPr>
              <w:t>. taseme v</w:t>
            </w:r>
            <w:r w:rsidRPr="009C6D10">
              <w:rPr>
                <w:rFonts w:ascii="Calibri" w:hAnsi="Calibri" w:cs="Calibri"/>
                <w:b/>
                <w:bCs/>
              </w:rPr>
              <w:t>olitatud arhitekt-ekspert</w:t>
            </w:r>
            <w:r w:rsidRPr="009C6D10">
              <w:rPr>
                <w:rFonts w:ascii="Calibri" w:hAnsi="Calibri" w:cs="Calibri"/>
              </w:rPr>
              <w:t xml:space="preserve"> on </w:t>
            </w:r>
            <w:r w:rsidRPr="00E260B8">
              <w:rPr>
                <w:rFonts w:cstheme="minorHAnsi"/>
              </w:rPr>
              <w:t>tippspetsialist ja tunnustatud loovisik. Tema tööosad on samad, mis 7. taseme volitatud arhitektil. Tema pädevusse kuulu</w:t>
            </w:r>
            <w:r>
              <w:rPr>
                <w:rFonts w:cstheme="minorHAnsi"/>
              </w:rPr>
              <w:t>b</w:t>
            </w:r>
            <w:r w:rsidRPr="00E260B8">
              <w:rPr>
                <w:rFonts w:cstheme="minorHAnsi"/>
              </w:rPr>
              <w:t xml:space="preserve"> mistahes ehitis</w:t>
            </w:r>
            <w:r>
              <w:rPr>
                <w:rFonts w:cstheme="minorHAnsi"/>
              </w:rPr>
              <w:t>te</w:t>
            </w:r>
            <w:r w:rsidRPr="00E260B8">
              <w:rPr>
                <w:rFonts w:cstheme="minorHAnsi"/>
              </w:rPr>
              <w:t xml:space="preserve"> ja </w:t>
            </w:r>
            <w:r>
              <w:rPr>
                <w:rFonts w:cstheme="minorHAnsi"/>
              </w:rPr>
              <w:t>maa-</w:t>
            </w:r>
            <w:r w:rsidRPr="00E260B8">
              <w:rPr>
                <w:rFonts w:cstheme="minorHAnsi"/>
              </w:rPr>
              <w:t>alad</w:t>
            </w:r>
            <w:r>
              <w:rPr>
                <w:rFonts w:cstheme="minorHAnsi"/>
              </w:rPr>
              <w:t>e</w:t>
            </w:r>
            <w:r w:rsidRPr="00E260B8">
              <w:rPr>
                <w:rFonts w:cstheme="minorHAnsi"/>
              </w:rPr>
              <w:t xml:space="preserve">, sh </w:t>
            </w:r>
            <w:r w:rsidRPr="003D7D8F">
              <w:rPr>
                <w:rFonts w:cstheme="minorHAnsi"/>
              </w:rPr>
              <w:t>arhitektuuritasemelt ja funktsionaalselt keerukuselt nõudlike ning kõrgendatud avaliku huvi all olevate ehitiste ja maa-alade projekteerimine ja hindamine.</w:t>
            </w:r>
          </w:p>
          <w:p w14:paraId="3B23946E" w14:textId="77777777" w:rsidR="00AD1D64" w:rsidRDefault="00AD1D64" w:rsidP="00AD1D64">
            <w:pPr>
              <w:spacing w:before="120"/>
              <w:rPr>
                <w:rFonts w:ascii="Calibri" w:hAnsi="Calibri"/>
                <w:iCs/>
              </w:rPr>
            </w:pPr>
            <w:r>
              <w:rPr>
                <w:rFonts w:ascii="Calibri" w:hAnsi="Calibri"/>
                <w:iCs/>
              </w:rPr>
              <w:t>-------------------------------------------------------------------------------</w:t>
            </w:r>
          </w:p>
          <w:p w14:paraId="5F0219B9" w14:textId="77777777" w:rsidR="00AD1D64" w:rsidRPr="005E036C" w:rsidRDefault="00AD1D64" w:rsidP="00AD1D64">
            <w:pPr>
              <w:spacing w:before="120"/>
              <w:jc w:val="both"/>
              <w:rPr>
                <w:rFonts w:cstheme="minorHAnsi"/>
              </w:rPr>
            </w:pPr>
            <w:r w:rsidRPr="005E036C">
              <w:rPr>
                <w:rFonts w:cstheme="minorHAnsi"/>
                <w:vertAlign w:val="superscript"/>
              </w:rPr>
              <w:t>1</w:t>
            </w:r>
            <w:r w:rsidRPr="005E036C">
              <w:rPr>
                <w:rFonts w:cstheme="minorHAnsi"/>
              </w:rPr>
              <w:t xml:space="preserve"> </w:t>
            </w:r>
            <w:r>
              <w:rPr>
                <w:rFonts w:cstheme="minorHAnsi"/>
              </w:rPr>
              <w:t>K</w:t>
            </w:r>
            <w:r w:rsidRPr="005E036C">
              <w:rPr>
                <w:rFonts w:cstheme="minorHAnsi"/>
              </w:rPr>
              <w:t xml:space="preserve">õrgendatud avaliku huvi all olevaks ehitiseks </w:t>
            </w:r>
            <w:r>
              <w:rPr>
                <w:rFonts w:cstheme="minorHAnsi"/>
              </w:rPr>
              <w:t xml:space="preserve">loetakse </w:t>
            </w:r>
            <w:r w:rsidRPr="005E036C">
              <w:rPr>
                <w:rFonts w:cstheme="minorHAnsi"/>
              </w:rPr>
              <w:t>ehitisi</w:t>
            </w:r>
            <w:r>
              <w:rPr>
                <w:rFonts w:cstheme="minorHAnsi"/>
              </w:rPr>
              <w:t>, mis asuvad</w:t>
            </w:r>
            <w:r w:rsidRPr="005E036C">
              <w:rPr>
                <w:rFonts w:cstheme="minorHAnsi"/>
              </w:rPr>
              <w:t xml:space="preserve"> linnakeskustes või miljööväärtuslikes piirkondades</w:t>
            </w:r>
            <w:r>
              <w:rPr>
                <w:rFonts w:cstheme="minorHAnsi"/>
              </w:rPr>
              <w:t>, on</w:t>
            </w:r>
            <w:r w:rsidRPr="005E036C">
              <w:rPr>
                <w:rFonts w:cstheme="minorHAnsi"/>
              </w:rPr>
              <w:t xml:space="preserve"> kaitsealused või ajalooliselt, ehituskunstiliselt, linnaehituslikult või asukoha poolest märkimisväärsed või planeeringutes </w:t>
            </w:r>
            <w:r>
              <w:rPr>
                <w:rFonts w:cstheme="minorHAnsi"/>
              </w:rPr>
              <w:t xml:space="preserve">vastavalt </w:t>
            </w:r>
            <w:r w:rsidRPr="005E036C">
              <w:rPr>
                <w:rFonts w:cstheme="minorHAnsi"/>
              </w:rPr>
              <w:t>määratud ehitised.</w:t>
            </w:r>
          </w:p>
          <w:p w14:paraId="6EA1BF45" w14:textId="77777777" w:rsidR="00AD1D64" w:rsidRDefault="00AD1D64" w:rsidP="00AD1D64">
            <w:pPr>
              <w:spacing w:before="120"/>
              <w:jc w:val="both"/>
              <w:rPr>
                <w:rFonts w:ascii="Calibri" w:hAnsi="Calibri"/>
                <w:b/>
                <w:bCs/>
                <w:iCs/>
              </w:rPr>
            </w:pPr>
            <w:r w:rsidRPr="005E036C">
              <w:rPr>
                <w:rFonts w:cstheme="minorHAnsi"/>
                <w:vertAlign w:val="superscript"/>
              </w:rPr>
              <w:t>2</w:t>
            </w:r>
            <w:r w:rsidRPr="005E036C">
              <w:rPr>
                <w:rFonts w:cstheme="minorHAnsi"/>
              </w:rPr>
              <w:t xml:space="preserve"> </w:t>
            </w:r>
            <w:r>
              <w:rPr>
                <w:rFonts w:cstheme="minorHAnsi"/>
              </w:rPr>
              <w:t>K</w:t>
            </w:r>
            <w:r w:rsidRPr="005E036C">
              <w:rPr>
                <w:rFonts w:cstheme="minorHAnsi"/>
              </w:rPr>
              <w:t xml:space="preserve">õrgendatud avaliku huvi all olevaks </w:t>
            </w:r>
            <w:r>
              <w:rPr>
                <w:rFonts w:cstheme="minorHAnsi"/>
              </w:rPr>
              <w:t>maa-</w:t>
            </w:r>
            <w:r w:rsidRPr="005E036C">
              <w:rPr>
                <w:rFonts w:cstheme="minorHAnsi"/>
              </w:rPr>
              <w:t xml:space="preserve">alaks </w:t>
            </w:r>
            <w:r>
              <w:rPr>
                <w:rFonts w:cstheme="minorHAnsi"/>
              </w:rPr>
              <w:t xml:space="preserve">loetakse </w:t>
            </w:r>
            <w:r w:rsidRPr="005E036C">
              <w:rPr>
                <w:rFonts w:cstheme="minorHAnsi"/>
              </w:rPr>
              <w:t xml:space="preserve">nt linnakeskuste või miljööväärtuslike piirkondade või kaitsealuste </w:t>
            </w:r>
            <w:r>
              <w:rPr>
                <w:rFonts w:cstheme="minorHAnsi"/>
              </w:rPr>
              <w:t>maa-</w:t>
            </w:r>
            <w:r w:rsidRPr="005E036C">
              <w:rPr>
                <w:rFonts w:cstheme="minorHAnsi"/>
              </w:rPr>
              <w:t xml:space="preserve">alade planeeringud või linnaehituslikult või asukoha poolest märkimisväärsed </w:t>
            </w:r>
            <w:r>
              <w:rPr>
                <w:rFonts w:cstheme="minorHAnsi"/>
              </w:rPr>
              <w:t>maa-</w:t>
            </w:r>
            <w:r w:rsidRPr="005E036C">
              <w:rPr>
                <w:rFonts w:cstheme="minorHAnsi"/>
              </w:rPr>
              <w:t xml:space="preserve">alade planeeringud või planeeringutes </w:t>
            </w:r>
            <w:r>
              <w:rPr>
                <w:rFonts w:cstheme="minorHAnsi"/>
              </w:rPr>
              <w:t>v</w:t>
            </w:r>
            <w:r w:rsidRPr="007C4A77">
              <w:rPr>
                <w:rFonts w:cstheme="minorHAnsi"/>
              </w:rPr>
              <w:t>astavalt</w:t>
            </w:r>
            <w:r>
              <w:t xml:space="preserve"> </w:t>
            </w:r>
            <w:r w:rsidRPr="005E036C">
              <w:rPr>
                <w:rFonts w:cstheme="minorHAnsi"/>
              </w:rPr>
              <w:t xml:space="preserve">määratud </w:t>
            </w:r>
            <w:r>
              <w:rPr>
                <w:rFonts w:cstheme="minorHAnsi"/>
              </w:rPr>
              <w:t>maa-</w:t>
            </w:r>
            <w:r w:rsidRPr="005E036C">
              <w:rPr>
                <w:rFonts w:cstheme="minorHAnsi"/>
              </w:rPr>
              <w:t>alad.</w:t>
            </w:r>
          </w:p>
          <w:p w14:paraId="4ECB034C" w14:textId="7DE725BE" w:rsidR="00AD1D64" w:rsidRPr="00EC2DAA" w:rsidRDefault="00AD1D64" w:rsidP="00AD1D64">
            <w:pPr>
              <w:rPr>
                <w:sz w:val="20"/>
                <w:szCs w:val="20"/>
              </w:rPr>
            </w:pPr>
          </w:p>
        </w:tc>
        <w:tc>
          <w:tcPr>
            <w:tcW w:w="7371" w:type="dxa"/>
          </w:tcPr>
          <w:p w14:paraId="17AF9B0D" w14:textId="77777777" w:rsidR="00AD1D64" w:rsidRPr="007D198E" w:rsidRDefault="00AD1D64" w:rsidP="00AD1D64">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lastRenderedPageBreak/>
              <w:t xml:space="preserve">Arhitekti töö eesmärk on tasakaalustatud säästva ja tervikliku ruumilahenduse loomine, ühendades välis- ja siseruumis tervikuks kunstilised, tehnoloogilised, tehnilised ja majanduslikud lahendused. Arhitekt mõistab ja vahendab oma töös tasakaalustatult üksikisikute, ühiskondlike gruppide ja ametiasutuste vajadusi seoses ruumilise planeerimise, projekteerimise, ehitamise, arhitektuuripärandi säilitamise ja väärtustamise ning loodushoiuga. Arhitekti töö on oma olemuselt proaktiivne ja ühiskonnas toimuvaid protsesse algatav, kriitiliselt analüüsiv, sünteesiv ja koordineeriv. </w:t>
            </w:r>
          </w:p>
          <w:p w14:paraId="46DC0F93" w14:textId="77777777" w:rsidR="00AD1D64" w:rsidRPr="007D198E" w:rsidRDefault="00AD1D64" w:rsidP="00AD1D64">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Arhitekti töö sisaldab ruumilist planeerimist, ehit</w:t>
            </w:r>
            <w:r>
              <w:rPr>
                <w:rStyle w:val="normaltextrun"/>
                <w:rFonts w:asciiTheme="minorHAnsi" w:hAnsiTheme="minorHAnsi" w:cstheme="minorHAnsi"/>
                <w:color w:val="000000" w:themeColor="text1"/>
                <w:sz w:val="22"/>
                <w:szCs w:val="22"/>
              </w:rPr>
              <w:t xml:space="preserve">iste </w:t>
            </w:r>
            <w:r w:rsidRPr="007D198E">
              <w:rPr>
                <w:rStyle w:val="normaltextrun"/>
                <w:rFonts w:asciiTheme="minorHAnsi" w:hAnsiTheme="minorHAnsi" w:cstheme="minorHAnsi"/>
                <w:color w:val="000000" w:themeColor="text1"/>
                <w:sz w:val="22"/>
                <w:szCs w:val="22"/>
              </w:rPr>
              <w:t>projekteerimist (sh arhitektuuri, maastikuarhitektuuri, sisearhitektuuri</w:t>
            </w:r>
            <w:r>
              <w:rPr>
                <w:rStyle w:val="normaltextrun"/>
                <w:rFonts w:asciiTheme="minorHAnsi" w:hAnsiTheme="minorHAnsi" w:cstheme="minorHAnsi"/>
                <w:color w:val="000000" w:themeColor="text1"/>
                <w:sz w:val="22"/>
                <w:szCs w:val="22"/>
              </w:rPr>
              <w:t xml:space="preserve"> osa</w:t>
            </w:r>
            <w:r w:rsidRPr="007D198E">
              <w:rPr>
                <w:rStyle w:val="normaltextrun"/>
                <w:rFonts w:asciiTheme="minorHAnsi" w:hAnsiTheme="minorHAnsi" w:cstheme="minorHAnsi"/>
                <w:color w:val="000000" w:themeColor="text1"/>
                <w:sz w:val="22"/>
                <w:szCs w:val="22"/>
              </w:rPr>
              <w:t>), ehitamist ja projekteerija järelevalvet, kõigi nende protsesside korraldamist ja juhtimist. Oma töös lähtub arhitekt avalikust huvist ning heast planeerimis</w:t>
            </w:r>
            <w:r>
              <w:rPr>
                <w:rStyle w:val="normaltextrun"/>
                <w:rFonts w:asciiTheme="minorHAnsi" w:hAnsiTheme="minorHAnsi" w:cstheme="minorHAnsi"/>
                <w:color w:val="000000" w:themeColor="text1"/>
                <w:sz w:val="22"/>
                <w:szCs w:val="22"/>
              </w:rPr>
              <w:noBreakHyphen/>
            </w:r>
            <w:r w:rsidRPr="007D198E">
              <w:rPr>
                <w:rStyle w:val="normaltextrun"/>
                <w:rFonts w:asciiTheme="minorHAnsi" w:hAnsiTheme="minorHAnsi" w:cstheme="minorHAnsi"/>
                <w:color w:val="000000" w:themeColor="text1"/>
                <w:sz w:val="22"/>
                <w:szCs w:val="22"/>
              </w:rPr>
              <w:t xml:space="preserve">, projekteerimis- ja ehitustavast. </w:t>
            </w:r>
          </w:p>
          <w:p w14:paraId="034E49AE" w14:textId="77777777" w:rsidR="00AD1D64" w:rsidRPr="007D198E" w:rsidRDefault="00AD1D64" w:rsidP="00AD1D64">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 xml:space="preserve">Arhitekti loodaval ruumikvaliteedil on kunstiline mõõde, kus ruumiline kooskõla, sobiva mõõtkava tajumine ja tundlik materjalikasutus avaldavad otsest positiivset mõju meie elukvaliteedile. Hea ruumilahendus pakub valdavale osale kasutajatest ilust johtuvat inspiratsiooni, naudingut ja rahulolu. Elukeskkond tuleb ruumiotsustega muuta võimalikult paljudele paremaks. </w:t>
            </w:r>
          </w:p>
          <w:p w14:paraId="6D6D526E" w14:textId="77777777" w:rsidR="00AD1D64" w:rsidRPr="007D198E" w:rsidRDefault="00AD1D64" w:rsidP="00AD1D64">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 xml:space="preserve">Arhitekt mõistab, et hea ruumilahendus on teadmistepõhine. Ta kasutab hetkel teadaolevat ja sobivamat parimat teadmist, loob uusi arusaamu ja oskusi ning rakendab neid oma praktikas. Arhitekt rakendab oma töös säästva arengu, kliimaneutraalsuse, ringmajanduse ja energiatõhususe põhimõtteid. </w:t>
            </w:r>
          </w:p>
          <w:p w14:paraId="160024FA" w14:textId="77777777" w:rsidR="00AD1D64" w:rsidRPr="007D198E" w:rsidRDefault="00AD1D64" w:rsidP="00AD1D64">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 xml:space="preserve">Arhitekti töö on loominguline, interdistsiplinaarne ja dünaamiline. See eeldab keskendumis- ja suhtlemisoskust ning empaatiavõimet. Arhitekt suhtleb tellijaga, erinevate ametkondade, erialade ja ühiskonnagruppide esindajatega, mille tulemusel luuakse eeldused kvaliteetse ruumi tekkeks. </w:t>
            </w:r>
          </w:p>
          <w:p w14:paraId="1E973B4D" w14:textId="77777777" w:rsidR="00AD1D64" w:rsidRPr="007D198E" w:rsidRDefault="00AD1D64" w:rsidP="00AD1D64">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 xml:space="preserve">Arhitekt töötab nii erasektoris kui ka avalikus teenistuses. </w:t>
            </w:r>
          </w:p>
          <w:p w14:paraId="2ACAC075" w14:textId="77777777" w:rsidR="00AD1D64" w:rsidRPr="007D198E" w:rsidRDefault="00AD1D64" w:rsidP="00AD1D64">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lastRenderedPageBreak/>
              <w:t xml:space="preserve">Arhitekt kasutab oma töös mitmesugust kaasaegset kontori- ja projekteerimistarkvara, erinevaid ehitusteabe modelleerimise ja kohateabe süsteeme, visualiseerimise, maketeerimise ning kommunikatsioonivahendeid. </w:t>
            </w:r>
          </w:p>
          <w:p w14:paraId="3F4606EB" w14:textId="77777777" w:rsidR="00AD1D64" w:rsidRPr="007D198E" w:rsidRDefault="00AD1D64" w:rsidP="00AD1D64">
            <w:pPr>
              <w:spacing w:after="120"/>
              <w:jc w:val="both"/>
              <w:rPr>
                <w:rStyle w:val="eop"/>
                <w:rFonts w:cstheme="minorHAnsi"/>
                <w:color w:val="000000" w:themeColor="text1"/>
              </w:rPr>
            </w:pPr>
            <w:r w:rsidRPr="007D198E">
              <w:rPr>
                <w:rStyle w:val="eop"/>
                <w:rFonts w:cstheme="minorHAnsi"/>
                <w:color w:val="000000" w:themeColor="text1"/>
              </w:rPr>
              <w:t>Käesolevas kutsestandardis on kirjeldatud 8. taseme volitatud arhitekt-eksperdi kutsealast kompetentsust.</w:t>
            </w:r>
          </w:p>
          <w:p w14:paraId="1B76BC36" w14:textId="77777777" w:rsidR="0092339B" w:rsidRDefault="0092339B" w:rsidP="00AD1D64">
            <w:pPr>
              <w:spacing w:after="120"/>
              <w:jc w:val="both"/>
              <w:rPr>
                <w:rFonts w:cstheme="minorHAnsi"/>
                <w:b/>
                <w:bCs/>
              </w:rPr>
            </w:pPr>
          </w:p>
          <w:p w14:paraId="7C844AF8" w14:textId="62100402" w:rsidR="00AD1D64" w:rsidRPr="007D198E" w:rsidRDefault="00AD1D64" w:rsidP="00AD1D64">
            <w:pPr>
              <w:spacing w:after="120"/>
              <w:jc w:val="both"/>
              <w:rPr>
                <w:rStyle w:val="normaltextrun"/>
                <w:rFonts w:cstheme="minorHAnsi"/>
                <w:color w:val="000000" w:themeColor="text1"/>
              </w:rPr>
            </w:pPr>
            <w:r w:rsidRPr="007D198E">
              <w:rPr>
                <w:rFonts w:cstheme="minorHAnsi"/>
                <w:b/>
                <w:bCs/>
              </w:rPr>
              <w:t>8. taseme volitatud arhitekt-ekspert</w:t>
            </w:r>
            <w:r w:rsidRPr="007D198E">
              <w:rPr>
                <w:rFonts w:cstheme="minorHAnsi"/>
              </w:rPr>
              <w:t xml:space="preserve"> on tippspetsialist ja tunnustatud loovisik, </w:t>
            </w:r>
            <w:r w:rsidRPr="007D198E">
              <w:rPr>
                <w:rStyle w:val="normaltextrun"/>
                <w:rFonts w:cstheme="minorHAnsi"/>
                <w:color w:val="000000" w:themeColor="text1"/>
              </w:rPr>
              <w:t>kes koostab iseseisvalt ja omal vastutusel planeeringu, juhib selle koostamist, koostab planeeringu eksperthinnangu, koostab ehitusprojekti arhitektuuri osa, juhib selle koostamist ja koostab ehitusprojekti ekspertiisi.  8</w:t>
            </w:r>
            <w:r w:rsidRPr="007D198E">
              <w:rPr>
                <w:rStyle w:val="normaltextrun"/>
                <w:rFonts w:cstheme="minorHAnsi"/>
              </w:rPr>
              <w:t xml:space="preserve">. taseme </w:t>
            </w:r>
            <w:r w:rsidRPr="007D198E">
              <w:rPr>
                <w:rStyle w:val="normaltextrun"/>
                <w:rFonts w:cstheme="minorHAnsi"/>
                <w:color w:val="000000" w:themeColor="text1"/>
              </w:rPr>
              <w:t>volitatud arhitekt-</w:t>
            </w:r>
            <w:r w:rsidRPr="007D198E">
              <w:rPr>
                <w:rStyle w:val="normaltextrun"/>
                <w:rFonts w:cstheme="minorHAnsi"/>
              </w:rPr>
              <w:t>eksperdi</w:t>
            </w:r>
            <w:r w:rsidRPr="007D198E">
              <w:rPr>
                <w:rStyle w:val="normaltextrun"/>
                <w:rFonts w:cstheme="minorHAnsi"/>
                <w:color w:val="000000" w:themeColor="text1"/>
              </w:rPr>
              <w:t xml:space="preserve"> pädevusse kuuluvad ka </w:t>
            </w:r>
            <w:r w:rsidRPr="007D198E">
              <w:rPr>
                <w:rStyle w:val="normaltextrun"/>
                <w:rFonts w:cstheme="minorHAnsi"/>
                <w:color w:val="000000" w:themeColor="text1"/>
                <w:lang w:eastAsia="et-EE"/>
              </w:rPr>
              <w:t>arhitektuuritasemelt ja funktsionaalselt keerukuselt nõudlike ning avalikkuse kõrgendatud avaliku huvi all olevat</w:t>
            </w:r>
            <w:r w:rsidRPr="007D198E">
              <w:rPr>
                <w:rStyle w:val="normaltextrun"/>
                <w:rFonts w:cstheme="minorHAnsi"/>
              </w:rPr>
              <w:t>e</w:t>
            </w:r>
            <w:r w:rsidRPr="007D198E">
              <w:rPr>
                <w:rStyle w:val="normaltextrun"/>
                <w:rFonts w:cstheme="minorHAnsi"/>
                <w:color w:val="000000" w:themeColor="text1"/>
                <w:lang w:eastAsia="et-EE"/>
              </w:rPr>
              <w:t xml:space="preserve"> ehitist</w:t>
            </w:r>
            <w:r w:rsidRPr="007D198E">
              <w:rPr>
                <w:rStyle w:val="normaltextrun"/>
                <w:rFonts w:cstheme="minorHAnsi"/>
              </w:rPr>
              <w:t>e</w:t>
            </w:r>
            <w:r w:rsidRPr="007D198E">
              <w:rPr>
                <w:rStyle w:val="normaltextrun"/>
                <w:rFonts w:cstheme="minorHAnsi"/>
                <w:color w:val="000000" w:themeColor="text1"/>
                <w:lang w:eastAsia="et-EE"/>
              </w:rPr>
              <w:t>¹ ja m</w:t>
            </w:r>
            <w:r w:rsidRPr="007D198E">
              <w:rPr>
                <w:rStyle w:val="normaltextrun"/>
                <w:rFonts w:cstheme="minorHAnsi"/>
              </w:rPr>
              <w:t>aa-</w:t>
            </w:r>
            <w:r w:rsidRPr="007D198E">
              <w:rPr>
                <w:rStyle w:val="normaltextrun"/>
                <w:rFonts w:cstheme="minorHAnsi"/>
                <w:color w:val="000000" w:themeColor="text1"/>
                <w:lang w:eastAsia="et-EE"/>
              </w:rPr>
              <w:t>alade</w:t>
            </w:r>
            <w:r w:rsidRPr="007D198E">
              <w:rPr>
                <w:rStyle w:val="normaltextrun"/>
                <w:rFonts w:cstheme="minorHAnsi"/>
                <w:color w:val="000000" w:themeColor="text1"/>
                <w:vertAlign w:val="superscript"/>
              </w:rPr>
              <w:t>2</w:t>
            </w:r>
            <w:r w:rsidRPr="007D198E">
              <w:rPr>
                <w:rStyle w:val="Heading1Char"/>
                <w:rFonts w:eastAsiaTheme="minorHAnsi" w:cstheme="minorHAnsi"/>
                <w:color w:val="000000" w:themeColor="text1"/>
              </w:rPr>
              <w:t xml:space="preserve"> </w:t>
            </w:r>
            <w:r w:rsidRPr="007D198E">
              <w:rPr>
                <w:rStyle w:val="normaltextrun"/>
                <w:rFonts w:cstheme="minorHAnsi"/>
                <w:color w:val="000000" w:themeColor="text1"/>
              </w:rPr>
              <w:t>planeerimine, projekteerimine ning hindamine.</w:t>
            </w:r>
          </w:p>
          <w:p w14:paraId="7A3D17FB" w14:textId="77777777" w:rsidR="00AD1D64" w:rsidRPr="007D198E" w:rsidRDefault="00AD1D64" w:rsidP="00AD1D64">
            <w:pPr>
              <w:pStyle w:val="paragraph"/>
              <w:spacing w:before="0" w:beforeAutospacing="0" w:after="120" w:afterAutospacing="0"/>
              <w:jc w:val="both"/>
              <w:textAlignment w:val="baseline"/>
              <w:rPr>
                <w:rStyle w:val="normaltextrun"/>
                <w:rFonts w:asciiTheme="minorHAnsi" w:hAnsiTheme="minorHAnsi" w:cstheme="minorHAnsi"/>
                <w:color w:val="000000" w:themeColor="text1"/>
                <w:sz w:val="22"/>
                <w:szCs w:val="22"/>
              </w:rPr>
            </w:pPr>
            <w:r w:rsidRPr="007D198E">
              <w:rPr>
                <w:rStyle w:val="normaltextrun"/>
                <w:rFonts w:asciiTheme="minorHAnsi" w:hAnsiTheme="minorHAnsi" w:cstheme="minorHAnsi"/>
                <w:color w:val="000000" w:themeColor="text1"/>
                <w:sz w:val="22"/>
                <w:szCs w:val="22"/>
              </w:rPr>
              <w:t>8</w:t>
            </w:r>
            <w:r w:rsidRPr="007D198E">
              <w:rPr>
                <w:rStyle w:val="normaltextrun"/>
                <w:rFonts w:asciiTheme="minorHAnsi" w:hAnsiTheme="minorHAnsi" w:cstheme="minorHAnsi"/>
                <w:sz w:val="22"/>
                <w:szCs w:val="22"/>
              </w:rPr>
              <w:t>. taseme v</w:t>
            </w:r>
            <w:r w:rsidRPr="007D198E">
              <w:rPr>
                <w:rStyle w:val="normaltextrun"/>
                <w:rFonts w:asciiTheme="minorHAnsi" w:hAnsiTheme="minorHAnsi" w:cstheme="minorHAnsi"/>
                <w:color w:val="000000" w:themeColor="text1"/>
                <w:sz w:val="22"/>
                <w:szCs w:val="22"/>
              </w:rPr>
              <w:t>olitatud arhitekt-ekspert on pädev töötama riigi ja kohalike omavalitsuste asutustes a</w:t>
            </w:r>
            <w:r w:rsidRPr="007D198E">
              <w:rPr>
                <w:rStyle w:val="normaltextrun"/>
                <w:rFonts w:asciiTheme="minorHAnsi" w:hAnsiTheme="minorHAnsi" w:cstheme="minorHAnsi"/>
                <w:sz w:val="22"/>
                <w:szCs w:val="22"/>
              </w:rPr>
              <w:t>rhitektuuri, ruumilise planeerimise ja ruumiloome</w:t>
            </w:r>
            <w:r w:rsidRPr="007D198E">
              <w:rPr>
                <w:rStyle w:val="normaltextrun"/>
                <w:rFonts w:asciiTheme="minorHAnsi" w:hAnsiTheme="minorHAnsi" w:cstheme="minorHAnsi"/>
                <w:color w:val="000000" w:themeColor="text1"/>
                <w:sz w:val="22"/>
                <w:szCs w:val="22"/>
              </w:rPr>
              <w:t xml:space="preserve"> juhtiva spetsialistina. Volitatud arhitekt-ekspert, tase 8, on vajadusel ehitusprojekti peaprojekteerija. </w:t>
            </w:r>
          </w:p>
          <w:p w14:paraId="5609B559" w14:textId="77777777" w:rsidR="0092339B" w:rsidRDefault="0092339B" w:rsidP="00AD1D64">
            <w:pPr>
              <w:spacing w:after="120"/>
              <w:jc w:val="both"/>
              <w:rPr>
                <w:rFonts w:cstheme="minorHAnsi"/>
                <w:iCs/>
              </w:rPr>
            </w:pPr>
          </w:p>
          <w:p w14:paraId="1B24C914" w14:textId="77777777" w:rsidR="0092339B" w:rsidRDefault="0092339B" w:rsidP="00AD1D64">
            <w:pPr>
              <w:spacing w:after="120"/>
              <w:jc w:val="both"/>
              <w:rPr>
                <w:rFonts w:cstheme="minorHAnsi"/>
                <w:iCs/>
              </w:rPr>
            </w:pPr>
          </w:p>
          <w:p w14:paraId="37A336C0" w14:textId="77777777" w:rsidR="0092339B" w:rsidRDefault="0092339B" w:rsidP="00AD1D64">
            <w:pPr>
              <w:spacing w:after="120"/>
              <w:jc w:val="both"/>
              <w:rPr>
                <w:rFonts w:cstheme="minorHAnsi"/>
                <w:iCs/>
              </w:rPr>
            </w:pPr>
          </w:p>
          <w:p w14:paraId="1ED9DBCA" w14:textId="77777777" w:rsidR="0092339B" w:rsidRDefault="0092339B" w:rsidP="00AD1D64">
            <w:pPr>
              <w:spacing w:after="120"/>
              <w:jc w:val="both"/>
              <w:rPr>
                <w:rFonts w:cstheme="minorHAnsi"/>
                <w:iCs/>
              </w:rPr>
            </w:pPr>
          </w:p>
          <w:p w14:paraId="14CDFD2F" w14:textId="0B783D71" w:rsidR="00AD1D64" w:rsidRPr="007D198E" w:rsidRDefault="00AD1D64" w:rsidP="00AD1D64">
            <w:pPr>
              <w:spacing w:after="120"/>
              <w:jc w:val="both"/>
              <w:rPr>
                <w:rFonts w:cstheme="minorHAnsi"/>
                <w:iCs/>
              </w:rPr>
            </w:pPr>
            <w:r w:rsidRPr="007D198E">
              <w:rPr>
                <w:rFonts w:cstheme="minorHAnsi"/>
                <w:iCs/>
              </w:rPr>
              <w:t>Arhitekti kutsealal on lisaks volitatud arhitekt-eksperdi, tase 8, kutsele kehtestatud kutsed:</w:t>
            </w:r>
          </w:p>
          <w:p w14:paraId="3D76B76F" w14:textId="77777777" w:rsidR="00AD1D64" w:rsidRPr="007D198E" w:rsidRDefault="00AD1D64" w:rsidP="00AD1D64">
            <w:pPr>
              <w:spacing w:after="120"/>
              <w:ind w:left="340" w:firstLine="142"/>
              <w:jc w:val="both"/>
              <w:rPr>
                <w:rFonts w:cstheme="minorHAnsi"/>
                <w:iCs/>
              </w:rPr>
            </w:pPr>
            <w:r w:rsidRPr="007D198E">
              <w:rPr>
                <w:rFonts w:cstheme="minorHAnsi"/>
                <w:iCs/>
              </w:rPr>
              <w:t>•</w:t>
            </w:r>
            <w:r w:rsidRPr="007D198E">
              <w:rPr>
                <w:rFonts w:cstheme="minorHAnsi"/>
                <w:iCs/>
              </w:rPr>
              <w:tab/>
              <w:t>Diplomeeritud arhitekt, tase 7</w:t>
            </w:r>
          </w:p>
          <w:p w14:paraId="0E68027B" w14:textId="77777777" w:rsidR="00AD1D64" w:rsidRPr="007D198E" w:rsidRDefault="00AD1D64" w:rsidP="00AD1D64">
            <w:pPr>
              <w:spacing w:after="120"/>
              <w:ind w:left="340" w:firstLine="142"/>
              <w:jc w:val="both"/>
              <w:rPr>
                <w:rFonts w:cstheme="minorHAnsi"/>
                <w:iCs/>
              </w:rPr>
            </w:pPr>
            <w:r w:rsidRPr="007D198E">
              <w:rPr>
                <w:rFonts w:cstheme="minorHAnsi"/>
                <w:iCs/>
              </w:rPr>
              <w:t>•</w:t>
            </w:r>
            <w:r w:rsidRPr="007D198E">
              <w:rPr>
                <w:rFonts w:cstheme="minorHAnsi"/>
                <w:iCs/>
              </w:rPr>
              <w:tab/>
              <w:t>Volitatud arhitekt, tase 7</w:t>
            </w:r>
          </w:p>
          <w:p w14:paraId="4733E467" w14:textId="77777777" w:rsidR="00AD1D64" w:rsidRPr="007D198E" w:rsidRDefault="00AD1D64" w:rsidP="00AD1D64">
            <w:pPr>
              <w:jc w:val="both"/>
              <w:rPr>
                <w:rFonts w:cstheme="minorHAnsi"/>
              </w:rPr>
            </w:pPr>
            <w:r w:rsidRPr="007D198E">
              <w:rPr>
                <w:rFonts w:cstheme="minorHAnsi"/>
                <w:b/>
              </w:rPr>
              <w:t>7. taseme diplomeeritud arhitekt</w:t>
            </w:r>
            <w:r w:rsidRPr="007D198E">
              <w:rPr>
                <w:rFonts w:cstheme="minorHAnsi"/>
              </w:rPr>
              <w:t xml:space="preserve"> on spetsialist, kes on arhitektuuri valdkonnas omandanud magistritasemel kõrghariduse või rakenduskõrghariduse, mida täiendab mõningane töökogemus, ja kes töötab volitatud arhitekti juhendamisel või iseseisvalt omal vastutusel ja oma pädevuse piires. 7. taseme diplomeeritud arhitekti pädevuspiirid on esitatud kutsestandardi lisas 1. </w:t>
            </w:r>
          </w:p>
          <w:p w14:paraId="2CCE1458" w14:textId="77777777" w:rsidR="00AD1D64" w:rsidRPr="007D198E" w:rsidRDefault="00AD1D64" w:rsidP="00AD1D64">
            <w:pPr>
              <w:jc w:val="both"/>
              <w:rPr>
                <w:rFonts w:cstheme="minorHAnsi"/>
              </w:rPr>
            </w:pPr>
            <w:r w:rsidRPr="007D198E">
              <w:rPr>
                <w:rFonts w:cstheme="minorHAnsi"/>
              </w:rPr>
              <w:t xml:space="preserve">Erinevalt volitatud arhitektist ei kuulu diplomeeritud arhitekti pädevusse planeeringu eksperthinnangu koostamine ja ehitusprojekti arhitektuuri osa ekspertiisi koostamine. </w:t>
            </w:r>
          </w:p>
          <w:p w14:paraId="78EF2E09" w14:textId="77777777" w:rsidR="00AD1D64" w:rsidRPr="007D198E" w:rsidRDefault="00AD1D64" w:rsidP="00AD1D64">
            <w:pPr>
              <w:jc w:val="both"/>
              <w:rPr>
                <w:rFonts w:cstheme="minorHAnsi"/>
                <w:iCs/>
              </w:rPr>
            </w:pPr>
          </w:p>
          <w:p w14:paraId="0AC606B5" w14:textId="77777777" w:rsidR="00AD1D64" w:rsidRPr="007D198E" w:rsidRDefault="00AD1D64" w:rsidP="00AD1D64">
            <w:pPr>
              <w:jc w:val="both"/>
              <w:rPr>
                <w:rStyle w:val="normaltextrun"/>
                <w:rFonts w:cstheme="minorHAnsi"/>
                <w:color w:val="000000" w:themeColor="text1"/>
              </w:rPr>
            </w:pPr>
            <w:r>
              <w:rPr>
                <w:rFonts w:cstheme="minorHAnsi"/>
                <w:b/>
                <w:bCs/>
              </w:rPr>
              <w:t>7. taseme v</w:t>
            </w:r>
            <w:r w:rsidRPr="007D198E">
              <w:rPr>
                <w:rFonts w:cstheme="minorHAnsi"/>
                <w:b/>
                <w:bCs/>
              </w:rPr>
              <w:t>olitatud arhitekt</w:t>
            </w:r>
            <w:r w:rsidRPr="007D198E">
              <w:rPr>
                <w:rFonts w:cstheme="minorHAnsi"/>
              </w:rPr>
              <w:t xml:space="preserve"> on kogenud spetsialist. Tema tööosad on samad, mis 8. taseme volitatud arhitekt-eksperdil – tema pädevusse</w:t>
            </w:r>
            <w:r w:rsidRPr="007D198E">
              <w:rPr>
                <w:rStyle w:val="normaltextrun"/>
                <w:rFonts w:cstheme="minorHAnsi"/>
                <w:color w:val="000000" w:themeColor="text1"/>
              </w:rPr>
              <w:t xml:space="preserve"> kuuluvad mistahes m</w:t>
            </w:r>
            <w:r w:rsidRPr="007D198E">
              <w:rPr>
                <w:rStyle w:val="normaltextrun"/>
                <w:rFonts w:cstheme="minorHAnsi"/>
              </w:rPr>
              <w:t>aa-</w:t>
            </w:r>
            <w:r w:rsidRPr="007D198E">
              <w:rPr>
                <w:rStyle w:val="normaltextrun"/>
                <w:rFonts w:cstheme="minorHAnsi"/>
                <w:color w:val="000000" w:themeColor="text1"/>
              </w:rPr>
              <w:t>alade planeeringute koostamine ja ehitiste ehitusprojektide arhitektuuri osa koostamine.</w:t>
            </w:r>
          </w:p>
          <w:p w14:paraId="69FC15E8" w14:textId="77777777" w:rsidR="00AD1D64" w:rsidRDefault="00AD1D64" w:rsidP="00AD1D64">
            <w:pPr>
              <w:jc w:val="both"/>
              <w:rPr>
                <w:rFonts w:cstheme="minorHAnsi"/>
                <w:iCs/>
              </w:rPr>
            </w:pPr>
          </w:p>
          <w:p w14:paraId="646DB32B" w14:textId="77777777" w:rsidR="0092339B" w:rsidRPr="007D198E" w:rsidRDefault="0092339B" w:rsidP="00AD1D64">
            <w:pPr>
              <w:jc w:val="both"/>
              <w:rPr>
                <w:rFonts w:cstheme="minorHAnsi"/>
                <w:iCs/>
              </w:rPr>
            </w:pPr>
          </w:p>
          <w:p w14:paraId="06E1626A" w14:textId="77777777" w:rsidR="00AD1D64" w:rsidRPr="007D198E" w:rsidRDefault="00AD1D64" w:rsidP="00AD1D64">
            <w:pPr>
              <w:rPr>
                <w:rFonts w:cstheme="minorHAnsi"/>
                <w:iCs/>
              </w:rPr>
            </w:pPr>
            <w:r w:rsidRPr="007D198E">
              <w:rPr>
                <w:rFonts w:cstheme="minorHAnsi"/>
                <w:iCs/>
              </w:rPr>
              <w:t>-------------------------------------------------------------------------------</w:t>
            </w:r>
          </w:p>
          <w:p w14:paraId="0F893D06" w14:textId="77777777" w:rsidR="00AD1D64" w:rsidRPr="007D198E" w:rsidRDefault="00AD1D64" w:rsidP="00AD1D64">
            <w:pPr>
              <w:jc w:val="both"/>
              <w:rPr>
                <w:rFonts w:cstheme="minorHAnsi"/>
              </w:rPr>
            </w:pPr>
            <w:r w:rsidRPr="007D198E">
              <w:rPr>
                <w:rFonts w:cstheme="minorHAnsi"/>
                <w:vertAlign w:val="superscript"/>
              </w:rPr>
              <w:t>1</w:t>
            </w:r>
            <w:r w:rsidRPr="007D198E">
              <w:rPr>
                <w:rFonts w:cstheme="minorHAnsi"/>
              </w:rPr>
              <w:t xml:space="preserve"> Kõrgendatud avaliku huvi all olevaks ehitiseks loetakse ehitisi, mis asuvad linnakeskustes või miljööväärtuslikes piirkondades, on kaitsealused või ajalooliselt, ehituskunstiliselt, linnaehituslikult või asukoha poolest märkimisväärsed või planeeringutes vastavalt määratud ehitised.</w:t>
            </w:r>
          </w:p>
          <w:p w14:paraId="1EF6D1B8" w14:textId="77777777" w:rsidR="00AD1D64" w:rsidRPr="007D198E" w:rsidRDefault="00AD1D64" w:rsidP="00AD1D64">
            <w:pPr>
              <w:jc w:val="both"/>
              <w:rPr>
                <w:rFonts w:cstheme="minorHAnsi"/>
                <w:b/>
                <w:bCs/>
                <w:iCs/>
              </w:rPr>
            </w:pPr>
            <w:r w:rsidRPr="007D198E">
              <w:rPr>
                <w:rFonts w:cstheme="minorHAnsi"/>
                <w:vertAlign w:val="superscript"/>
              </w:rPr>
              <w:t>2</w:t>
            </w:r>
            <w:r w:rsidRPr="007D198E">
              <w:rPr>
                <w:rFonts w:cstheme="minorHAnsi"/>
              </w:rPr>
              <w:t xml:space="preserve"> Kõrgendatud avaliku huvi all olevaks maa-alaks loetakse nt linnakeskuste või miljööväärtuslike piirkondade või kaitsealuste maa-alade planeeringud või linnaehituslikult või asukoha poolest märkimisväärsed maa-alade planeeringud või planeeringutes määratud maa-alad.</w:t>
            </w:r>
          </w:p>
          <w:p w14:paraId="3C30C896" w14:textId="6E1129E8" w:rsidR="00AD1D64" w:rsidRPr="00EC2DAA" w:rsidRDefault="00AD1D64" w:rsidP="00AD1D64">
            <w:pPr>
              <w:rPr>
                <w:sz w:val="20"/>
                <w:szCs w:val="20"/>
              </w:rPr>
            </w:pPr>
          </w:p>
        </w:tc>
      </w:tr>
      <w:tr w:rsidR="00AD1D64" w14:paraId="5C3CDF52" w14:textId="77777777" w:rsidTr="00A5347C">
        <w:tc>
          <w:tcPr>
            <w:tcW w:w="21683" w:type="dxa"/>
            <w:gridSpan w:val="3"/>
            <w:shd w:val="clear" w:color="auto" w:fill="FFE599" w:themeFill="accent4" w:themeFillTint="66"/>
          </w:tcPr>
          <w:p w14:paraId="2C1DE535" w14:textId="24762F1F" w:rsidR="00AD1D64" w:rsidRPr="0065027D" w:rsidRDefault="00AD1D64" w:rsidP="00AD1D64">
            <w:pPr>
              <w:rPr>
                <w:b/>
              </w:rPr>
            </w:pPr>
            <w:r w:rsidRPr="0065027D">
              <w:rPr>
                <w:b/>
              </w:rPr>
              <w:lastRenderedPageBreak/>
              <w:t xml:space="preserve">A.2 Tööosad </w:t>
            </w:r>
          </w:p>
        </w:tc>
      </w:tr>
      <w:tr w:rsidR="00AD1D64" w:rsidRPr="00953C85" w14:paraId="3B555D85" w14:textId="77777777" w:rsidTr="008F63BC">
        <w:tc>
          <w:tcPr>
            <w:tcW w:w="6941" w:type="dxa"/>
          </w:tcPr>
          <w:p w14:paraId="10C5F493" w14:textId="77777777" w:rsidR="00AD1D64" w:rsidRPr="00D613CF" w:rsidRDefault="00AD1D64" w:rsidP="00AD1D64">
            <w:pPr>
              <w:rPr>
                <w:rFonts w:cstheme="minorHAnsi"/>
                <w:b/>
                <w:bCs/>
              </w:rPr>
            </w:pPr>
            <w:r w:rsidRPr="00D613CF">
              <w:rPr>
                <w:rFonts w:cstheme="minorHAnsi"/>
                <w:b/>
                <w:bCs/>
              </w:rPr>
              <w:t>Töö k</w:t>
            </w:r>
            <w:r w:rsidRPr="00C452B2">
              <w:rPr>
                <w:rFonts w:cstheme="minorHAnsi"/>
                <w:b/>
                <w:bCs/>
              </w:rPr>
              <w:t xml:space="preserve">ohustuslikud osad </w:t>
            </w:r>
            <w:r w:rsidRPr="00D613CF">
              <w:rPr>
                <w:rFonts w:cstheme="minorHAnsi"/>
                <w:b/>
                <w:bCs/>
              </w:rPr>
              <w:t>on:</w:t>
            </w:r>
          </w:p>
          <w:p w14:paraId="15447429" w14:textId="77777777" w:rsidR="00AD1D64" w:rsidRPr="00D613CF" w:rsidRDefault="00AD1D64" w:rsidP="00AD1D64">
            <w:pPr>
              <w:rPr>
                <w:rFonts w:cstheme="minorHAnsi"/>
              </w:rPr>
            </w:pPr>
            <w:r w:rsidRPr="00D613CF">
              <w:rPr>
                <w:rFonts w:cstheme="minorHAnsi"/>
              </w:rPr>
              <w:t>A.2.1 ruumivisiooni koostamine ja hindamine;</w:t>
            </w:r>
          </w:p>
          <w:p w14:paraId="7E290AAE" w14:textId="77777777" w:rsidR="00AD1D64" w:rsidRPr="00D613CF" w:rsidRDefault="00AD1D64" w:rsidP="00AD1D64">
            <w:pPr>
              <w:rPr>
                <w:rFonts w:cstheme="minorHAnsi"/>
              </w:rPr>
            </w:pPr>
            <w:r w:rsidRPr="00D613CF">
              <w:rPr>
                <w:rFonts w:cstheme="minorHAnsi"/>
              </w:rPr>
              <w:t>A.2.2 planeeringu koostamine planeeringu erinevates liikides;</w:t>
            </w:r>
          </w:p>
          <w:p w14:paraId="078BA17C" w14:textId="77777777" w:rsidR="00AD1D64" w:rsidRPr="00D613CF" w:rsidRDefault="00AD1D64" w:rsidP="00AD1D64">
            <w:pPr>
              <w:rPr>
                <w:rFonts w:cstheme="minorHAnsi"/>
              </w:rPr>
            </w:pPr>
            <w:r w:rsidRPr="00D613CF">
              <w:rPr>
                <w:rFonts w:cstheme="minorHAnsi"/>
              </w:rPr>
              <w:t>A.2.3 ehitusprojekti arhitektuuri osa, sh välis</w:t>
            </w:r>
            <w:r>
              <w:rPr>
                <w:rFonts w:cstheme="minorHAnsi"/>
              </w:rPr>
              <w:t>-</w:t>
            </w:r>
            <w:r w:rsidRPr="00D613CF">
              <w:rPr>
                <w:rFonts w:cstheme="minorHAnsi"/>
              </w:rPr>
              <w:t xml:space="preserve"> ja siseruumi lahenduse koostamine kõigis projekti staadiumites;</w:t>
            </w:r>
          </w:p>
          <w:p w14:paraId="12BED7A9" w14:textId="77777777" w:rsidR="00AD1D64" w:rsidRPr="00D613CF" w:rsidRDefault="00AD1D64" w:rsidP="00AD1D64">
            <w:pPr>
              <w:rPr>
                <w:rFonts w:cstheme="minorHAnsi"/>
              </w:rPr>
            </w:pPr>
            <w:r w:rsidRPr="00D613CF">
              <w:rPr>
                <w:rFonts w:cstheme="minorHAnsi"/>
              </w:rPr>
              <w:t>A.2.4 ehitise ja ehitatud keskkonna auditi koostamine;</w:t>
            </w:r>
          </w:p>
          <w:p w14:paraId="3E64180E" w14:textId="77777777" w:rsidR="00AD1D64" w:rsidRPr="00D613CF" w:rsidRDefault="00AD1D64" w:rsidP="00AD1D64">
            <w:pPr>
              <w:rPr>
                <w:rFonts w:cstheme="minorHAnsi"/>
              </w:rPr>
            </w:pPr>
            <w:r w:rsidRPr="00D613CF">
              <w:rPr>
                <w:rFonts w:cstheme="minorHAnsi"/>
              </w:rPr>
              <w:t>A.2.5 ehitusprojekti koostamise juhtimine;</w:t>
            </w:r>
          </w:p>
          <w:p w14:paraId="0782CCA7" w14:textId="5510793A" w:rsidR="00AD1D64" w:rsidRPr="00984E4B" w:rsidRDefault="00AD1D64" w:rsidP="00AD1D64">
            <w:pPr>
              <w:rPr>
                <w:color w:val="BFBFBF" w:themeColor="background1" w:themeShade="BF"/>
                <w:sz w:val="20"/>
                <w:szCs w:val="20"/>
              </w:rPr>
            </w:pPr>
            <w:r w:rsidRPr="00D613CF">
              <w:rPr>
                <w:rFonts w:cstheme="minorHAnsi"/>
              </w:rPr>
              <w:t>A.2.6 ruumiliste otsuste koordineerimine ja ettevalmistamine avalikus sektoris.</w:t>
            </w:r>
          </w:p>
        </w:tc>
        <w:tc>
          <w:tcPr>
            <w:tcW w:w="7371" w:type="dxa"/>
          </w:tcPr>
          <w:p w14:paraId="2DC03CA6" w14:textId="77777777" w:rsidR="00AD1D64" w:rsidRPr="003C2BD9" w:rsidRDefault="00AD1D64" w:rsidP="00AD1D64">
            <w:pPr>
              <w:rPr>
                <w:rFonts w:ascii="Calibri" w:hAnsi="Calibri"/>
                <w:b/>
                <w:bCs/>
              </w:rPr>
            </w:pPr>
            <w:r w:rsidRPr="003C2BD9">
              <w:rPr>
                <w:rFonts w:ascii="Calibri" w:hAnsi="Calibri"/>
                <w:b/>
                <w:bCs/>
              </w:rPr>
              <w:t>Kohustuslikud tööosad</w:t>
            </w:r>
          </w:p>
          <w:p w14:paraId="42E38206" w14:textId="77777777" w:rsidR="00AD1D64" w:rsidRDefault="00AD1D64" w:rsidP="00AD1D64">
            <w:pPr>
              <w:rPr>
                <w:rFonts w:ascii="Calibri" w:hAnsi="Calibri"/>
              </w:rPr>
            </w:pPr>
            <w:r w:rsidRPr="00AF7D6B">
              <w:rPr>
                <w:rFonts w:ascii="Calibri" w:hAnsi="Calibri"/>
              </w:rPr>
              <w:t>A.</w:t>
            </w:r>
            <w:r>
              <w:rPr>
                <w:rFonts w:ascii="Calibri" w:hAnsi="Calibri"/>
              </w:rPr>
              <w:t>2</w:t>
            </w:r>
            <w:r w:rsidRPr="00AF7D6B">
              <w:rPr>
                <w:rFonts w:ascii="Calibri" w:hAnsi="Calibri"/>
              </w:rPr>
              <w:t xml:space="preserve">.1 </w:t>
            </w:r>
            <w:r>
              <w:rPr>
                <w:rFonts w:ascii="Calibri" w:hAnsi="Calibri"/>
              </w:rPr>
              <w:t>Ruumivisiooni koostamine ja hindamine</w:t>
            </w:r>
          </w:p>
          <w:p w14:paraId="2CFFF23A" w14:textId="77777777" w:rsidR="00AD1D64" w:rsidRDefault="00AD1D64" w:rsidP="00AD1D64">
            <w:pPr>
              <w:rPr>
                <w:rFonts w:ascii="Calibri" w:hAnsi="Calibri"/>
              </w:rPr>
            </w:pPr>
            <w:r w:rsidRPr="00AF7D6B">
              <w:rPr>
                <w:rFonts w:ascii="Calibri" w:hAnsi="Calibri"/>
              </w:rPr>
              <w:t>A.</w:t>
            </w:r>
            <w:r>
              <w:rPr>
                <w:rFonts w:ascii="Calibri" w:hAnsi="Calibri"/>
              </w:rPr>
              <w:t>2</w:t>
            </w:r>
            <w:r w:rsidRPr="00AF7D6B">
              <w:rPr>
                <w:rFonts w:ascii="Calibri" w:hAnsi="Calibri"/>
              </w:rPr>
              <w:t xml:space="preserve">.2 </w:t>
            </w:r>
            <w:r>
              <w:rPr>
                <w:rFonts w:ascii="Calibri" w:hAnsi="Calibri"/>
              </w:rPr>
              <w:t>Planeeringu koostamine planeeringu erinevates liikides</w:t>
            </w:r>
          </w:p>
          <w:p w14:paraId="71FC70EF" w14:textId="77777777" w:rsidR="00AD1D64" w:rsidRDefault="00AD1D64" w:rsidP="00AD1D64">
            <w:pPr>
              <w:rPr>
                <w:rFonts w:ascii="Calibri" w:hAnsi="Calibri"/>
              </w:rPr>
            </w:pPr>
            <w:r>
              <w:rPr>
                <w:rFonts w:ascii="Calibri" w:hAnsi="Calibri"/>
              </w:rPr>
              <w:t>A.2.3</w:t>
            </w:r>
            <w:r>
              <w:t xml:space="preserve"> </w:t>
            </w:r>
            <w:r w:rsidRPr="00E831E8">
              <w:rPr>
                <w:rFonts w:ascii="Calibri" w:hAnsi="Calibri"/>
              </w:rPr>
              <w:t>Ehitusprojekti arhitektuuri osa, sh välis</w:t>
            </w:r>
            <w:r>
              <w:rPr>
                <w:rFonts w:ascii="Calibri" w:hAnsi="Calibri"/>
              </w:rPr>
              <w:t>-</w:t>
            </w:r>
            <w:r w:rsidRPr="00E831E8">
              <w:rPr>
                <w:rFonts w:ascii="Calibri" w:hAnsi="Calibri"/>
              </w:rPr>
              <w:t xml:space="preserve"> ja siseruumi lahenduse koostamine kõigis projekti staadiumites</w:t>
            </w:r>
          </w:p>
          <w:p w14:paraId="7C85872B" w14:textId="77777777" w:rsidR="00AD1D64" w:rsidRDefault="00AD1D64" w:rsidP="00AD1D64">
            <w:pPr>
              <w:rPr>
                <w:rFonts w:ascii="Calibri" w:hAnsi="Calibri"/>
              </w:rPr>
            </w:pPr>
            <w:r>
              <w:rPr>
                <w:rFonts w:ascii="Calibri" w:hAnsi="Calibri"/>
              </w:rPr>
              <w:t>A.2.4</w:t>
            </w:r>
            <w:r>
              <w:t xml:space="preserve"> </w:t>
            </w:r>
            <w:r w:rsidRPr="00E831E8">
              <w:rPr>
                <w:rFonts w:ascii="Calibri" w:hAnsi="Calibri"/>
              </w:rPr>
              <w:t>Planeeringu eksper</w:t>
            </w:r>
            <w:r>
              <w:rPr>
                <w:rFonts w:ascii="Calibri" w:hAnsi="Calibri"/>
              </w:rPr>
              <w:t>t</w:t>
            </w:r>
            <w:r w:rsidRPr="00E831E8">
              <w:rPr>
                <w:rFonts w:ascii="Calibri" w:hAnsi="Calibri"/>
              </w:rPr>
              <w:t>hinnangu koostamine</w:t>
            </w:r>
          </w:p>
          <w:p w14:paraId="299F70B0" w14:textId="77777777" w:rsidR="00AD1D64" w:rsidRDefault="00AD1D64" w:rsidP="00AD1D64">
            <w:pPr>
              <w:rPr>
                <w:rFonts w:ascii="Calibri" w:hAnsi="Calibri"/>
              </w:rPr>
            </w:pPr>
            <w:r>
              <w:rPr>
                <w:rFonts w:ascii="Calibri" w:hAnsi="Calibri"/>
              </w:rPr>
              <w:t>A.2.5</w:t>
            </w:r>
            <w:r>
              <w:t xml:space="preserve"> </w:t>
            </w:r>
            <w:r w:rsidRPr="00E831E8">
              <w:rPr>
                <w:rFonts w:ascii="Calibri" w:hAnsi="Calibri"/>
              </w:rPr>
              <w:t>Ehitusprojekti arhitektuuri osa ekspertiisi koostamine</w:t>
            </w:r>
          </w:p>
          <w:p w14:paraId="64B2D159" w14:textId="77777777" w:rsidR="00AD1D64" w:rsidRDefault="00AD1D64" w:rsidP="00AD1D64">
            <w:pPr>
              <w:rPr>
                <w:rFonts w:ascii="Calibri" w:hAnsi="Calibri"/>
              </w:rPr>
            </w:pPr>
            <w:r>
              <w:rPr>
                <w:rFonts w:ascii="Calibri" w:hAnsi="Calibri"/>
              </w:rPr>
              <w:t>A.2.6</w:t>
            </w:r>
            <w:r>
              <w:t xml:space="preserve"> </w:t>
            </w:r>
            <w:r w:rsidRPr="00E831E8">
              <w:rPr>
                <w:rFonts w:ascii="Calibri" w:hAnsi="Calibri"/>
              </w:rPr>
              <w:t>Ehitise ja ehitatud keskkonna auditi koostamine</w:t>
            </w:r>
          </w:p>
          <w:p w14:paraId="3B163320" w14:textId="77777777" w:rsidR="00AD1D64" w:rsidRDefault="00AD1D64" w:rsidP="00AD1D64">
            <w:pPr>
              <w:rPr>
                <w:rFonts w:ascii="Calibri" w:hAnsi="Calibri"/>
              </w:rPr>
            </w:pPr>
            <w:r>
              <w:rPr>
                <w:rFonts w:ascii="Calibri" w:hAnsi="Calibri"/>
              </w:rPr>
              <w:t>A.2.7</w:t>
            </w:r>
            <w:r>
              <w:t xml:space="preserve"> </w:t>
            </w:r>
            <w:r w:rsidRPr="00E831E8">
              <w:rPr>
                <w:rFonts w:ascii="Calibri" w:hAnsi="Calibri"/>
              </w:rPr>
              <w:t>Planeeringu koostamise juhtimine</w:t>
            </w:r>
          </w:p>
          <w:p w14:paraId="5DB42CC3" w14:textId="77777777" w:rsidR="00AD1D64" w:rsidRDefault="00AD1D64" w:rsidP="00AD1D64">
            <w:pPr>
              <w:rPr>
                <w:rFonts w:ascii="Calibri" w:hAnsi="Calibri"/>
              </w:rPr>
            </w:pPr>
            <w:r>
              <w:rPr>
                <w:rFonts w:ascii="Calibri" w:hAnsi="Calibri"/>
              </w:rPr>
              <w:t xml:space="preserve">A.2.8 </w:t>
            </w:r>
            <w:r w:rsidRPr="00E831E8">
              <w:rPr>
                <w:rFonts w:ascii="Calibri" w:hAnsi="Calibri"/>
              </w:rPr>
              <w:t>Ehitusprojekti koostamise juhtimine</w:t>
            </w:r>
          </w:p>
          <w:p w14:paraId="64262262" w14:textId="77777777" w:rsidR="00AD1D64" w:rsidRDefault="00AD1D64" w:rsidP="00AD1D64">
            <w:pPr>
              <w:rPr>
                <w:rFonts w:ascii="Calibri" w:hAnsi="Calibri"/>
              </w:rPr>
            </w:pPr>
            <w:r>
              <w:rPr>
                <w:rFonts w:ascii="Calibri" w:hAnsi="Calibri"/>
              </w:rPr>
              <w:t xml:space="preserve">A.2.9 </w:t>
            </w:r>
            <w:r w:rsidRPr="00E831E8">
              <w:rPr>
                <w:rFonts w:ascii="Calibri" w:hAnsi="Calibri"/>
              </w:rPr>
              <w:t>Ruumiliste otsuste koordineerimine ja ettevalmistamine avalikus sektoris</w:t>
            </w:r>
          </w:p>
          <w:p w14:paraId="46F01C24" w14:textId="2591BBFE" w:rsidR="00AD1D64" w:rsidRPr="00984E4B" w:rsidRDefault="00AD1D64" w:rsidP="00AD1D64">
            <w:pPr>
              <w:rPr>
                <w:color w:val="BFBFBF" w:themeColor="background1" w:themeShade="BF"/>
                <w:sz w:val="20"/>
                <w:szCs w:val="20"/>
              </w:rPr>
            </w:pPr>
          </w:p>
        </w:tc>
        <w:tc>
          <w:tcPr>
            <w:tcW w:w="7371" w:type="dxa"/>
          </w:tcPr>
          <w:p w14:paraId="57E61FB6" w14:textId="77777777" w:rsidR="00AD1D64" w:rsidRPr="007D198E" w:rsidRDefault="00AD1D64" w:rsidP="00AD1D64">
            <w:pPr>
              <w:rPr>
                <w:rFonts w:cstheme="minorHAnsi"/>
                <w:b/>
                <w:bCs/>
              </w:rPr>
            </w:pPr>
            <w:r w:rsidRPr="007D198E">
              <w:rPr>
                <w:rFonts w:cstheme="minorHAnsi"/>
                <w:b/>
                <w:bCs/>
              </w:rPr>
              <w:t>Kohustuslikud tööosad</w:t>
            </w:r>
          </w:p>
          <w:p w14:paraId="325B76AA" w14:textId="77777777" w:rsidR="00AD1D64" w:rsidRPr="007D198E" w:rsidRDefault="00AD1D64" w:rsidP="00AD1D64">
            <w:pPr>
              <w:rPr>
                <w:rFonts w:cstheme="minorHAnsi"/>
              </w:rPr>
            </w:pPr>
            <w:r w:rsidRPr="007D198E">
              <w:rPr>
                <w:rFonts w:cstheme="minorHAnsi"/>
              </w:rPr>
              <w:t>A.2.1 Ruumivisiooni koostamine ja hindamine</w:t>
            </w:r>
          </w:p>
          <w:p w14:paraId="79E420A9" w14:textId="77777777" w:rsidR="00AD1D64" w:rsidRPr="007D198E" w:rsidRDefault="00AD1D64" w:rsidP="00AD1D64">
            <w:pPr>
              <w:rPr>
                <w:rFonts w:cstheme="minorHAnsi"/>
              </w:rPr>
            </w:pPr>
            <w:r w:rsidRPr="007D198E">
              <w:rPr>
                <w:rFonts w:cstheme="minorHAnsi"/>
              </w:rPr>
              <w:t>A.2.2 Planeeringu koostamine planeeringu erinevates liikides</w:t>
            </w:r>
          </w:p>
          <w:p w14:paraId="3FC5E97B" w14:textId="77777777" w:rsidR="00AD1D64" w:rsidRPr="007D198E" w:rsidRDefault="00AD1D64" w:rsidP="00AD1D64">
            <w:pPr>
              <w:rPr>
                <w:rFonts w:cstheme="minorHAnsi"/>
              </w:rPr>
            </w:pPr>
            <w:r w:rsidRPr="007D198E">
              <w:rPr>
                <w:rFonts w:cstheme="minorHAnsi"/>
              </w:rPr>
              <w:t>A.2.3 Ehitusprojekti arhitektuuri osa, s</w:t>
            </w:r>
            <w:r>
              <w:rPr>
                <w:rFonts w:cstheme="minorHAnsi"/>
              </w:rPr>
              <w:t>h</w:t>
            </w:r>
            <w:r w:rsidRPr="007D198E">
              <w:rPr>
                <w:rFonts w:cstheme="minorHAnsi"/>
              </w:rPr>
              <w:t xml:space="preserve"> välis- ja siseruumi lahenduse koostamine kõigis projekti staadiumites</w:t>
            </w:r>
          </w:p>
          <w:p w14:paraId="269AF7B7" w14:textId="77777777" w:rsidR="00AD1D64" w:rsidRPr="007D198E" w:rsidRDefault="00AD1D64" w:rsidP="00AD1D64">
            <w:pPr>
              <w:rPr>
                <w:rFonts w:cstheme="minorHAnsi"/>
              </w:rPr>
            </w:pPr>
            <w:r w:rsidRPr="007D198E">
              <w:rPr>
                <w:rFonts w:cstheme="minorHAnsi"/>
              </w:rPr>
              <w:t>A.2.4 Planeeringu eksperthinnangu koostamine</w:t>
            </w:r>
          </w:p>
          <w:p w14:paraId="221DEDC4" w14:textId="77777777" w:rsidR="00AD1D64" w:rsidRPr="007D198E" w:rsidRDefault="00AD1D64" w:rsidP="00AD1D64">
            <w:pPr>
              <w:rPr>
                <w:rFonts w:cstheme="minorHAnsi"/>
              </w:rPr>
            </w:pPr>
            <w:r w:rsidRPr="007D198E">
              <w:rPr>
                <w:rFonts w:cstheme="minorHAnsi"/>
              </w:rPr>
              <w:t>A.2.5 Ehitusprojekti arhitektuuri osa ekspertiisi koostamine</w:t>
            </w:r>
          </w:p>
          <w:p w14:paraId="71373A36" w14:textId="77777777" w:rsidR="00AD1D64" w:rsidRPr="007D198E" w:rsidRDefault="00AD1D64" w:rsidP="00AD1D64">
            <w:pPr>
              <w:rPr>
                <w:rFonts w:cstheme="minorHAnsi"/>
              </w:rPr>
            </w:pPr>
            <w:r w:rsidRPr="007D198E">
              <w:rPr>
                <w:rFonts w:cstheme="minorHAnsi"/>
              </w:rPr>
              <w:t>A.2.6 Ehitise ja ehitatud keskkonna auditi koostamine</w:t>
            </w:r>
          </w:p>
          <w:p w14:paraId="6EC12ACB" w14:textId="77777777" w:rsidR="00AD1D64" w:rsidRPr="007D198E" w:rsidRDefault="00AD1D64" w:rsidP="00AD1D64">
            <w:pPr>
              <w:rPr>
                <w:rFonts w:cstheme="minorHAnsi"/>
              </w:rPr>
            </w:pPr>
            <w:r w:rsidRPr="007D198E">
              <w:rPr>
                <w:rFonts w:cstheme="minorHAnsi"/>
              </w:rPr>
              <w:t>A.2.7 Planeeringu koostamise juhtimine</w:t>
            </w:r>
          </w:p>
          <w:p w14:paraId="03938D49" w14:textId="77777777" w:rsidR="00AD1D64" w:rsidRPr="007D198E" w:rsidRDefault="00AD1D64" w:rsidP="00AD1D64">
            <w:pPr>
              <w:rPr>
                <w:rFonts w:cstheme="minorHAnsi"/>
              </w:rPr>
            </w:pPr>
            <w:r w:rsidRPr="007D198E">
              <w:rPr>
                <w:rFonts w:cstheme="minorHAnsi"/>
              </w:rPr>
              <w:t>A.2.8 Ehitusprojekti koostamise juhtimine</w:t>
            </w:r>
          </w:p>
          <w:p w14:paraId="4E9FCD69" w14:textId="77777777" w:rsidR="00AD1D64" w:rsidRDefault="00AD1D64" w:rsidP="00AD1D64">
            <w:pPr>
              <w:rPr>
                <w:rFonts w:cstheme="minorHAnsi"/>
              </w:rPr>
            </w:pPr>
            <w:r w:rsidRPr="007D198E">
              <w:rPr>
                <w:rFonts w:cstheme="minorHAnsi"/>
              </w:rPr>
              <w:t>A.2.9 Ruumiliste otsuste koordineerimine ja ettevalmistamine avalikus sektoris</w:t>
            </w:r>
          </w:p>
          <w:p w14:paraId="3B60206D" w14:textId="068C6F7F" w:rsidR="00AD1D64" w:rsidRPr="00984E4B" w:rsidRDefault="00AD1D64" w:rsidP="00AD1D64">
            <w:pPr>
              <w:rPr>
                <w:color w:val="BFBFBF" w:themeColor="background1" w:themeShade="BF"/>
                <w:sz w:val="20"/>
                <w:szCs w:val="20"/>
              </w:rPr>
            </w:pPr>
          </w:p>
        </w:tc>
      </w:tr>
      <w:tr w:rsidR="00AD1D64" w14:paraId="6D3BDA30" w14:textId="77777777" w:rsidTr="000E3E5F">
        <w:tc>
          <w:tcPr>
            <w:tcW w:w="21683" w:type="dxa"/>
            <w:gridSpan w:val="3"/>
            <w:shd w:val="clear" w:color="auto" w:fill="FFE599" w:themeFill="accent4" w:themeFillTint="66"/>
          </w:tcPr>
          <w:p w14:paraId="18617114" w14:textId="11260B48" w:rsidR="00AD1D64" w:rsidRPr="00DB24B0" w:rsidRDefault="00AD1D64" w:rsidP="00AD1D64">
            <w:pPr>
              <w:rPr>
                <w:b/>
                <w:bCs/>
              </w:rPr>
            </w:pPr>
            <w:r w:rsidRPr="00DB24B0">
              <w:rPr>
                <w:b/>
                <w:bCs/>
              </w:rPr>
              <w:t>A.3 Kutsealane ettevalmistus</w:t>
            </w:r>
          </w:p>
        </w:tc>
      </w:tr>
      <w:tr w:rsidR="00AD1D64" w14:paraId="484EEADE" w14:textId="77777777" w:rsidTr="008F63BC">
        <w:tc>
          <w:tcPr>
            <w:tcW w:w="6941" w:type="dxa"/>
          </w:tcPr>
          <w:p w14:paraId="2D6C8AE5" w14:textId="5D219E1C" w:rsidR="00AD1D64" w:rsidRPr="006B23AE" w:rsidRDefault="00AD1D64" w:rsidP="00AD1D64">
            <w:pPr>
              <w:rPr>
                <w:sz w:val="20"/>
                <w:szCs w:val="20"/>
              </w:rPr>
            </w:pPr>
            <w:r w:rsidRPr="004A1283">
              <w:rPr>
                <w:rFonts w:cstheme="minorHAnsi"/>
                <w:color w:val="000000" w:themeColor="text1"/>
              </w:rPr>
              <w:t>Tavaliselt on 7. taseme diplomeeritud arhitektil arhitektuurimagistri</w:t>
            </w:r>
            <w:r>
              <w:rPr>
                <w:rFonts w:cstheme="minorHAnsi"/>
                <w:color w:val="000000" w:themeColor="text1"/>
              </w:rPr>
              <w:t xml:space="preserve"> </w:t>
            </w:r>
            <w:r w:rsidRPr="004A1283">
              <w:rPr>
                <w:rFonts w:cstheme="minorHAnsi"/>
                <w:color w:val="000000" w:themeColor="text1"/>
              </w:rPr>
              <w:t xml:space="preserve">kraad või arhitektuurialane rakenduskõrgharidus. Viimasel juhul on tal lisaks </w:t>
            </w:r>
            <w:r w:rsidRPr="00D613CF">
              <w:rPr>
                <w:rFonts w:cstheme="minorHAnsi"/>
              </w:rPr>
              <w:t>nõutud</w:t>
            </w:r>
            <w:r w:rsidRPr="004A1283">
              <w:rPr>
                <w:rFonts w:cstheme="minorHAnsi"/>
                <w:color w:val="000000" w:themeColor="text1"/>
              </w:rPr>
              <w:t xml:space="preserve"> töökogemus. (Vt p</w:t>
            </w:r>
            <w:r w:rsidRPr="00D613CF">
              <w:rPr>
                <w:rFonts w:cstheme="minorHAnsi"/>
              </w:rPr>
              <w:t xml:space="preserve"> </w:t>
            </w:r>
            <w:r w:rsidRPr="004A1283">
              <w:rPr>
                <w:rFonts w:cstheme="minorHAnsi"/>
                <w:color w:val="000000" w:themeColor="text1"/>
              </w:rPr>
              <w:t>B.1)</w:t>
            </w:r>
          </w:p>
        </w:tc>
        <w:tc>
          <w:tcPr>
            <w:tcW w:w="7371" w:type="dxa"/>
          </w:tcPr>
          <w:p w14:paraId="34C54711" w14:textId="77777777" w:rsidR="00AD1D64" w:rsidRDefault="00AD1D64" w:rsidP="00AD1D64">
            <w:pPr>
              <w:pStyle w:val="pf0"/>
              <w:spacing w:before="0" w:beforeAutospacing="0" w:after="0" w:afterAutospacing="0"/>
              <w:rPr>
                <w:rStyle w:val="cf01"/>
                <w:rFonts w:asciiTheme="minorHAnsi" w:hAnsiTheme="minorHAnsi" w:cstheme="minorHAnsi"/>
                <w:sz w:val="22"/>
                <w:szCs w:val="22"/>
              </w:rPr>
            </w:pPr>
            <w:r w:rsidRPr="00260F25">
              <w:rPr>
                <w:rStyle w:val="cf01"/>
                <w:rFonts w:asciiTheme="minorHAnsi" w:hAnsiTheme="minorHAnsi" w:cstheme="minorHAnsi"/>
                <w:sz w:val="22"/>
                <w:szCs w:val="22"/>
              </w:rPr>
              <w:t>Tavalis</w:t>
            </w:r>
            <w:r>
              <w:rPr>
                <w:rStyle w:val="cf01"/>
                <w:rFonts w:asciiTheme="minorHAnsi" w:hAnsiTheme="minorHAnsi" w:cstheme="minorHAnsi"/>
                <w:sz w:val="22"/>
                <w:szCs w:val="22"/>
              </w:rPr>
              <w:t>e</w:t>
            </w:r>
            <w:r w:rsidRPr="00260F25">
              <w:rPr>
                <w:rStyle w:val="cf01"/>
                <w:rFonts w:asciiTheme="minorHAnsi" w:hAnsiTheme="minorHAnsi" w:cstheme="minorHAnsi"/>
                <w:sz w:val="22"/>
                <w:szCs w:val="22"/>
              </w:rPr>
              <w:t xml:space="preserve">lt on 7. taseme volitatud arhitektil </w:t>
            </w:r>
            <w:r w:rsidRPr="007D5014">
              <w:rPr>
                <w:rStyle w:val="cf01"/>
                <w:rFonts w:asciiTheme="minorHAnsi" w:hAnsiTheme="minorHAnsi" w:cstheme="minorHAnsi"/>
                <w:sz w:val="22"/>
                <w:szCs w:val="22"/>
              </w:rPr>
              <w:t>arhitektuurimagistri kraad</w:t>
            </w:r>
            <w:r>
              <w:rPr>
                <w:rStyle w:val="cf01"/>
                <w:rFonts w:asciiTheme="minorHAnsi" w:hAnsiTheme="minorHAnsi" w:cstheme="minorHAnsi"/>
                <w:sz w:val="22"/>
                <w:szCs w:val="22"/>
              </w:rPr>
              <w:t>,</w:t>
            </w:r>
            <w:r w:rsidRPr="00260F25">
              <w:rPr>
                <w:rStyle w:val="cf01"/>
                <w:rFonts w:asciiTheme="minorHAnsi" w:hAnsiTheme="minorHAnsi" w:cstheme="minorHAnsi"/>
                <w:sz w:val="22"/>
                <w:szCs w:val="22"/>
              </w:rPr>
              <w:t xml:space="preserve"> pikaajaline töökogemus </w:t>
            </w:r>
            <w:r>
              <w:rPr>
                <w:rStyle w:val="cf01"/>
                <w:rFonts w:asciiTheme="minorHAnsi" w:hAnsiTheme="minorHAnsi" w:cstheme="minorHAnsi"/>
                <w:sz w:val="22"/>
                <w:szCs w:val="22"/>
              </w:rPr>
              <w:t>j</w:t>
            </w:r>
            <w:r>
              <w:rPr>
                <w:rStyle w:val="cf01"/>
                <w:rFonts w:asciiTheme="minorHAnsi" w:hAnsiTheme="minorHAnsi" w:cstheme="minorHAnsi"/>
              </w:rPr>
              <w:t>a</w:t>
            </w:r>
            <w:r w:rsidRPr="00260F25">
              <w:rPr>
                <w:rStyle w:val="cf01"/>
                <w:rFonts w:asciiTheme="minorHAnsi" w:hAnsiTheme="minorHAnsi" w:cstheme="minorHAnsi"/>
                <w:sz w:val="22"/>
                <w:szCs w:val="22"/>
              </w:rPr>
              <w:t xml:space="preserve"> läbitud täienduskoolitused. (Vt </w:t>
            </w:r>
            <w:r>
              <w:rPr>
                <w:rStyle w:val="cf01"/>
                <w:rFonts w:asciiTheme="minorHAnsi" w:hAnsiTheme="minorHAnsi" w:cstheme="minorHAnsi"/>
                <w:sz w:val="22"/>
                <w:szCs w:val="22"/>
              </w:rPr>
              <w:t>p</w:t>
            </w:r>
            <w:r>
              <w:rPr>
                <w:rStyle w:val="cf01"/>
              </w:rPr>
              <w:t xml:space="preserve"> </w:t>
            </w:r>
            <w:r w:rsidRPr="00260F25">
              <w:rPr>
                <w:rStyle w:val="cf01"/>
                <w:rFonts w:asciiTheme="minorHAnsi" w:hAnsiTheme="minorHAnsi" w:cstheme="minorHAnsi"/>
                <w:sz w:val="22"/>
                <w:szCs w:val="22"/>
              </w:rPr>
              <w:t>B.1)</w:t>
            </w:r>
          </w:p>
          <w:p w14:paraId="3819325B" w14:textId="57CE63AC" w:rsidR="00AD1D64" w:rsidRPr="006B23AE" w:rsidRDefault="00AD1D64" w:rsidP="00AD1D64">
            <w:pPr>
              <w:rPr>
                <w:sz w:val="20"/>
                <w:szCs w:val="20"/>
              </w:rPr>
            </w:pPr>
          </w:p>
        </w:tc>
        <w:tc>
          <w:tcPr>
            <w:tcW w:w="7371" w:type="dxa"/>
          </w:tcPr>
          <w:p w14:paraId="4ED2E345" w14:textId="77777777" w:rsidR="00AD1D64" w:rsidRDefault="00AD1D64" w:rsidP="00AD1D64">
            <w:pPr>
              <w:rPr>
                <w:rFonts w:cstheme="minorHAnsi"/>
                <w:color w:val="000000" w:themeColor="text1"/>
              </w:rPr>
            </w:pPr>
            <w:r w:rsidRPr="007D198E">
              <w:rPr>
                <w:rFonts w:cstheme="minorHAnsi"/>
                <w:color w:val="000000" w:themeColor="text1"/>
              </w:rPr>
              <w:t>Tavaliselt on 8. taseme volitatud arhitekt-eksperdil arhitektuurimagistri kraad, pikaajaline töökogemus ja läbitud täienduskoolitused. (Vt B.1)</w:t>
            </w:r>
          </w:p>
          <w:p w14:paraId="569DAF14" w14:textId="23D2A03E" w:rsidR="00AD1D64" w:rsidRPr="006B23AE" w:rsidRDefault="00AD1D64" w:rsidP="00AD1D64">
            <w:pPr>
              <w:rPr>
                <w:sz w:val="20"/>
                <w:szCs w:val="20"/>
              </w:rPr>
            </w:pPr>
          </w:p>
        </w:tc>
      </w:tr>
      <w:tr w:rsidR="00AD1D64" w14:paraId="7131B6E8" w14:textId="77777777" w:rsidTr="002E73C6">
        <w:tc>
          <w:tcPr>
            <w:tcW w:w="21683" w:type="dxa"/>
            <w:gridSpan w:val="3"/>
            <w:shd w:val="clear" w:color="auto" w:fill="FFE599" w:themeFill="accent4" w:themeFillTint="66"/>
          </w:tcPr>
          <w:p w14:paraId="3EAB56C0" w14:textId="5223587B" w:rsidR="00AD1D64" w:rsidRPr="00257C0C" w:rsidRDefault="00AD1D64" w:rsidP="00AD1D64">
            <w:pPr>
              <w:rPr>
                <w:b/>
              </w:rPr>
            </w:pPr>
            <w:r w:rsidRPr="00257C0C">
              <w:rPr>
                <w:b/>
              </w:rPr>
              <w:t>A.</w:t>
            </w:r>
            <w:r>
              <w:rPr>
                <w:b/>
              </w:rPr>
              <w:t>4</w:t>
            </w:r>
            <w:r w:rsidRPr="00257C0C">
              <w:rPr>
                <w:b/>
              </w:rPr>
              <w:t xml:space="preserve"> Enamlevinud ametinimetused</w:t>
            </w:r>
          </w:p>
        </w:tc>
      </w:tr>
      <w:tr w:rsidR="00AD1D64" w14:paraId="00DD08EC" w14:textId="77777777" w:rsidTr="008F63BC">
        <w:tc>
          <w:tcPr>
            <w:tcW w:w="6941" w:type="dxa"/>
          </w:tcPr>
          <w:p w14:paraId="1B42E855" w14:textId="17264D20" w:rsidR="00AD1D64" w:rsidRPr="00EC2DAA" w:rsidRDefault="00AD1D64" w:rsidP="00AD1D64">
            <w:pPr>
              <w:rPr>
                <w:sz w:val="20"/>
                <w:szCs w:val="20"/>
              </w:rPr>
            </w:pPr>
            <w:r w:rsidRPr="00D613CF">
              <w:rPr>
                <w:rFonts w:cstheme="minorHAnsi"/>
              </w:rPr>
              <w:t>Arhitekt,</w:t>
            </w:r>
            <w:r>
              <w:rPr>
                <w:rFonts w:cstheme="minorHAnsi"/>
              </w:rPr>
              <w:t xml:space="preserve"> </w:t>
            </w:r>
            <w:r w:rsidRPr="00D613CF">
              <w:rPr>
                <w:rFonts w:cstheme="minorHAnsi"/>
              </w:rPr>
              <w:t>projekteerija, planeerija, nõunik</w:t>
            </w:r>
          </w:p>
        </w:tc>
        <w:tc>
          <w:tcPr>
            <w:tcW w:w="7371" w:type="dxa"/>
          </w:tcPr>
          <w:p w14:paraId="138EFA01" w14:textId="77777777" w:rsidR="00AD1D64" w:rsidRDefault="00AD1D64" w:rsidP="00AD1D64">
            <w:pPr>
              <w:rPr>
                <w:rFonts w:ascii="Calibri" w:hAnsi="Calibri" w:cs="Calibri"/>
              </w:rPr>
            </w:pPr>
            <w:r w:rsidRPr="00E831E8">
              <w:rPr>
                <w:rFonts w:ascii="Calibri" w:hAnsi="Calibri" w:cs="Calibri"/>
              </w:rPr>
              <w:t>Arhitekt, peaarhitekt, ekspert, projekteerija, planeerija, nõunik</w:t>
            </w:r>
          </w:p>
          <w:p w14:paraId="70D7B6B4" w14:textId="0AFF7121" w:rsidR="00AD1D64" w:rsidRPr="00EC2DAA" w:rsidRDefault="00AD1D64" w:rsidP="00AD1D64">
            <w:pPr>
              <w:rPr>
                <w:sz w:val="20"/>
                <w:szCs w:val="20"/>
              </w:rPr>
            </w:pPr>
          </w:p>
        </w:tc>
        <w:tc>
          <w:tcPr>
            <w:tcW w:w="7371" w:type="dxa"/>
          </w:tcPr>
          <w:p w14:paraId="106B9EAA" w14:textId="77777777" w:rsidR="00AD1D64" w:rsidRDefault="00AD1D64" w:rsidP="00AD1D64">
            <w:pPr>
              <w:rPr>
                <w:rFonts w:cstheme="minorHAnsi"/>
              </w:rPr>
            </w:pPr>
            <w:r w:rsidRPr="007D198E">
              <w:rPr>
                <w:rFonts w:cstheme="minorHAnsi"/>
              </w:rPr>
              <w:t>Arhitekt, peaarhitekt, ekspert, projekteerija, planeerija, nõunik</w:t>
            </w:r>
          </w:p>
          <w:p w14:paraId="1E890F94" w14:textId="34BB2822" w:rsidR="00AD1D64" w:rsidRPr="00EC2DAA" w:rsidRDefault="00AD1D64" w:rsidP="00AD1D64">
            <w:pPr>
              <w:rPr>
                <w:sz w:val="20"/>
                <w:szCs w:val="20"/>
              </w:rPr>
            </w:pPr>
          </w:p>
        </w:tc>
      </w:tr>
      <w:tr w:rsidR="00AD1D64" w14:paraId="2219DA39" w14:textId="77777777" w:rsidTr="004126C6">
        <w:tc>
          <w:tcPr>
            <w:tcW w:w="21683" w:type="dxa"/>
            <w:gridSpan w:val="3"/>
            <w:shd w:val="clear" w:color="auto" w:fill="FFE599" w:themeFill="accent4" w:themeFillTint="66"/>
          </w:tcPr>
          <w:p w14:paraId="699C0933" w14:textId="3776D92D" w:rsidR="00AD1D64" w:rsidRPr="00EC2DAA" w:rsidRDefault="00AD1D64" w:rsidP="00AD1D64">
            <w:pPr>
              <w:rPr>
                <w:sz w:val="20"/>
                <w:szCs w:val="20"/>
              </w:rPr>
            </w:pPr>
            <w:r w:rsidRPr="00D613CF">
              <w:rPr>
                <w:rFonts w:cstheme="minorHAnsi"/>
                <w:b/>
              </w:rPr>
              <w:t>A.5 Regulatsioonid kutsealal tegutsemiseks</w:t>
            </w:r>
          </w:p>
        </w:tc>
      </w:tr>
      <w:tr w:rsidR="00AD1D64" w14:paraId="5720F26C" w14:textId="77777777" w:rsidTr="008F63BC">
        <w:tc>
          <w:tcPr>
            <w:tcW w:w="6941" w:type="dxa"/>
          </w:tcPr>
          <w:p w14:paraId="6AC29B7E" w14:textId="69CA723D" w:rsidR="00AD1D64" w:rsidRPr="00D613CF" w:rsidRDefault="00AD1D64" w:rsidP="00AD1D64">
            <w:pPr>
              <w:rPr>
                <w:rFonts w:cstheme="minorHAnsi"/>
              </w:rPr>
            </w:pPr>
            <w:r w:rsidRPr="00D613CF">
              <w:rPr>
                <w:rFonts w:cstheme="minorHAnsi"/>
              </w:rPr>
              <w:t>Kui ettevõtja ja pädev isik pakuvad majandustegevuse korras ehitusseadustiku § 24 lõikes 2 nimetatud tegevusalal oma teenuseid ning tegutsevad, peab ettevõtja vastutusel ja heaks tegutseva pädeva isiku kvalifikatsioon olema tõendatud kutseseaduse kohase kutsega.</w:t>
            </w:r>
          </w:p>
          <w:p w14:paraId="46D42A15" w14:textId="77777777" w:rsidR="00AD1D64" w:rsidRPr="00D613CF" w:rsidRDefault="00AD1D64" w:rsidP="00AD1D64">
            <w:pPr>
              <w:spacing w:before="120"/>
              <w:rPr>
                <w:rFonts w:cstheme="minorHAnsi"/>
              </w:rPr>
            </w:pPr>
            <w:r w:rsidRPr="00D613CF">
              <w:rPr>
                <w:rFonts w:cstheme="minorHAnsi"/>
              </w:rPr>
              <w:t>Diplomeeritud arhitekti 7. taseme kutsega on seotud eeltoodud lõikes nimetatud järgmised tegevusalad:</w:t>
            </w:r>
          </w:p>
          <w:p w14:paraId="545F4464" w14:textId="77777777" w:rsidR="00AD1D64" w:rsidRPr="00D613CF" w:rsidRDefault="00AD1D64" w:rsidP="00AD1D64">
            <w:pPr>
              <w:rPr>
                <w:rFonts w:cstheme="minorHAnsi"/>
              </w:rPr>
            </w:pPr>
            <w:r w:rsidRPr="00D613CF">
              <w:rPr>
                <w:rFonts w:cstheme="minorHAnsi"/>
              </w:rPr>
              <w:t>1) ehitusloakohustusliku ehitise ehitusprojekti* koostamine;</w:t>
            </w:r>
          </w:p>
          <w:p w14:paraId="65CF8538" w14:textId="77777777" w:rsidR="00AD1D64" w:rsidRPr="00D613CF" w:rsidRDefault="00AD1D64" w:rsidP="00AD1D64">
            <w:pPr>
              <w:rPr>
                <w:rFonts w:cstheme="minorHAnsi"/>
              </w:rPr>
            </w:pPr>
            <w:r w:rsidRPr="00D613CF">
              <w:rPr>
                <w:rFonts w:cstheme="minorHAnsi"/>
              </w:rPr>
              <w:t>2) ehitusprojekti* ekspertiis;</w:t>
            </w:r>
          </w:p>
          <w:p w14:paraId="6536ADD4" w14:textId="77777777" w:rsidR="00AD1D64" w:rsidRPr="00D613CF" w:rsidRDefault="00AD1D64" w:rsidP="00AD1D64">
            <w:pPr>
              <w:rPr>
                <w:rFonts w:cstheme="minorHAnsi"/>
              </w:rPr>
            </w:pPr>
            <w:r w:rsidRPr="00D613CF">
              <w:rPr>
                <w:rFonts w:cstheme="minorHAnsi"/>
              </w:rPr>
              <w:t>3) ehitise* audit.</w:t>
            </w:r>
          </w:p>
          <w:p w14:paraId="39C9B888" w14:textId="77777777" w:rsidR="0092339B" w:rsidRDefault="0092339B" w:rsidP="00AD1D64">
            <w:pPr>
              <w:spacing w:before="120"/>
              <w:rPr>
                <w:rFonts w:cstheme="minorHAnsi"/>
              </w:rPr>
            </w:pPr>
          </w:p>
          <w:p w14:paraId="7DB77AD9" w14:textId="7745548E" w:rsidR="00AD1D64" w:rsidRPr="00D613CF" w:rsidRDefault="00AD1D64" w:rsidP="00AD1D64">
            <w:pPr>
              <w:spacing w:before="120"/>
              <w:rPr>
                <w:rFonts w:cstheme="minorHAnsi"/>
              </w:rPr>
            </w:pPr>
            <w:r w:rsidRPr="00D613CF">
              <w:rPr>
                <w:rFonts w:cstheme="minorHAnsi"/>
              </w:rPr>
              <w:t>Kui isik tegutseb planeerijana, siis peab tal planeerimisseaduse kohaselt olema geograafia, arhitektuuri või maastikuarhitektuuri eriala magistritasemele vastav kõrgharidus või vastutava spetsialisti taseme kutsetunnistus või ruumilise keskkonna planeerija kutse.</w:t>
            </w:r>
          </w:p>
          <w:p w14:paraId="02F0D910" w14:textId="77777777" w:rsidR="00AD1D64" w:rsidRPr="00C452B2" w:rsidRDefault="00AD1D64" w:rsidP="00AD1D64">
            <w:pPr>
              <w:spacing w:before="120"/>
              <w:rPr>
                <w:rFonts w:cstheme="minorHAnsi"/>
              </w:rPr>
            </w:pPr>
            <w:r w:rsidRPr="00501A97">
              <w:rPr>
                <w:rFonts w:cstheme="minorHAnsi"/>
              </w:rPr>
              <w:t xml:space="preserve">Nii volitatud arhitekti 7. kui ka volitatud arhitekt-eksperdi 8. taseme </w:t>
            </w:r>
            <w:r w:rsidRPr="00C452B2">
              <w:rPr>
                <w:rFonts w:cstheme="minorHAnsi"/>
              </w:rPr>
              <w:t xml:space="preserve">kutse annab õiguse </w:t>
            </w:r>
            <w:r w:rsidRPr="00D613CF">
              <w:rPr>
                <w:rFonts w:cstheme="minorHAnsi"/>
              </w:rPr>
              <w:t>tegutseda pädeva isikuna ehitusseadustiku ja planeerimisseaduse mõistes piiranguteta ja iseseisvalt</w:t>
            </w:r>
            <w:r w:rsidRPr="00C452B2">
              <w:rPr>
                <w:rFonts w:cstheme="minorHAnsi"/>
              </w:rPr>
              <w:t>.</w:t>
            </w:r>
          </w:p>
          <w:p w14:paraId="6CC3E299" w14:textId="77777777" w:rsidR="00AD1D64" w:rsidRPr="00D613CF" w:rsidRDefault="00AD1D64" w:rsidP="00AD1D64">
            <w:pPr>
              <w:rPr>
                <w:rFonts w:cstheme="minorHAnsi"/>
              </w:rPr>
            </w:pPr>
            <w:r w:rsidRPr="00D613CF">
              <w:rPr>
                <w:rFonts w:cstheme="minorHAnsi"/>
              </w:rPr>
              <w:t>--------------------------------------------------</w:t>
            </w:r>
          </w:p>
          <w:p w14:paraId="7A4BD383" w14:textId="31D8F2BC" w:rsidR="00AD1D64" w:rsidRPr="00D613CF" w:rsidRDefault="00AD1D64" w:rsidP="00AD1D64">
            <w:pPr>
              <w:tabs>
                <w:tab w:val="left" w:pos="2460"/>
              </w:tabs>
              <w:rPr>
                <w:rFonts w:cstheme="minorHAnsi"/>
                <w:b/>
              </w:rPr>
            </w:pPr>
            <w:r w:rsidRPr="00D613CF">
              <w:rPr>
                <w:rFonts w:cstheme="minorHAnsi"/>
              </w:rPr>
              <w:t>*Arhitektuuri osa</w:t>
            </w:r>
          </w:p>
        </w:tc>
        <w:tc>
          <w:tcPr>
            <w:tcW w:w="7371" w:type="dxa"/>
          </w:tcPr>
          <w:p w14:paraId="6A5B43F9" w14:textId="77777777" w:rsidR="00AD1D64" w:rsidRPr="00E831E8" w:rsidRDefault="00AD1D64" w:rsidP="00AD1D64">
            <w:pPr>
              <w:rPr>
                <w:rFonts w:ascii="Calibri" w:hAnsi="Calibri" w:cs="Calibri"/>
              </w:rPr>
            </w:pPr>
            <w:r w:rsidRPr="00E831E8">
              <w:rPr>
                <w:rFonts w:ascii="Calibri" w:hAnsi="Calibri" w:cs="Calibri"/>
              </w:rPr>
              <w:t>Kui ettevõtja ja pädev isik pakuvad majandustegevuse korras ehitusseadustiku § 24 lõikes 2 nimetatud tegevusalal oma teenuseid ning tegutsevad, peab ettevõtja vastutusel ja heaks tegutseva pädeva isiku kvalifikatsioon olema tõendatud kutseseaduse kohase kutsega.</w:t>
            </w:r>
          </w:p>
          <w:p w14:paraId="4A4BA51D" w14:textId="77777777" w:rsidR="00AD1D64" w:rsidRPr="00E831E8" w:rsidRDefault="00AD1D64" w:rsidP="00AD1D64">
            <w:pPr>
              <w:spacing w:before="120"/>
              <w:rPr>
                <w:rFonts w:ascii="Calibri" w:hAnsi="Calibri" w:cs="Calibri"/>
              </w:rPr>
            </w:pPr>
            <w:r>
              <w:rPr>
                <w:rFonts w:ascii="Calibri" w:hAnsi="Calibri" w:cs="Calibri"/>
              </w:rPr>
              <w:t>D</w:t>
            </w:r>
            <w:r w:rsidRPr="00E831E8">
              <w:rPr>
                <w:rFonts w:ascii="Calibri" w:hAnsi="Calibri" w:cs="Calibri"/>
              </w:rPr>
              <w:t>iplomeeritud arhitekt</w:t>
            </w:r>
            <w:r>
              <w:rPr>
                <w:rFonts w:ascii="Calibri" w:hAnsi="Calibri" w:cs="Calibri"/>
              </w:rPr>
              <w:t>i</w:t>
            </w:r>
            <w:r w:rsidRPr="00E831E8">
              <w:rPr>
                <w:rFonts w:ascii="Calibri" w:hAnsi="Calibri" w:cs="Calibri"/>
              </w:rPr>
              <w:t xml:space="preserve"> 7</w:t>
            </w:r>
            <w:r>
              <w:rPr>
                <w:rFonts w:ascii="Calibri" w:hAnsi="Calibri" w:cs="Calibri"/>
              </w:rPr>
              <w:t>.</w:t>
            </w:r>
            <w:r w:rsidRPr="008B265F">
              <w:rPr>
                <w:rFonts w:ascii="Calibri" w:hAnsi="Calibri" w:cs="Calibri"/>
              </w:rPr>
              <w:t xml:space="preserve"> taseme kutsega</w:t>
            </w:r>
            <w:r w:rsidRPr="00E831E8">
              <w:rPr>
                <w:rFonts w:ascii="Calibri" w:hAnsi="Calibri" w:cs="Calibri"/>
              </w:rPr>
              <w:t xml:space="preserve"> on seotud </w:t>
            </w:r>
            <w:r>
              <w:rPr>
                <w:rFonts w:ascii="Calibri" w:hAnsi="Calibri" w:cs="Calibri"/>
              </w:rPr>
              <w:t xml:space="preserve">eeltoodud </w:t>
            </w:r>
            <w:r w:rsidRPr="00E831E8">
              <w:rPr>
                <w:rFonts w:ascii="Calibri" w:hAnsi="Calibri" w:cs="Calibri"/>
              </w:rPr>
              <w:t xml:space="preserve">lõikes nimetatud </w:t>
            </w:r>
            <w:r>
              <w:rPr>
                <w:rFonts w:ascii="Calibri" w:hAnsi="Calibri" w:cs="Calibri"/>
              </w:rPr>
              <w:t xml:space="preserve">järgmised </w:t>
            </w:r>
            <w:r w:rsidRPr="00E831E8">
              <w:rPr>
                <w:rFonts w:ascii="Calibri" w:hAnsi="Calibri" w:cs="Calibri"/>
              </w:rPr>
              <w:t>tegevusalad:</w:t>
            </w:r>
          </w:p>
          <w:p w14:paraId="530A1476" w14:textId="77777777" w:rsidR="00AD1D64" w:rsidRPr="00E831E8" w:rsidRDefault="00AD1D64" w:rsidP="00AD1D64">
            <w:pPr>
              <w:rPr>
                <w:rFonts w:ascii="Calibri" w:hAnsi="Calibri" w:cs="Calibri"/>
              </w:rPr>
            </w:pPr>
            <w:r w:rsidRPr="00E831E8">
              <w:rPr>
                <w:rFonts w:ascii="Calibri" w:hAnsi="Calibri" w:cs="Calibri"/>
              </w:rPr>
              <w:t>1) ehitusloakohustusliku ehitise ehitusprojekti* koostamine;</w:t>
            </w:r>
          </w:p>
          <w:p w14:paraId="44BFE548" w14:textId="77777777" w:rsidR="00AD1D64" w:rsidRPr="00E831E8" w:rsidRDefault="00AD1D64" w:rsidP="00AD1D64">
            <w:pPr>
              <w:rPr>
                <w:rFonts w:ascii="Calibri" w:hAnsi="Calibri" w:cs="Calibri"/>
              </w:rPr>
            </w:pPr>
            <w:r w:rsidRPr="00E831E8">
              <w:rPr>
                <w:rFonts w:ascii="Calibri" w:hAnsi="Calibri" w:cs="Calibri"/>
              </w:rPr>
              <w:t>2) ehitusprojekti* ekspertiis;</w:t>
            </w:r>
          </w:p>
          <w:p w14:paraId="10CBE303" w14:textId="77777777" w:rsidR="00AD1D64" w:rsidRPr="00E831E8" w:rsidRDefault="00AD1D64" w:rsidP="00AD1D64">
            <w:pPr>
              <w:rPr>
                <w:rFonts w:ascii="Calibri" w:hAnsi="Calibri" w:cs="Calibri"/>
              </w:rPr>
            </w:pPr>
            <w:r w:rsidRPr="00E831E8">
              <w:rPr>
                <w:rFonts w:ascii="Calibri" w:hAnsi="Calibri" w:cs="Calibri"/>
              </w:rPr>
              <w:t>3) ehitise* audit.</w:t>
            </w:r>
          </w:p>
          <w:p w14:paraId="3376FFEF" w14:textId="77777777" w:rsidR="0092339B" w:rsidRDefault="0092339B" w:rsidP="00AD1D64">
            <w:pPr>
              <w:spacing w:before="120"/>
              <w:rPr>
                <w:rFonts w:ascii="Calibri" w:hAnsi="Calibri" w:cs="Calibri"/>
              </w:rPr>
            </w:pPr>
          </w:p>
          <w:p w14:paraId="78D0941F" w14:textId="5F7F589A" w:rsidR="00AD1D64" w:rsidRPr="00E831E8" w:rsidRDefault="00AD1D64" w:rsidP="00AD1D64">
            <w:pPr>
              <w:spacing w:before="120"/>
              <w:rPr>
                <w:rFonts w:ascii="Calibri" w:hAnsi="Calibri" w:cs="Calibri"/>
              </w:rPr>
            </w:pPr>
            <w:r w:rsidRPr="00E831E8">
              <w:rPr>
                <w:rFonts w:ascii="Calibri" w:hAnsi="Calibri" w:cs="Calibri"/>
              </w:rPr>
              <w:t>Kui isik tegutseb planeerijana</w:t>
            </w:r>
            <w:r>
              <w:rPr>
                <w:rFonts w:ascii="Calibri" w:hAnsi="Calibri" w:cs="Calibri"/>
              </w:rPr>
              <w:t>,</w:t>
            </w:r>
            <w:r w:rsidRPr="00E831E8">
              <w:rPr>
                <w:rFonts w:ascii="Calibri" w:hAnsi="Calibri" w:cs="Calibri"/>
              </w:rPr>
              <w:t xml:space="preserve"> siis peab tal planeerimisseaduse kohaselt olema geograafia, arhitektuuri või maastikuarhitektuuri eriala magistritasemele vastav kõrgharidus või vastutava spetsialisti taseme kutsetunnistus või ruumilise keskkonna planeerija kutse</w:t>
            </w:r>
            <w:r>
              <w:rPr>
                <w:rFonts w:ascii="Calibri" w:hAnsi="Calibri" w:cs="Calibri"/>
              </w:rPr>
              <w:t>.</w:t>
            </w:r>
          </w:p>
          <w:p w14:paraId="74CF65A4" w14:textId="77777777" w:rsidR="00AD1D64" w:rsidRDefault="00AD1D64" w:rsidP="00AD1D64">
            <w:pPr>
              <w:spacing w:before="120"/>
              <w:rPr>
                <w:rFonts w:ascii="Calibri" w:hAnsi="Calibri" w:cs="Calibri"/>
              </w:rPr>
            </w:pPr>
            <w:r w:rsidRPr="00CB2E90">
              <w:rPr>
                <w:rFonts w:ascii="Calibri" w:hAnsi="Calibri" w:cs="Calibri"/>
              </w:rPr>
              <w:t>Nii volitatud arhitekti 7. kui ka volitatud arhitekt-eksperdi 8. taseme kutse annavad õiguse tegutseda pädeva isikuna ehitusseadustiku ja planeerimisseaduse mõistes piiranguteta ja iseseisvalt.</w:t>
            </w:r>
          </w:p>
          <w:p w14:paraId="537B327F" w14:textId="77777777" w:rsidR="00AD1D64" w:rsidRDefault="00AD1D64" w:rsidP="00AD1D64">
            <w:r>
              <w:t>--------------------------------------------------</w:t>
            </w:r>
          </w:p>
          <w:p w14:paraId="49FE47D1" w14:textId="384D1DF6" w:rsidR="00AD1D64" w:rsidRPr="00EC2DAA" w:rsidRDefault="00AD1D64" w:rsidP="00AD1D64">
            <w:pPr>
              <w:rPr>
                <w:sz w:val="20"/>
                <w:szCs w:val="20"/>
              </w:rPr>
            </w:pPr>
            <w:r w:rsidRPr="00E831E8">
              <w:rPr>
                <w:rFonts w:ascii="Calibri" w:hAnsi="Calibri" w:cs="Calibri"/>
              </w:rPr>
              <w:t>*Arhitektuuri osa</w:t>
            </w:r>
          </w:p>
        </w:tc>
        <w:tc>
          <w:tcPr>
            <w:tcW w:w="7371" w:type="dxa"/>
          </w:tcPr>
          <w:p w14:paraId="3C2B58F7" w14:textId="77777777" w:rsidR="00AD1D64" w:rsidRPr="007D198E" w:rsidRDefault="00AD1D64" w:rsidP="00AD1D64">
            <w:pPr>
              <w:rPr>
                <w:rFonts w:cstheme="minorHAnsi"/>
              </w:rPr>
            </w:pPr>
            <w:r w:rsidRPr="007D198E">
              <w:rPr>
                <w:rFonts w:cstheme="minorHAnsi"/>
              </w:rPr>
              <w:t>Kui ettevõtja ja pädev isik pakuvad majandustegevuse korras ehitusseadustiku § 24 lõikes 2 nimetatud tegevusalal oma teenuseid ning tegutsevad, peab ettevõtja vastutusel ja heaks tegutseva pädeva isiku kvalifikatsioon olema tõendatud kutseseaduse kohase kutsega.</w:t>
            </w:r>
          </w:p>
          <w:p w14:paraId="6600D3EB" w14:textId="77777777" w:rsidR="00AD1D64" w:rsidRPr="007D198E" w:rsidRDefault="00AD1D64" w:rsidP="00AD1D64">
            <w:pPr>
              <w:spacing w:before="120"/>
              <w:rPr>
                <w:rFonts w:cstheme="minorHAnsi"/>
              </w:rPr>
            </w:pPr>
            <w:r>
              <w:rPr>
                <w:rFonts w:cstheme="minorHAnsi"/>
              </w:rPr>
              <w:t>D</w:t>
            </w:r>
            <w:r w:rsidRPr="007D198E">
              <w:rPr>
                <w:rFonts w:cstheme="minorHAnsi"/>
              </w:rPr>
              <w:t>iplomeeritud arhitekt</w:t>
            </w:r>
            <w:r>
              <w:rPr>
                <w:rFonts w:cstheme="minorHAnsi"/>
              </w:rPr>
              <w:t>i 7. taseme kutsega</w:t>
            </w:r>
            <w:r w:rsidRPr="007D198E">
              <w:rPr>
                <w:rFonts w:cstheme="minorHAnsi"/>
              </w:rPr>
              <w:t xml:space="preserve"> on </w:t>
            </w:r>
            <w:r>
              <w:rPr>
                <w:rFonts w:cstheme="minorHAnsi"/>
              </w:rPr>
              <w:t>eeltoodud</w:t>
            </w:r>
            <w:r w:rsidRPr="007D198E">
              <w:rPr>
                <w:rFonts w:cstheme="minorHAnsi"/>
              </w:rPr>
              <w:t xml:space="preserve"> lõikes nimetatud </w:t>
            </w:r>
            <w:r>
              <w:rPr>
                <w:rFonts w:cstheme="minorHAnsi"/>
              </w:rPr>
              <w:t xml:space="preserve">järgmised </w:t>
            </w:r>
            <w:r w:rsidRPr="007D198E">
              <w:rPr>
                <w:rFonts w:cstheme="minorHAnsi"/>
              </w:rPr>
              <w:t>tegevusalad:</w:t>
            </w:r>
          </w:p>
          <w:p w14:paraId="48CED68E" w14:textId="77777777" w:rsidR="00AD1D64" w:rsidRPr="007D198E" w:rsidRDefault="00AD1D64" w:rsidP="00AD1D64">
            <w:pPr>
              <w:rPr>
                <w:rFonts w:cstheme="minorHAnsi"/>
              </w:rPr>
            </w:pPr>
            <w:r w:rsidRPr="007D198E">
              <w:rPr>
                <w:rFonts w:cstheme="minorHAnsi"/>
              </w:rPr>
              <w:t>1) ehitusloakohustusliku ehitise ehitusprojekti* koostamine;</w:t>
            </w:r>
          </w:p>
          <w:p w14:paraId="4209ECEA" w14:textId="77777777" w:rsidR="00AD1D64" w:rsidRPr="007D198E" w:rsidRDefault="00AD1D64" w:rsidP="00AD1D64">
            <w:pPr>
              <w:rPr>
                <w:rFonts w:cstheme="minorHAnsi"/>
              </w:rPr>
            </w:pPr>
            <w:r w:rsidRPr="007D198E">
              <w:rPr>
                <w:rFonts w:cstheme="minorHAnsi"/>
              </w:rPr>
              <w:t>2) ehitusprojekti* ekspertiis;</w:t>
            </w:r>
          </w:p>
          <w:p w14:paraId="11D292FE" w14:textId="77777777" w:rsidR="00AD1D64" w:rsidRDefault="00AD1D64" w:rsidP="00AD1D64">
            <w:pPr>
              <w:rPr>
                <w:rFonts w:cstheme="minorHAnsi"/>
              </w:rPr>
            </w:pPr>
            <w:r w:rsidRPr="007D198E">
              <w:rPr>
                <w:rFonts w:cstheme="minorHAnsi"/>
              </w:rPr>
              <w:t>3) ehitise* audit.</w:t>
            </w:r>
          </w:p>
          <w:p w14:paraId="55D2CD91" w14:textId="77777777" w:rsidR="00AD1D64" w:rsidRPr="007D198E" w:rsidRDefault="00AD1D64" w:rsidP="00AD1D64">
            <w:pPr>
              <w:rPr>
                <w:rFonts w:cstheme="minorHAnsi"/>
              </w:rPr>
            </w:pPr>
          </w:p>
          <w:p w14:paraId="25F36882" w14:textId="77777777" w:rsidR="00AD1D64" w:rsidRPr="007D198E" w:rsidRDefault="00AD1D64" w:rsidP="00AD1D64">
            <w:pPr>
              <w:rPr>
                <w:rFonts w:cstheme="minorHAnsi"/>
              </w:rPr>
            </w:pPr>
            <w:r w:rsidRPr="007D198E">
              <w:rPr>
                <w:rFonts w:cstheme="minorHAnsi"/>
              </w:rPr>
              <w:t>Kui isik tegutseb planeerijana</w:t>
            </w:r>
            <w:r>
              <w:rPr>
                <w:rFonts w:cstheme="minorHAnsi"/>
              </w:rPr>
              <w:t>,</w:t>
            </w:r>
            <w:r w:rsidRPr="007D198E">
              <w:rPr>
                <w:rFonts w:cstheme="minorHAnsi"/>
              </w:rPr>
              <w:t xml:space="preserve"> siis peab tal planeerimisseaduse kohaselt olema geograafia, arhitektuuri või maastikuarhitektuuri eriala magistritasemele vastav kõrgharidus või vastutava spetsialisti taseme kutsetunnistus või ruumilise keskkonna planeerija kutse.</w:t>
            </w:r>
          </w:p>
          <w:p w14:paraId="05FD06E4" w14:textId="77777777" w:rsidR="00AD1D64" w:rsidRPr="007D198E" w:rsidRDefault="00AD1D64" w:rsidP="00AD1D64">
            <w:pPr>
              <w:rPr>
                <w:rFonts w:cstheme="minorHAnsi"/>
              </w:rPr>
            </w:pPr>
          </w:p>
          <w:p w14:paraId="56FE0D21" w14:textId="77777777" w:rsidR="00AD1D64" w:rsidRPr="007D198E" w:rsidRDefault="00AD1D64" w:rsidP="00AD1D64">
            <w:pPr>
              <w:rPr>
                <w:rFonts w:cstheme="minorHAnsi"/>
              </w:rPr>
            </w:pPr>
            <w:r w:rsidRPr="00345756">
              <w:rPr>
                <w:rFonts w:cstheme="minorHAnsi"/>
              </w:rPr>
              <w:t>Nii volitatud arhitekti 7. kui ka volitatud arhitekt-eksperdi 8. taseme kutse annavad õiguse tegutseda pädeva isikuna ehitusseadustiku ja planeerimisseaduse mõistes piiranguteta ja iseseisvalt.</w:t>
            </w:r>
          </w:p>
          <w:p w14:paraId="6B4A7C95" w14:textId="77777777" w:rsidR="00AD1D64" w:rsidRPr="007D198E" w:rsidRDefault="00AD1D64" w:rsidP="00AD1D64">
            <w:pPr>
              <w:rPr>
                <w:rFonts w:cstheme="minorHAnsi"/>
              </w:rPr>
            </w:pPr>
            <w:r w:rsidRPr="007D198E">
              <w:rPr>
                <w:rFonts w:cstheme="minorHAnsi"/>
              </w:rPr>
              <w:t>--------------------------------------------------</w:t>
            </w:r>
          </w:p>
          <w:p w14:paraId="239A58EA" w14:textId="77777777" w:rsidR="00AD1D64" w:rsidRDefault="00AD1D64" w:rsidP="00AD1D64">
            <w:pPr>
              <w:rPr>
                <w:rFonts w:cstheme="minorHAnsi"/>
              </w:rPr>
            </w:pPr>
            <w:r w:rsidRPr="007D198E">
              <w:rPr>
                <w:rFonts w:cstheme="minorHAnsi"/>
              </w:rPr>
              <w:t>*Arhitektuuri osa</w:t>
            </w:r>
          </w:p>
          <w:p w14:paraId="3B160740" w14:textId="77777777" w:rsidR="00AD1D64" w:rsidRPr="00EC2DAA" w:rsidRDefault="00AD1D64" w:rsidP="00AD1D64">
            <w:pPr>
              <w:rPr>
                <w:sz w:val="20"/>
                <w:szCs w:val="20"/>
              </w:rPr>
            </w:pPr>
          </w:p>
        </w:tc>
      </w:tr>
      <w:tr w:rsidR="00AD1D64" w14:paraId="224D52B9" w14:textId="77777777" w:rsidTr="00145859">
        <w:tc>
          <w:tcPr>
            <w:tcW w:w="21683" w:type="dxa"/>
            <w:gridSpan w:val="3"/>
            <w:shd w:val="clear" w:color="auto" w:fill="FFE599" w:themeFill="accent4" w:themeFillTint="66"/>
          </w:tcPr>
          <w:p w14:paraId="07DC79BF" w14:textId="16488121" w:rsidR="00AD1D64" w:rsidRPr="001B697D" w:rsidRDefault="00AD1D64" w:rsidP="00AD1D64">
            <w:pPr>
              <w:rPr>
                <w:b/>
                <w:bCs/>
                <w:sz w:val="20"/>
                <w:szCs w:val="20"/>
              </w:rPr>
            </w:pPr>
            <w:r w:rsidRPr="001B697D">
              <w:rPr>
                <w:b/>
                <w:bCs/>
                <w:sz w:val="20"/>
                <w:szCs w:val="20"/>
              </w:rPr>
              <w:t>A.6 Tulevikuoskused</w:t>
            </w:r>
            <w:r w:rsidRPr="001B697D">
              <w:rPr>
                <w:b/>
                <w:bCs/>
                <w:color w:val="FF0000"/>
                <w:sz w:val="20"/>
                <w:szCs w:val="20"/>
              </w:rPr>
              <w:t xml:space="preserve"> </w:t>
            </w:r>
          </w:p>
        </w:tc>
      </w:tr>
      <w:tr w:rsidR="00AD1D64" w14:paraId="3E0409B7" w14:textId="77777777" w:rsidTr="005B2BF9">
        <w:tc>
          <w:tcPr>
            <w:tcW w:w="21683" w:type="dxa"/>
            <w:gridSpan w:val="3"/>
          </w:tcPr>
          <w:p w14:paraId="0006B52F" w14:textId="77777777" w:rsidR="00AD1D64" w:rsidRDefault="00AD1D64" w:rsidP="00AD1D64">
            <w:pPr>
              <w:rPr>
                <w:rFonts w:eastAsia="Times New Roman" w:cstheme="minorHAnsi"/>
                <w:color w:val="333333"/>
                <w:u w:val="single"/>
                <w:lang w:eastAsia="et-EE"/>
              </w:rPr>
            </w:pPr>
            <w:r w:rsidRPr="004A1C1C">
              <w:rPr>
                <w:rFonts w:eastAsia="Times New Roman" w:cstheme="minorHAnsi"/>
                <w:color w:val="333333"/>
                <w:u w:val="single"/>
                <w:lang w:eastAsia="et-EE"/>
              </w:rPr>
              <w:t>Teave oskuste ja trendide kohta, mille tähtsus valdkonnas kasvab</w:t>
            </w:r>
          </w:p>
          <w:p w14:paraId="49D251A3" w14:textId="77777777" w:rsidR="00AD1D64" w:rsidRPr="004A1283" w:rsidRDefault="00AD1D64" w:rsidP="00AD1D64">
            <w:pPr>
              <w:jc w:val="both"/>
              <w:rPr>
                <w:rStyle w:val="ui-provider"/>
                <w:rFonts w:cstheme="minorHAnsi"/>
              </w:rPr>
            </w:pPr>
            <w:r w:rsidRPr="004A1283">
              <w:rPr>
                <w:rStyle w:val="ui-provider"/>
                <w:rFonts w:cstheme="minorHAnsi"/>
              </w:rPr>
              <w:t xml:space="preserve">Arhitekti töö keskmes on ruumipädevus ehk asjatundlikkus ja vastutusvõime </w:t>
            </w:r>
            <w:r w:rsidRPr="00D613CF">
              <w:rPr>
                <w:rStyle w:val="ui-provider"/>
                <w:rFonts w:cstheme="minorHAnsi"/>
              </w:rPr>
              <w:t>kujundada ning ellu viia</w:t>
            </w:r>
            <w:r w:rsidRPr="004A1283">
              <w:rPr>
                <w:rStyle w:val="ui-provider"/>
                <w:rFonts w:cstheme="minorHAnsi"/>
              </w:rPr>
              <w:t xml:space="preserve"> ruumi arengut mõjutavai</w:t>
            </w:r>
            <w:r w:rsidRPr="00D613CF">
              <w:rPr>
                <w:rStyle w:val="ui-provider"/>
                <w:rFonts w:cstheme="minorHAnsi"/>
              </w:rPr>
              <w:t>d</w:t>
            </w:r>
            <w:r w:rsidRPr="004A1283">
              <w:rPr>
                <w:rStyle w:val="ui-provider"/>
                <w:rFonts w:cstheme="minorHAnsi"/>
              </w:rPr>
              <w:t xml:space="preserve"> otsuse</w:t>
            </w:r>
            <w:r w:rsidRPr="00D613CF">
              <w:rPr>
                <w:rStyle w:val="ui-provider"/>
                <w:rFonts w:cstheme="minorHAnsi"/>
              </w:rPr>
              <w:t>id</w:t>
            </w:r>
            <w:r w:rsidRPr="004A1283">
              <w:rPr>
                <w:rStyle w:val="ui-provider"/>
                <w:rFonts w:cstheme="minorHAnsi"/>
              </w:rPr>
              <w:t xml:space="preserve">. Üleilmsete suundumuste </w:t>
            </w:r>
            <w:r w:rsidRPr="00D613CF">
              <w:rPr>
                <w:rStyle w:val="ui-provider"/>
                <w:rFonts w:cstheme="minorHAnsi"/>
              </w:rPr>
              <w:t>(</w:t>
            </w:r>
            <w:r w:rsidRPr="004A1283">
              <w:rPr>
                <w:rStyle w:val="ui-provider"/>
                <w:rFonts w:cstheme="minorHAnsi"/>
              </w:rPr>
              <w:t xml:space="preserve">nt kliimamuutused ja loodusressursside nappus, rahvastikumuutused, tehnoloogilised läbimurded </w:t>
            </w:r>
            <w:r w:rsidRPr="00D613CF">
              <w:rPr>
                <w:rStyle w:val="ui-provider"/>
                <w:rFonts w:cstheme="minorHAnsi"/>
              </w:rPr>
              <w:t>ning</w:t>
            </w:r>
            <w:r w:rsidRPr="004A1283">
              <w:rPr>
                <w:rStyle w:val="ui-provider"/>
                <w:rFonts w:cstheme="minorHAnsi"/>
              </w:rPr>
              <w:t xml:space="preserve"> muutuv ettevõtluskeskkond) mõjul muutub pädevuse sisu pidevalt, mis nõuab muutuvate olukordade ja ideede kriitilist mõtestamist. Andmemahtude suurenedes peab arhitekt suutma hoomata ruumilahendust kui tervikut ja selle mõju elukeskkonna arengule suures pildis. </w:t>
            </w:r>
          </w:p>
          <w:p w14:paraId="2492C8BC" w14:textId="77777777" w:rsidR="00AD1D64" w:rsidRPr="004A1283" w:rsidRDefault="00AD1D64" w:rsidP="00AD1D64">
            <w:pPr>
              <w:jc w:val="both"/>
              <w:rPr>
                <w:rStyle w:val="ui-provider"/>
                <w:rFonts w:cstheme="minorHAnsi"/>
              </w:rPr>
            </w:pPr>
            <w:r w:rsidRPr="004A1283">
              <w:rPr>
                <w:rStyle w:val="ui-provider"/>
                <w:rFonts w:cstheme="minorHAnsi"/>
              </w:rPr>
              <w:t>Loodavad ruumilahendused peavad olema paindlikud ja tulevikuvaates kohaldatavad. Arhitekt peab oskama hoida, arendada ja võimendada ruumilise keskkonna looduslikke komponente. Arhitekt oskab luua ruumilahendusi, mis lisavad majanduslikku väärtust ja soodustavad elujõulise elukeskkonna arengut. Ta kavandab keskkonda, mis kultuuripärandi austamise kõrval loob uusi kultuuriväärtusi ja toetab elukeskkonna mitmekesisust ning elurikkust.</w:t>
            </w:r>
          </w:p>
          <w:p w14:paraId="2E2BAB11" w14:textId="77777777" w:rsidR="00AD1D64" w:rsidRPr="004A1283" w:rsidRDefault="00AD1D64" w:rsidP="00AD1D64">
            <w:pPr>
              <w:jc w:val="both"/>
              <w:rPr>
                <w:rStyle w:val="ui-provider"/>
                <w:rFonts w:cstheme="minorHAnsi"/>
              </w:rPr>
            </w:pPr>
            <w:r w:rsidRPr="004A1283">
              <w:rPr>
                <w:rStyle w:val="ui-provider"/>
                <w:rFonts w:cstheme="minorHAnsi"/>
              </w:rPr>
              <w:t>Rahvastikumuutuste valguses (nt elanikkonna vananemine, ränded, elanikkonna kultuurilise mitmekesisuse kasv) peab arhitekt arvestama erinevate kasutajate vajadustega, sealhulgas n</w:t>
            </w:r>
            <w:r w:rsidRPr="00D613CF">
              <w:rPr>
                <w:rStyle w:val="ui-provider"/>
                <w:rFonts w:cstheme="minorHAnsi"/>
              </w:rPr>
              <w:t xml:space="preserve">ii </w:t>
            </w:r>
            <w:r w:rsidRPr="004A1283">
              <w:rPr>
                <w:rStyle w:val="ui-provider"/>
                <w:rFonts w:cstheme="minorHAnsi"/>
              </w:rPr>
              <w:t>ligipääsetavuseg</w:t>
            </w:r>
            <w:r w:rsidRPr="00D613CF">
              <w:rPr>
                <w:rStyle w:val="ui-provider"/>
                <w:rFonts w:cstheme="minorHAnsi"/>
              </w:rPr>
              <w:t>a kui ka</w:t>
            </w:r>
            <w:r w:rsidRPr="004A1283">
              <w:rPr>
                <w:rStyle w:val="ui-provider"/>
                <w:rFonts w:cstheme="minorHAnsi"/>
              </w:rPr>
              <w:t xml:space="preserve"> kultuuriliste erinevustega. Arhitekt oskab kavandada kohatajust lähtuvaid ruumilahendusi, mis toetavad elavaid, sotsiaalselt sidusaid ja polüfunktsionaalseid naabruskondi ning aitavad vältida segregatsiooni.</w:t>
            </w:r>
          </w:p>
          <w:p w14:paraId="5C4E6BB0" w14:textId="77777777" w:rsidR="00AD1D64" w:rsidRPr="004A1283" w:rsidRDefault="00AD1D64" w:rsidP="00AD1D64">
            <w:pPr>
              <w:jc w:val="both"/>
              <w:rPr>
                <w:rStyle w:val="ui-provider"/>
                <w:rFonts w:cstheme="minorHAnsi"/>
              </w:rPr>
            </w:pPr>
            <w:r w:rsidRPr="004A1283">
              <w:rPr>
                <w:rStyle w:val="ui-provider"/>
                <w:rFonts w:cstheme="minorHAnsi"/>
              </w:rPr>
              <w:t xml:space="preserve">Arhitekti töös muutub järjest olulisemaks suhtlemisoskus </w:t>
            </w:r>
            <w:r w:rsidRPr="00D613CF">
              <w:rPr>
                <w:rStyle w:val="ui-provider"/>
                <w:rFonts w:cstheme="minorHAnsi"/>
              </w:rPr>
              <w:t>–</w:t>
            </w:r>
            <w:r w:rsidRPr="004A1283">
              <w:rPr>
                <w:rStyle w:val="ui-provider"/>
                <w:rFonts w:cstheme="minorHAnsi"/>
              </w:rPr>
              <w:t xml:space="preserve"> oskus luua inimestega kontakti n</w:t>
            </w:r>
            <w:r w:rsidRPr="00D613CF">
              <w:rPr>
                <w:rStyle w:val="ui-provider"/>
                <w:rFonts w:cstheme="minorHAnsi"/>
              </w:rPr>
              <w:t>ing</w:t>
            </w:r>
            <w:r w:rsidRPr="004A1283">
              <w:rPr>
                <w:rStyle w:val="ui-provider"/>
                <w:rFonts w:cstheme="minorHAnsi"/>
              </w:rPr>
              <w:t xml:space="preserve"> ennast arusaadavalt ja argumenteeritult väljendada. Arhitekt peab mõistma globaliseerumisest tingitud muutuvat kultuuriruumi ja suutma suhelda erineva taustaga inimestega. </w:t>
            </w:r>
          </w:p>
          <w:p w14:paraId="1C616BEC" w14:textId="478627D6" w:rsidR="00AD1D64" w:rsidRDefault="00AD1D64" w:rsidP="00AD1D64">
            <w:pPr>
              <w:rPr>
                <w:rFonts w:eastAsia="Times New Roman" w:cstheme="minorHAnsi"/>
                <w:color w:val="333333"/>
                <w:u w:val="single"/>
                <w:lang w:eastAsia="et-EE"/>
              </w:rPr>
            </w:pPr>
            <w:r w:rsidRPr="004A1283">
              <w:rPr>
                <w:rStyle w:val="ui-provider"/>
                <w:rFonts w:cstheme="minorHAnsi"/>
              </w:rPr>
              <w:t>Arvestada tuleb ka tehnoloogia arengu mõjuga – oluline on</w:t>
            </w:r>
            <w:r>
              <w:rPr>
                <w:rStyle w:val="ui-provider"/>
                <w:rFonts w:cstheme="minorHAnsi"/>
              </w:rPr>
              <w:t xml:space="preserve"> </w:t>
            </w:r>
            <w:r w:rsidRPr="008B32BD">
              <w:rPr>
                <w:rStyle w:val="ui-provider"/>
                <w:rFonts w:cstheme="minorHAnsi"/>
              </w:rPr>
              <w:t>pidada sammu</w:t>
            </w:r>
            <w:r w:rsidRPr="004A1283">
              <w:rPr>
                <w:rStyle w:val="ui-provider"/>
                <w:rFonts w:cstheme="minorHAnsi"/>
              </w:rPr>
              <w:t xml:space="preserve"> tehnoloogiliste muutustega, omandada k</w:t>
            </w:r>
            <w:r w:rsidRPr="00D613CF">
              <w:rPr>
                <w:rStyle w:val="ui-provider"/>
                <w:rFonts w:cstheme="minorHAnsi"/>
              </w:rPr>
              <w:t xml:space="preserve">iiresti </w:t>
            </w:r>
            <w:r w:rsidRPr="004A1283">
              <w:rPr>
                <w:rStyle w:val="ui-provider"/>
                <w:rFonts w:cstheme="minorHAnsi"/>
              </w:rPr>
              <w:t>uu</w:t>
            </w:r>
            <w:r>
              <w:rPr>
                <w:rStyle w:val="ui-provider"/>
                <w:rFonts w:cstheme="minorHAnsi"/>
              </w:rPr>
              <w:t>te</w:t>
            </w:r>
            <w:r w:rsidRPr="004A1283">
              <w:rPr>
                <w:rStyle w:val="ui-provider"/>
                <w:rFonts w:cstheme="minorHAnsi"/>
              </w:rPr>
              <w:t xml:space="preserve"> </w:t>
            </w:r>
            <w:r w:rsidRPr="00CD4D02">
              <w:rPr>
                <w:rStyle w:val="ui-provider"/>
                <w:rFonts w:cstheme="minorHAnsi"/>
              </w:rPr>
              <w:t>töövahendite ja -võtete kasutamise oskusi</w:t>
            </w:r>
            <w:r>
              <w:rPr>
                <w:rStyle w:val="ui-provider"/>
                <w:rFonts w:cstheme="minorHAnsi"/>
              </w:rPr>
              <w:t xml:space="preserve"> </w:t>
            </w:r>
            <w:r w:rsidRPr="004A1283">
              <w:rPr>
                <w:rStyle w:val="ui-provider"/>
                <w:rFonts w:cstheme="minorHAnsi"/>
              </w:rPr>
              <w:t>ja lõimida neid töövoogu, n</w:t>
            </w:r>
            <w:r w:rsidRPr="00D613CF">
              <w:rPr>
                <w:rStyle w:val="ui-provider"/>
                <w:rFonts w:cstheme="minorHAnsi"/>
              </w:rPr>
              <w:t>t</w:t>
            </w:r>
            <w:r w:rsidRPr="004A1283">
              <w:rPr>
                <w:rStyle w:val="ui-provider"/>
                <w:rFonts w:cstheme="minorHAnsi"/>
              </w:rPr>
              <w:t xml:space="preserve"> sõnastada lähteülesandeid tehisaru tööriistadele. Arhitekt peab oskama kasutada uusi tarkvarasüsteeme ja tehnoloogiaid, näiteks 3D-modelleerimist, liit- ja virtuaalreaalsuse tööriistu, j</w:t>
            </w:r>
            <w:r w:rsidRPr="00D613CF">
              <w:rPr>
                <w:rStyle w:val="ui-provider"/>
                <w:rFonts w:cstheme="minorHAnsi"/>
              </w:rPr>
              <w:t>a</w:t>
            </w:r>
            <w:r w:rsidRPr="004A1283">
              <w:rPr>
                <w:rStyle w:val="ui-provider"/>
                <w:rFonts w:cstheme="minorHAnsi"/>
              </w:rPr>
              <w:t xml:space="preserve"> olema kursis nutikate ehitusmaterjalide ja energiatõhususe tugisüsteemidega.</w:t>
            </w:r>
          </w:p>
          <w:p w14:paraId="764F0506" w14:textId="5F3749FF" w:rsidR="00AD1D64" w:rsidRPr="001B697D" w:rsidRDefault="00AD1D64" w:rsidP="00AD1D64">
            <w:pPr>
              <w:rPr>
                <w:b/>
                <w:bCs/>
                <w:sz w:val="20"/>
                <w:szCs w:val="20"/>
              </w:rPr>
            </w:pPr>
          </w:p>
        </w:tc>
      </w:tr>
      <w:tr w:rsidR="00AD1D64" w14:paraId="5CBA96FE" w14:textId="77777777" w:rsidTr="00D17BB8">
        <w:trPr>
          <w:trHeight w:val="360"/>
        </w:trPr>
        <w:tc>
          <w:tcPr>
            <w:tcW w:w="21683" w:type="dxa"/>
            <w:gridSpan w:val="3"/>
          </w:tcPr>
          <w:p w14:paraId="51F7658C" w14:textId="085B6194" w:rsidR="00AD1D64" w:rsidRDefault="00AD1D64" w:rsidP="00AD1D64">
            <w:pPr>
              <w:rPr>
                <w:rFonts w:eastAsia="Times New Roman" w:cstheme="minorHAnsi"/>
                <w:color w:val="333333"/>
                <w:u w:val="single"/>
                <w:lang w:eastAsia="et-EE"/>
              </w:rPr>
            </w:pPr>
            <w:r w:rsidRPr="008F63BC">
              <w:rPr>
                <w:rFonts w:eastAsia="Times New Roman" w:cstheme="minorHAnsi"/>
                <w:color w:val="FF0000"/>
                <w:lang w:eastAsia="et-EE"/>
              </w:rPr>
              <w:lastRenderedPageBreak/>
              <w:t>E</w:t>
            </w:r>
            <w:r w:rsidRPr="008F63BC">
              <w:rPr>
                <w:rFonts w:eastAsia="Times New Roman"/>
                <w:color w:val="FF0000"/>
                <w:lang w:eastAsia="et-EE"/>
              </w:rPr>
              <w:t>ttepanekud kutsestandardi A osa kohta</w:t>
            </w:r>
          </w:p>
        </w:tc>
      </w:tr>
      <w:tr w:rsidR="00AD1D64" w14:paraId="27909D66" w14:textId="77777777" w:rsidTr="008F63BC">
        <w:trPr>
          <w:trHeight w:val="3033"/>
        </w:trPr>
        <w:tc>
          <w:tcPr>
            <w:tcW w:w="6941" w:type="dxa"/>
          </w:tcPr>
          <w:p w14:paraId="51EFD203" w14:textId="77777777" w:rsidR="00AD1D64" w:rsidRDefault="00AD1D64" w:rsidP="00AD1D64">
            <w:pPr>
              <w:rPr>
                <w:rFonts w:eastAsia="Times New Roman" w:cstheme="minorHAnsi"/>
                <w:color w:val="333333"/>
                <w:u w:val="single"/>
                <w:lang w:eastAsia="et-EE"/>
              </w:rPr>
            </w:pPr>
          </w:p>
        </w:tc>
        <w:tc>
          <w:tcPr>
            <w:tcW w:w="7371" w:type="dxa"/>
          </w:tcPr>
          <w:p w14:paraId="78589CB2" w14:textId="77777777" w:rsidR="00AD1D64" w:rsidRPr="00886BF4" w:rsidRDefault="00AD1D64" w:rsidP="00AD1D64">
            <w:pPr>
              <w:rPr>
                <w:rFonts w:eastAsia="Times New Roman" w:cstheme="minorHAnsi"/>
                <w:b/>
                <w:bCs/>
                <w:color w:val="FF0000"/>
                <w:lang w:eastAsia="et-EE"/>
              </w:rPr>
            </w:pPr>
          </w:p>
        </w:tc>
        <w:tc>
          <w:tcPr>
            <w:tcW w:w="7371" w:type="dxa"/>
          </w:tcPr>
          <w:p w14:paraId="7A80502C" w14:textId="77777777" w:rsidR="00AD1D64" w:rsidRDefault="00AD1D64" w:rsidP="00AD1D64">
            <w:pPr>
              <w:rPr>
                <w:rFonts w:eastAsia="Times New Roman" w:cstheme="minorHAnsi"/>
                <w:color w:val="333333"/>
                <w:u w:val="single"/>
                <w:lang w:eastAsia="et-EE"/>
              </w:rPr>
            </w:pPr>
          </w:p>
        </w:tc>
      </w:tr>
    </w:tbl>
    <w:p w14:paraId="33CABDD3" w14:textId="353751FA" w:rsidR="0065027D" w:rsidRDefault="00422B41">
      <w:pPr>
        <w:rPr>
          <w:b/>
          <w:sz w:val="32"/>
          <w:szCs w:val="32"/>
        </w:rPr>
      </w:pPr>
      <w:r>
        <w:rPr>
          <w:b/>
          <w:sz w:val="32"/>
          <w:szCs w:val="32"/>
        </w:rPr>
        <w:br w:type="textWrapping" w:clear="all"/>
      </w:r>
    </w:p>
    <w:tbl>
      <w:tblPr>
        <w:tblStyle w:val="TableGrid"/>
        <w:tblW w:w="22108" w:type="dxa"/>
        <w:tblLook w:val="04A0" w:firstRow="1" w:lastRow="0" w:firstColumn="1" w:lastColumn="0" w:noHBand="0" w:noVBand="1"/>
      </w:tblPr>
      <w:tblGrid>
        <w:gridCol w:w="2687"/>
        <w:gridCol w:w="6380"/>
        <w:gridCol w:w="6521"/>
        <w:gridCol w:w="6520"/>
      </w:tblGrid>
      <w:tr w:rsidR="00AD1D64" w14:paraId="7B2AD4EC" w14:textId="77777777" w:rsidTr="003B7F2D">
        <w:tc>
          <w:tcPr>
            <w:tcW w:w="22108" w:type="dxa"/>
            <w:gridSpan w:val="4"/>
            <w:shd w:val="clear" w:color="auto" w:fill="E2EFD9" w:themeFill="accent6" w:themeFillTint="33"/>
          </w:tcPr>
          <w:p w14:paraId="65BF68F8" w14:textId="22DF06F6" w:rsidR="00AD1D64" w:rsidRPr="00B30779" w:rsidRDefault="00AD1D64" w:rsidP="002B6582">
            <w:pPr>
              <w:rPr>
                <w:b/>
                <w:sz w:val="32"/>
                <w:szCs w:val="32"/>
              </w:rPr>
            </w:pPr>
            <w:r>
              <w:rPr>
                <w:b/>
                <w:sz w:val="32"/>
                <w:szCs w:val="32"/>
              </w:rPr>
              <w:t>B-OSA</w:t>
            </w:r>
          </w:p>
        </w:tc>
      </w:tr>
      <w:tr w:rsidR="003403DE" w14:paraId="239EDE92" w14:textId="77777777" w:rsidTr="00495A3C">
        <w:tc>
          <w:tcPr>
            <w:tcW w:w="2687" w:type="dxa"/>
          </w:tcPr>
          <w:p w14:paraId="03E11A3A" w14:textId="77777777" w:rsidR="00DB24B0" w:rsidRDefault="00DB24B0" w:rsidP="00EC2DAA">
            <w:pPr>
              <w:jc w:val="center"/>
              <w:rPr>
                <w:b/>
                <w:sz w:val="24"/>
                <w:szCs w:val="24"/>
              </w:rPr>
            </w:pPr>
          </w:p>
          <w:p w14:paraId="6DB7DCFD" w14:textId="4240C99E" w:rsidR="00DB24B0" w:rsidRPr="00EC2DAA" w:rsidRDefault="00DB24B0" w:rsidP="00EC2DAA">
            <w:pPr>
              <w:rPr>
                <w:b/>
                <w:color w:val="FF0000"/>
                <w:sz w:val="24"/>
                <w:szCs w:val="24"/>
              </w:rPr>
            </w:pPr>
          </w:p>
        </w:tc>
        <w:tc>
          <w:tcPr>
            <w:tcW w:w="6380" w:type="dxa"/>
          </w:tcPr>
          <w:p w14:paraId="583794DF" w14:textId="77EE2234" w:rsidR="00DB24B0" w:rsidRPr="00B30779" w:rsidRDefault="00DB24B0" w:rsidP="00EC2DAA">
            <w:pPr>
              <w:jc w:val="center"/>
              <w:rPr>
                <w:b/>
                <w:sz w:val="32"/>
                <w:szCs w:val="32"/>
              </w:rPr>
            </w:pPr>
            <w:r w:rsidRPr="00B30779">
              <w:rPr>
                <w:b/>
                <w:sz w:val="32"/>
                <w:szCs w:val="32"/>
              </w:rPr>
              <w:t>Diplomeeritud arhitekt, tase 7</w:t>
            </w:r>
          </w:p>
          <w:p w14:paraId="0EACEF65" w14:textId="25B6C871" w:rsidR="00DB24B0" w:rsidRPr="00B30779" w:rsidRDefault="00DB24B0" w:rsidP="00EC2DAA">
            <w:pPr>
              <w:jc w:val="center"/>
              <w:rPr>
                <w:b/>
                <w:sz w:val="32"/>
                <w:szCs w:val="32"/>
              </w:rPr>
            </w:pPr>
            <w:r w:rsidRPr="00B30779">
              <w:rPr>
                <w:b/>
                <w:sz w:val="24"/>
                <w:szCs w:val="24"/>
              </w:rPr>
              <w:t xml:space="preserve">Kõik kompetentsid, </w:t>
            </w:r>
            <w:r>
              <w:rPr>
                <w:b/>
                <w:sz w:val="24"/>
                <w:szCs w:val="24"/>
              </w:rPr>
              <w:t xml:space="preserve">EKR </w:t>
            </w:r>
            <w:r w:rsidRPr="00B30779">
              <w:rPr>
                <w:b/>
                <w:sz w:val="24"/>
                <w:szCs w:val="24"/>
              </w:rPr>
              <w:t>tase 7</w:t>
            </w:r>
          </w:p>
        </w:tc>
        <w:tc>
          <w:tcPr>
            <w:tcW w:w="6521" w:type="dxa"/>
          </w:tcPr>
          <w:p w14:paraId="4017B102" w14:textId="05A314FD" w:rsidR="00DB24B0" w:rsidRPr="00B30779" w:rsidRDefault="00DB24B0" w:rsidP="00EC2DAA">
            <w:pPr>
              <w:jc w:val="center"/>
              <w:rPr>
                <w:b/>
                <w:sz w:val="32"/>
                <w:szCs w:val="32"/>
              </w:rPr>
            </w:pPr>
            <w:r w:rsidRPr="00B30779">
              <w:rPr>
                <w:b/>
                <w:sz w:val="32"/>
                <w:szCs w:val="32"/>
              </w:rPr>
              <w:t>Volitatud arhitekt, tase 7</w:t>
            </w:r>
          </w:p>
          <w:p w14:paraId="1B68BDC6" w14:textId="58B69B4C" w:rsidR="00DB24B0" w:rsidRPr="00B30779" w:rsidRDefault="00DB24B0" w:rsidP="00EC2DAA">
            <w:pPr>
              <w:jc w:val="center"/>
              <w:rPr>
                <w:b/>
                <w:sz w:val="32"/>
                <w:szCs w:val="32"/>
              </w:rPr>
            </w:pPr>
            <w:r w:rsidRPr="00B30779">
              <w:rPr>
                <w:b/>
                <w:sz w:val="24"/>
                <w:szCs w:val="24"/>
              </w:rPr>
              <w:t xml:space="preserve">Kõik kompetentsid, </w:t>
            </w:r>
            <w:r>
              <w:rPr>
                <w:b/>
                <w:sz w:val="24"/>
                <w:szCs w:val="24"/>
              </w:rPr>
              <w:t xml:space="preserve">EKR </w:t>
            </w:r>
            <w:r w:rsidRPr="00B30779">
              <w:rPr>
                <w:b/>
                <w:sz w:val="24"/>
                <w:szCs w:val="24"/>
              </w:rPr>
              <w:t>tase 7</w:t>
            </w:r>
          </w:p>
        </w:tc>
        <w:tc>
          <w:tcPr>
            <w:tcW w:w="6520" w:type="dxa"/>
          </w:tcPr>
          <w:p w14:paraId="6CD9FA22" w14:textId="3D14763A" w:rsidR="00DB24B0" w:rsidRPr="00B30779" w:rsidRDefault="00DB24B0" w:rsidP="00EC2DAA">
            <w:pPr>
              <w:jc w:val="center"/>
              <w:rPr>
                <w:b/>
                <w:sz w:val="32"/>
                <w:szCs w:val="32"/>
              </w:rPr>
            </w:pPr>
            <w:r>
              <w:rPr>
                <w:b/>
                <w:sz w:val="32"/>
                <w:szCs w:val="32"/>
              </w:rPr>
              <w:t>A</w:t>
            </w:r>
            <w:r w:rsidRPr="00B30779">
              <w:rPr>
                <w:b/>
                <w:sz w:val="32"/>
                <w:szCs w:val="32"/>
              </w:rPr>
              <w:t>rhitekt-ekspert, tase 8</w:t>
            </w:r>
          </w:p>
          <w:p w14:paraId="1C4524BB" w14:textId="237B7241" w:rsidR="00DB24B0" w:rsidRPr="00B30779" w:rsidRDefault="00DB24B0" w:rsidP="00EC2DAA">
            <w:pPr>
              <w:jc w:val="center"/>
              <w:rPr>
                <w:b/>
                <w:sz w:val="24"/>
                <w:szCs w:val="24"/>
              </w:rPr>
            </w:pPr>
            <w:r w:rsidRPr="00B30779">
              <w:rPr>
                <w:b/>
                <w:sz w:val="24"/>
                <w:szCs w:val="24"/>
              </w:rPr>
              <w:t xml:space="preserve">Kõik kompetentsid, </w:t>
            </w:r>
            <w:r>
              <w:rPr>
                <w:b/>
                <w:sz w:val="24"/>
                <w:szCs w:val="24"/>
              </w:rPr>
              <w:t xml:space="preserve">EKR </w:t>
            </w:r>
            <w:r w:rsidRPr="00B30779">
              <w:rPr>
                <w:b/>
                <w:sz w:val="24"/>
                <w:szCs w:val="24"/>
              </w:rPr>
              <w:t>tase 8</w:t>
            </w:r>
          </w:p>
        </w:tc>
      </w:tr>
      <w:tr w:rsidR="003403DE" w14:paraId="450E1AD7" w14:textId="77777777" w:rsidTr="0092339B">
        <w:tc>
          <w:tcPr>
            <w:tcW w:w="2687" w:type="dxa"/>
            <w:shd w:val="clear" w:color="auto" w:fill="FFE599" w:themeFill="accent4" w:themeFillTint="66"/>
          </w:tcPr>
          <w:p w14:paraId="76B425A2" w14:textId="5C06FE62" w:rsidR="00DB24B0" w:rsidRDefault="00DB24B0" w:rsidP="009C653F">
            <w:pPr>
              <w:rPr>
                <w:b/>
                <w:sz w:val="24"/>
                <w:szCs w:val="24"/>
              </w:rPr>
            </w:pPr>
            <w:r>
              <w:rPr>
                <w:b/>
                <w:sz w:val="24"/>
                <w:szCs w:val="24"/>
              </w:rPr>
              <w:t>B.1 Kutse struktuur</w:t>
            </w:r>
          </w:p>
        </w:tc>
        <w:tc>
          <w:tcPr>
            <w:tcW w:w="6380" w:type="dxa"/>
          </w:tcPr>
          <w:p w14:paraId="66706E8A" w14:textId="77777777" w:rsidR="00DB24B0" w:rsidRPr="006F1104" w:rsidRDefault="00DB24B0" w:rsidP="00DB24B0">
            <w:pPr>
              <w:rPr>
                <w:rFonts w:cstheme="minorHAnsi"/>
                <w:bCs/>
              </w:rPr>
            </w:pPr>
            <w:r w:rsidRPr="006F1104">
              <w:rPr>
                <w:rFonts w:cstheme="minorHAnsi"/>
                <w:bCs/>
              </w:rPr>
              <w:t>Diplomeeritud arhitekti 7. taseme kutse taotlemisel on vajalik üldoskuste B.2 ja kohustuslike kompetentside B.3.1</w:t>
            </w:r>
            <w:r>
              <w:rPr>
                <w:rFonts w:cstheme="minorHAnsi"/>
              </w:rPr>
              <w:t>–</w:t>
            </w:r>
            <w:r w:rsidRPr="006F1104">
              <w:rPr>
                <w:rFonts w:cstheme="minorHAnsi"/>
                <w:bCs/>
              </w:rPr>
              <w:t>B.3.6 tõendamine.</w:t>
            </w:r>
          </w:p>
          <w:p w14:paraId="4DAC456B" w14:textId="024D9A26" w:rsidR="00DB24B0" w:rsidRPr="0065027D" w:rsidRDefault="00DB24B0" w:rsidP="00DB24B0">
            <w:pPr>
              <w:rPr>
                <w:b/>
                <w:color w:val="FF0000"/>
                <w:sz w:val="32"/>
                <w:szCs w:val="32"/>
              </w:rPr>
            </w:pPr>
            <w:r w:rsidRPr="006F1104">
              <w:rPr>
                <w:rFonts w:cstheme="minorHAnsi"/>
                <w:bCs/>
              </w:rPr>
              <w:t>Diplomeeritud arhitekti 7. taseme kutse taotlemise eelduseks on kvalifikatsiooninõude B.1.1 täitmine.</w:t>
            </w:r>
            <w:r w:rsidRPr="006A7FFC">
              <w:rPr>
                <w:rFonts w:ascii="Calibri" w:hAnsi="Calibri"/>
              </w:rPr>
              <w:t>.</w:t>
            </w:r>
          </w:p>
        </w:tc>
        <w:tc>
          <w:tcPr>
            <w:tcW w:w="6521" w:type="dxa"/>
          </w:tcPr>
          <w:p w14:paraId="0318307E" w14:textId="77777777" w:rsidR="00906920" w:rsidRDefault="00906920" w:rsidP="00906920">
            <w:pPr>
              <w:rPr>
                <w:rFonts w:ascii="Calibri" w:hAnsi="Calibri"/>
                <w:bCs/>
              </w:rPr>
            </w:pPr>
            <w:r>
              <w:rPr>
                <w:rFonts w:ascii="Calibri" w:hAnsi="Calibri"/>
                <w:bCs/>
              </w:rPr>
              <w:t>Volitatud arhitekti 7. taseme kutse taotlemisel on vajalik üldoskuste B.2 ja kohustuslike kompetentside B.3.1</w:t>
            </w:r>
            <w:r w:rsidRPr="004A1283">
              <w:rPr>
                <w:rStyle w:val="ui-provider"/>
                <w:rFonts w:cstheme="minorHAnsi"/>
              </w:rPr>
              <w:t>–</w:t>
            </w:r>
            <w:r>
              <w:rPr>
                <w:rFonts w:ascii="Calibri" w:hAnsi="Calibri"/>
                <w:bCs/>
              </w:rPr>
              <w:t xml:space="preserve">B.3.9 tõendamine. </w:t>
            </w:r>
          </w:p>
          <w:p w14:paraId="52090147" w14:textId="77777777" w:rsidR="00906920" w:rsidRDefault="00906920" w:rsidP="00906920">
            <w:pPr>
              <w:rPr>
                <w:rFonts w:ascii="Calibri" w:hAnsi="Calibri"/>
                <w:bCs/>
              </w:rPr>
            </w:pPr>
            <w:r>
              <w:rPr>
                <w:rFonts w:ascii="Calibri" w:hAnsi="Calibri"/>
                <w:bCs/>
              </w:rPr>
              <w:t>Volitatud arhitekti 7. taseme kutse taotlemise eelduseks on kvalifikatsiooninõude B.1.1 täitmine.</w:t>
            </w:r>
          </w:p>
          <w:p w14:paraId="64EFFFFF" w14:textId="34BD4453" w:rsidR="00DB24B0" w:rsidRPr="0065027D" w:rsidRDefault="00DB24B0" w:rsidP="009C653F">
            <w:pPr>
              <w:rPr>
                <w:b/>
                <w:color w:val="FF0000"/>
                <w:sz w:val="32"/>
                <w:szCs w:val="32"/>
              </w:rPr>
            </w:pPr>
          </w:p>
        </w:tc>
        <w:tc>
          <w:tcPr>
            <w:tcW w:w="6520" w:type="dxa"/>
          </w:tcPr>
          <w:p w14:paraId="0EE639BE" w14:textId="77777777" w:rsidR="00C5217A" w:rsidRDefault="00C5217A" w:rsidP="00C5217A">
            <w:pPr>
              <w:rPr>
                <w:rFonts w:cstheme="minorHAnsi"/>
                <w:bCs/>
              </w:rPr>
            </w:pPr>
            <w:r w:rsidRPr="007D198E">
              <w:rPr>
                <w:rFonts w:cstheme="minorHAnsi"/>
                <w:bCs/>
              </w:rPr>
              <w:t>Volitatud arhitekt-eksperdi 8.taseme kutse taotlemisel on vajalik üldoskuste B.2 ja kohustuslike kompetentside B.3.1</w:t>
            </w:r>
            <w:r w:rsidRPr="007D198E">
              <w:rPr>
                <w:rStyle w:val="ui-provider"/>
                <w:rFonts w:cstheme="minorHAnsi"/>
              </w:rPr>
              <w:t>–</w:t>
            </w:r>
            <w:r w:rsidRPr="007D198E">
              <w:rPr>
                <w:rFonts w:cstheme="minorHAnsi"/>
                <w:bCs/>
              </w:rPr>
              <w:t>B.3.9 tõendamine. Volitatud arhitekt-eksperdi 8. taseme kutse taotlemise eelduseks on kvalifikatsiooninõude B.1.1 täitmine.</w:t>
            </w:r>
          </w:p>
          <w:p w14:paraId="663CC994" w14:textId="699ABC92" w:rsidR="00DB24B0" w:rsidRPr="0065027D" w:rsidRDefault="00DB24B0" w:rsidP="009C653F">
            <w:pPr>
              <w:rPr>
                <w:b/>
                <w:color w:val="FF0000"/>
                <w:sz w:val="32"/>
                <w:szCs w:val="32"/>
              </w:rPr>
            </w:pPr>
          </w:p>
        </w:tc>
      </w:tr>
      <w:tr w:rsidR="003403DE" w14:paraId="15E26367" w14:textId="77777777" w:rsidTr="0092339B">
        <w:tc>
          <w:tcPr>
            <w:tcW w:w="2687" w:type="dxa"/>
            <w:shd w:val="clear" w:color="auto" w:fill="FFE599" w:themeFill="accent4" w:themeFillTint="66"/>
          </w:tcPr>
          <w:p w14:paraId="56DE8AF6" w14:textId="2F99220B" w:rsidR="00DB24B0" w:rsidRPr="00504FA1" w:rsidRDefault="00DB24B0" w:rsidP="00DB24B0">
            <w:pPr>
              <w:rPr>
                <w:b/>
                <w:color w:val="000000" w:themeColor="text1"/>
                <w:sz w:val="24"/>
                <w:szCs w:val="24"/>
              </w:rPr>
            </w:pPr>
            <w:r w:rsidRPr="00504FA1">
              <w:rPr>
                <w:b/>
                <w:color w:val="000000" w:themeColor="text1"/>
                <w:sz w:val="24"/>
                <w:szCs w:val="24"/>
              </w:rPr>
              <w:t xml:space="preserve">B.1.1 Kvalifikatsiooninõuded haridusele ja töökogemusele </w:t>
            </w:r>
            <w:r>
              <w:rPr>
                <w:b/>
                <w:color w:val="000000" w:themeColor="text1"/>
                <w:sz w:val="24"/>
                <w:szCs w:val="24"/>
              </w:rPr>
              <w:t>kutse taotlemisel ja taastõendamisel</w:t>
            </w:r>
          </w:p>
        </w:tc>
        <w:tc>
          <w:tcPr>
            <w:tcW w:w="6380" w:type="dxa"/>
          </w:tcPr>
          <w:p w14:paraId="421FCC4C" w14:textId="77777777" w:rsidR="00DB24B0" w:rsidRPr="004A1283" w:rsidRDefault="00DB24B0" w:rsidP="00DB24B0">
            <w:pPr>
              <w:rPr>
                <w:rFonts w:cstheme="minorHAnsi"/>
                <w:b/>
                <w:bCs/>
                <w:iCs/>
              </w:rPr>
            </w:pPr>
            <w:r w:rsidRPr="004A1283">
              <w:rPr>
                <w:rFonts w:cstheme="minorHAnsi"/>
                <w:b/>
                <w:bCs/>
                <w:iCs/>
              </w:rPr>
              <w:t>B.1.1 Kvalifikatsiooninõuded haridusele ja töökogemusele</w:t>
            </w:r>
          </w:p>
          <w:p w14:paraId="58ED5926" w14:textId="77777777" w:rsidR="00DB24B0" w:rsidRPr="004A1283" w:rsidRDefault="00DB24B0" w:rsidP="00DB24B0">
            <w:pPr>
              <w:spacing w:before="120"/>
              <w:rPr>
                <w:rFonts w:cstheme="minorHAnsi"/>
                <w:iCs/>
              </w:rPr>
            </w:pPr>
            <w:r w:rsidRPr="004A1283">
              <w:rPr>
                <w:rFonts w:cstheme="minorHAnsi"/>
                <w:iCs/>
              </w:rPr>
              <w:t>Täidetud peab olema üks nõuetest:</w:t>
            </w:r>
          </w:p>
          <w:p w14:paraId="2481E2F8" w14:textId="77777777" w:rsidR="00DB24B0" w:rsidRPr="004A1283" w:rsidRDefault="00DB24B0" w:rsidP="00C5217A">
            <w:pPr>
              <w:numPr>
                <w:ilvl w:val="0"/>
                <w:numId w:val="1"/>
              </w:numPr>
              <w:suppressAutoHyphens/>
              <w:jc w:val="both"/>
              <w:rPr>
                <w:rFonts w:cstheme="minorHAnsi"/>
              </w:rPr>
            </w:pPr>
            <w:r w:rsidRPr="004A1283">
              <w:rPr>
                <w:rFonts w:cstheme="minorHAnsi"/>
              </w:rPr>
              <w:t xml:space="preserve">Taotlejal on arhitektuurimagistri kraad, mille aluseks olev õppekava vastab kehtivale diplomeeritud arhitekti kutsestandardile ja vabariigi valitsuse 25.10.2004 määrusega nr 312 kinnitatud "Arstiõppe, loomaarstiõppe, proviisoriõppe, hambaarstiõppe, ämmaemandaõppe, õeõppe, arhitektiõppe ja ehitusinseneriõppe raamnõuetele". </w:t>
            </w:r>
          </w:p>
          <w:p w14:paraId="25ED079B" w14:textId="77777777" w:rsidR="00DB24B0" w:rsidRPr="004A1283" w:rsidRDefault="00DB24B0" w:rsidP="00C5217A">
            <w:pPr>
              <w:numPr>
                <w:ilvl w:val="0"/>
                <w:numId w:val="1"/>
              </w:numPr>
              <w:suppressAutoHyphens/>
              <w:jc w:val="both"/>
              <w:rPr>
                <w:rFonts w:cstheme="minorHAnsi"/>
              </w:rPr>
            </w:pPr>
            <w:r w:rsidRPr="004A1283">
              <w:rPr>
                <w:rFonts w:cstheme="minorHAnsi"/>
              </w:rPr>
              <w:t xml:space="preserve">Taotleja on lõpetanud arhitektiõppe Euroopa Parlamendi ja Euroopa Liidu </w:t>
            </w:r>
            <w:r>
              <w:rPr>
                <w:rFonts w:cstheme="minorHAnsi"/>
              </w:rPr>
              <w:t>N</w:t>
            </w:r>
            <w:r w:rsidRPr="004A1283">
              <w:rPr>
                <w:rFonts w:cstheme="minorHAnsi"/>
              </w:rPr>
              <w:t xml:space="preserve">õukogu kvalifikatsioonidirektiivi nr 2005/36/EÜ lisas nimetatud õppeasutuses. </w:t>
            </w:r>
          </w:p>
          <w:p w14:paraId="1149920A" w14:textId="77777777" w:rsidR="00DB24B0" w:rsidRPr="004A1283" w:rsidRDefault="00DB24B0" w:rsidP="00C5217A">
            <w:pPr>
              <w:numPr>
                <w:ilvl w:val="0"/>
                <w:numId w:val="1"/>
              </w:numPr>
              <w:rPr>
                <w:rFonts w:cstheme="minorHAnsi"/>
                <w:iCs/>
              </w:rPr>
            </w:pPr>
            <w:r w:rsidRPr="004A1283">
              <w:rPr>
                <w:rFonts w:cstheme="minorHAnsi"/>
              </w:rPr>
              <w:t>Taotleja on läbinud 4-aastase nominaalse õppeajaga arhitektuurialase rakenduskõrghariduse õppekava</w:t>
            </w:r>
            <w:r>
              <w:rPr>
                <w:rFonts w:cstheme="minorHAnsi"/>
              </w:rPr>
              <w:t xml:space="preserve"> (HTM kood 1836)</w:t>
            </w:r>
            <w:r w:rsidRPr="004A1283">
              <w:rPr>
                <w:rFonts w:cstheme="minorHAnsi"/>
              </w:rPr>
              <w:t>, ja tal on sellele järgnenud 5-aastane ruumilise planeerimise ja/või arhitektuuri projekteerimise alane töökogemus viimase 10 aasta* jooksul.</w:t>
            </w:r>
          </w:p>
          <w:p w14:paraId="4E743D1C" w14:textId="77777777" w:rsidR="00DB24B0" w:rsidRPr="004A1283" w:rsidRDefault="00DB24B0" w:rsidP="00DB24B0">
            <w:pPr>
              <w:rPr>
                <w:rFonts w:cstheme="minorHAnsi"/>
              </w:rPr>
            </w:pPr>
          </w:p>
          <w:p w14:paraId="5C592CD8" w14:textId="77777777" w:rsidR="00DB24B0" w:rsidRPr="004A1283" w:rsidRDefault="00DB24B0" w:rsidP="00DB24B0">
            <w:pPr>
              <w:rPr>
                <w:rFonts w:cstheme="minorHAnsi"/>
              </w:rPr>
            </w:pPr>
            <w:r w:rsidRPr="004A1283">
              <w:rPr>
                <w:rFonts w:cstheme="minorHAnsi"/>
              </w:rPr>
              <w:t>Kutse on soovitavalt tähtajatu ja kutse taastõendamise tingimusi ei seata.</w:t>
            </w:r>
          </w:p>
          <w:p w14:paraId="3AE11ECB" w14:textId="641A33DB" w:rsidR="00DB24B0" w:rsidRPr="00984E4B" w:rsidRDefault="00DB24B0" w:rsidP="00DB24B0">
            <w:pPr>
              <w:rPr>
                <w:b/>
                <w:color w:val="FF0000"/>
                <w:sz w:val="24"/>
                <w:szCs w:val="24"/>
              </w:rPr>
            </w:pPr>
            <w:r w:rsidRPr="004A1283">
              <w:rPr>
                <w:rFonts w:cstheme="minorHAnsi"/>
              </w:rPr>
              <w:t>Kutse andmise korraldus on reguleeritud arhitekti kutsete kutse andmise korras.</w:t>
            </w:r>
          </w:p>
        </w:tc>
        <w:tc>
          <w:tcPr>
            <w:tcW w:w="6521" w:type="dxa"/>
          </w:tcPr>
          <w:p w14:paraId="5A4364AE" w14:textId="77777777" w:rsidR="00906920" w:rsidRDefault="00906920" w:rsidP="00906920">
            <w:pPr>
              <w:rPr>
                <w:rFonts w:ascii="Calibri" w:hAnsi="Calibri"/>
                <w:b/>
                <w:bCs/>
                <w:iCs/>
              </w:rPr>
            </w:pPr>
            <w:r>
              <w:rPr>
                <w:rFonts w:cstheme="minorHAnsi"/>
                <w:b/>
                <w:bCs/>
                <w:iCs/>
              </w:rPr>
              <w:t xml:space="preserve">B.1.1 </w:t>
            </w:r>
            <w:r w:rsidRPr="005C393F">
              <w:rPr>
                <w:rFonts w:cstheme="minorHAnsi"/>
                <w:b/>
                <w:bCs/>
                <w:iCs/>
              </w:rPr>
              <w:t>Kvalifikatsiooninõuded haridusele ja töökogemusele</w:t>
            </w:r>
          </w:p>
          <w:p w14:paraId="667A4877" w14:textId="77777777" w:rsidR="00906920" w:rsidRDefault="00906920" w:rsidP="00906920">
            <w:pPr>
              <w:rPr>
                <w:rFonts w:cstheme="minorHAnsi"/>
                <w:iCs/>
                <w:u w:val="single"/>
              </w:rPr>
            </w:pPr>
            <w:r>
              <w:rPr>
                <w:rFonts w:ascii="Calibri" w:hAnsi="Calibri"/>
                <w:b/>
                <w:bCs/>
                <w:iCs/>
              </w:rPr>
              <w:t>N</w:t>
            </w:r>
            <w:r w:rsidRPr="00E13815">
              <w:rPr>
                <w:rFonts w:ascii="Calibri" w:hAnsi="Calibri"/>
                <w:b/>
                <w:bCs/>
                <w:iCs/>
              </w:rPr>
              <w:t>õud</w:t>
            </w:r>
            <w:r>
              <w:rPr>
                <w:rFonts w:ascii="Calibri" w:hAnsi="Calibri"/>
                <w:b/>
                <w:bCs/>
                <w:iCs/>
              </w:rPr>
              <w:t>ed</w:t>
            </w:r>
            <w:r w:rsidRPr="00E13815">
              <w:rPr>
                <w:rFonts w:ascii="Calibri" w:hAnsi="Calibri"/>
                <w:b/>
                <w:bCs/>
                <w:iCs/>
              </w:rPr>
              <w:t xml:space="preserve"> </w:t>
            </w:r>
            <w:r w:rsidRPr="007E254E">
              <w:rPr>
                <w:rFonts w:ascii="Calibri" w:hAnsi="Calibri"/>
                <w:b/>
                <w:bCs/>
                <w:iCs/>
              </w:rPr>
              <w:t>kutse taotlemisel</w:t>
            </w:r>
          </w:p>
          <w:p w14:paraId="7C3AF496" w14:textId="77777777" w:rsidR="00906920" w:rsidRPr="00F63275" w:rsidRDefault="00906920" w:rsidP="00C5217A">
            <w:pPr>
              <w:pStyle w:val="ListParagraph"/>
              <w:numPr>
                <w:ilvl w:val="0"/>
                <w:numId w:val="5"/>
              </w:numPr>
              <w:suppressAutoHyphens/>
              <w:contextualSpacing w:val="0"/>
              <w:jc w:val="both"/>
              <w:rPr>
                <w:rFonts w:cstheme="minorHAnsi"/>
              </w:rPr>
            </w:pPr>
            <w:r w:rsidRPr="00F63275">
              <w:rPr>
                <w:rFonts w:cstheme="minorHAnsi"/>
              </w:rPr>
              <w:t xml:space="preserve">Vähemalt 5-aastane erialane töökogemus 7. taseme diplomeeritud arhitektina viimase 10 aasta* jooksul. </w:t>
            </w:r>
          </w:p>
          <w:p w14:paraId="7CC62C41" w14:textId="77777777" w:rsidR="00906920" w:rsidRPr="006E3C48" w:rsidRDefault="00906920" w:rsidP="00906920">
            <w:pPr>
              <w:suppressAutoHyphens/>
              <w:ind w:left="720"/>
              <w:contextualSpacing/>
              <w:jc w:val="both"/>
              <w:rPr>
                <w:rFonts w:cstheme="minorHAnsi"/>
              </w:rPr>
            </w:pPr>
            <w:r w:rsidRPr="006E3C48">
              <w:rPr>
                <w:rFonts w:cstheme="minorHAnsi"/>
              </w:rPr>
              <w:t>Diplomeeritud arhitekti, tase 7, kutsega võrdsustatakse:</w:t>
            </w:r>
          </w:p>
          <w:p w14:paraId="599CACED" w14:textId="77777777" w:rsidR="00906920" w:rsidRPr="004B29EA" w:rsidRDefault="00906920" w:rsidP="00C5217A">
            <w:pPr>
              <w:pStyle w:val="ListParagraph"/>
              <w:numPr>
                <w:ilvl w:val="2"/>
                <w:numId w:val="3"/>
              </w:numPr>
              <w:suppressAutoHyphens/>
              <w:ind w:left="1340" w:hanging="284"/>
              <w:jc w:val="both"/>
              <w:rPr>
                <w:rFonts w:cstheme="minorHAnsi"/>
              </w:rPr>
            </w:pPr>
            <w:r w:rsidRPr="004B29EA">
              <w:rPr>
                <w:rFonts w:cstheme="minorHAnsi"/>
              </w:rPr>
              <w:t>arhitektuurimagistri kraad, mille aluseks olev õppekava vastab kehtivale diplomeeritud arhitekti kutsestandardile ja vabariigi valitsuse 25.10.2004 määrusega nr 312 kinnitatud "Arstiõppe, loomaarstiõppe, proviisoriõppe, hambaarstiõppe, ämmaemandaõppe, õeõppe, arhitektiõppe ja ehitusinseneri-õppe raamnõuetele"</w:t>
            </w:r>
            <w:r>
              <w:rPr>
                <w:rFonts w:cstheme="minorHAnsi"/>
              </w:rPr>
              <w:t>;</w:t>
            </w:r>
            <w:r w:rsidRPr="004B29EA">
              <w:rPr>
                <w:rFonts w:cstheme="minorHAnsi"/>
              </w:rPr>
              <w:t xml:space="preserve"> </w:t>
            </w:r>
          </w:p>
          <w:p w14:paraId="6AA2EEEA" w14:textId="77777777" w:rsidR="00906920" w:rsidRPr="004B29EA" w:rsidRDefault="00906920" w:rsidP="00C5217A">
            <w:pPr>
              <w:pStyle w:val="ListParagraph"/>
              <w:numPr>
                <w:ilvl w:val="2"/>
                <w:numId w:val="3"/>
              </w:numPr>
              <w:suppressAutoHyphens/>
              <w:ind w:left="1340" w:hanging="284"/>
              <w:jc w:val="both"/>
              <w:rPr>
                <w:rFonts w:cstheme="minorHAnsi"/>
              </w:rPr>
            </w:pPr>
            <w:r>
              <w:rPr>
                <w:rFonts w:cstheme="minorHAnsi"/>
              </w:rPr>
              <w:t>arhitektiõppe magistrikraad</w:t>
            </w:r>
            <w:r w:rsidRPr="004B29EA">
              <w:rPr>
                <w:rFonts w:cstheme="minorHAnsi"/>
              </w:rPr>
              <w:t xml:space="preserve"> Euroopa Parlamendi ja Euroopa Liidu </w:t>
            </w:r>
            <w:r>
              <w:rPr>
                <w:rFonts w:cstheme="minorHAnsi"/>
              </w:rPr>
              <w:t>N</w:t>
            </w:r>
            <w:r w:rsidRPr="004B29EA">
              <w:rPr>
                <w:rFonts w:cstheme="minorHAnsi"/>
              </w:rPr>
              <w:t xml:space="preserve">õukogu kvalifikatsioonidirektiivi nr 2005/36/EÜ </w:t>
            </w:r>
            <w:r>
              <w:rPr>
                <w:rFonts w:cstheme="minorHAnsi"/>
              </w:rPr>
              <w:t>lisas nimetatud</w:t>
            </w:r>
            <w:r w:rsidRPr="004B29EA">
              <w:rPr>
                <w:rFonts w:cstheme="minorHAnsi"/>
              </w:rPr>
              <w:t xml:space="preserve"> õppeasutuse</w:t>
            </w:r>
            <w:r>
              <w:rPr>
                <w:rFonts w:cstheme="minorHAnsi"/>
              </w:rPr>
              <w:t xml:space="preserve">st. </w:t>
            </w:r>
          </w:p>
          <w:p w14:paraId="07B479A7" w14:textId="77777777" w:rsidR="00906920" w:rsidRPr="00D65267" w:rsidRDefault="00906920" w:rsidP="00906920">
            <w:pPr>
              <w:suppressAutoHyphens/>
              <w:ind w:left="720"/>
              <w:contextualSpacing/>
              <w:jc w:val="both"/>
              <w:rPr>
                <w:rFonts w:cstheme="minorHAnsi"/>
              </w:rPr>
            </w:pPr>
            <w:r w:rsidRPr="00D65267">
              <w:rPr>
                <w:rFonts w:cstheme="minorHAnsi"/>
              </w:rPr>
              <w:t>Erialaseks loetakse töökogemust, mis on saadud:</w:t>
            </w:r>
          </w:p>
          <w:p w14:paraId="31ABABB3" w14:textId="77777777" w:rsidR="00906920" w:rsidRDefault="00906920" w:rsidP="00C5217A">
            <w:pPr>
              <w:pStyle w:val="ListParagraph"/>
              <w:numPr>
                <w:ilvl w:val="2"/>
                <w:numId w:val="4"/>
              </w:numPr>
              <w:suppressAutoHyphens/>
              <w:ind w:left="1340" w:hanging="284"/>
              <w:jc w:val="both"/>
              <w:rPr>
                <w:rFonts w:cstheme="minorHAnsi"/>
              </w:rPr>
            </w:pPr>
            <w:r w:rsidRPr="004B29EA">
              <w:rPr>
                <w:rFonts w:cstheme="minorHAnsi"/>
              </w:rPr>
              <w:t>kõigi Eesti standardis EVS 932 "Ehitusprojekt“ nimetatud ehitusprojekti staadiumite dokumentatsiooni koostamisel</w:t>
            </w:r>
            <w:r>
              <w:rPr>
                <w:rFonts w:cstheme="minorHAnsi"/>
              </w:rPr>
              <w:t>;</w:t>
            </w:r>
          </w:p>
          <w:p w14:paraId="21E6B610" w14:textId="77777777" w:rsidR="00906920" w:rsidRPr="004B29EA" w:rsidRDefault="00906920" w:rsidP="00C5217A">
            <w:pPr>
              <w:pStyle w:val="ListParagraph"/>
              <w:numPr>
                <w:ilvl w:val="2"/>
                <w:numId w:val="4"/>
              </w:numPr>
              <w:suppressAutoHyphens/>
              <w:ind w:left="1340" w:hanging="284"/>
              <w:jc w:val="both"/>
              <w:rPr>
                <w:rFonts w:cstheme="minorHAnsi"/>
              </w:rPr>
            </w:pPr>
            <w:r w:rsidRPr="004B29EA">
              <w:rPr>
                <w:rFonts w:cstheme="minorHAnsi"/>
              </w:rPr>
              <w:t>planeeringute koostamisel;</w:t>
            </w:r>
          </w:p>
          <w:p w14:paraId="2AE35AF5" w14:textId="77777777" w:rsidR="00906920" w:rsidRDefault="00906920" w:rsidP="00C5217A">
            <w:pPr>
              <w:pStyle w:val="ListParagraph"/>
              <w:numPr>
                <w:ilvl w:val="2"/>
                <w:numId w:val="4"/>
              </w:numPr>
              <w:suppressAutoHyphens/>
              <w:ind w:left="1340" w:hanging="284"/>
              <w:jc w:val="both"/>
              <w:rPr>
                <w:rFonts w:cstheme="minorHAnsi"/>
              </w:rPr>
            </w:pPr>
            <w:r>
              <w:rPr>
                <w:rFonts w:cstheme="minorHAnsi"/>
              </w:rPr>
              <w:t>e</w:t>
            </w:r>
            <w:r w:rsidRPr="00150C9A">
              <w:rPr>
                <w:rFonts w:cstheme="minorHAnsi"/>
              </w:rPr>
              <w:t>nda</w:t>
            </w:r>
            <w:r w:rsidRPr="004B29EA">
              <w:rPr>
                <w:rFonts w:cstheme="minorHAnsi"/>
              </w:rPr>
              <w:t xml:space="preserve"> projekteeritud ehitise autorijärelvalve teostamisel</w:t>
            </w:r>
            <w:r>
              <w:rPr>
                <w:rFonts w:cstheme="minorHAnsi"/>
              </w:rPr>
              <w:t>;</w:t>
            </w:r>
            <w:r w:rsidRPr="004B29EA">
              <w:rPr>
                <w:rFonts w:cstheme="minorHAnsi"/>
              </w:rPr>
              <w:t xml:space="preserve"> </w:t>
            </w:r>
          </w:p>
          <w:p w14:paraId="6F2525FE" w14:textId="77777777" w:rsidR="00906920" w:rsidRPr="004B29EA" w:rsidRDefault="00906920" w:rsidP="00C5217A">
            <w:pPr>
              <w:pStyle w:val="ListParagraph"/>
              <w:numPr>
                <w:ilvl w:val="2"/>
                <w:numId w:val="4"/>
              </w:numPr>
              <w:suppressAutoHyphens/>
              <w:ind w:left="1340" w:hanging="284"/>
              <w:jc w:val="both"/>
              <w:rPr>
                <w:rFonts w:cstheme="minorHAnsi"/>
              </w:rPr>
            </w:pPr>
            <w:r w:rsidRPr="004B29EA">
              <w:rPr>
                <w:rFonts w:cstheme="minorHAnsi"/>
              </w:rPr>
              <w:t>või avalikus teenistuses.</w:t>
            </w:r>
          </w:p>
          <w:p w14:paraId="7F2F7BED" w14:textId="77777777" w:rsidR="00906920" w:rsidRPr="00F63275" w:rsidRDefault="00906920" w:rsidP="00C5217A">
            <w:pPr>
              <w:pStyle w:val="ListParagraph"/>
              <w:numPr>
                <w:ilvl w:val="0"/>
                <w:numId w:val="4"/>
              </w:numPr>
              <w:suppressAutoHyphens/>
              <w:ind w:left="773" w:hanging="426"/>
              <w:contextualSpacing w:val="0"/>
              <w:jc w:val="both"/>
              <w:rPr>
                <w:rFonts w:cstheme="minorHAnsi"/>
              </w:rPr>
            </w:pPr>
            <w:r w:rsidRPr="00F63275">
              <w:rPr>
                <w:rFonts w:cstheme="minorHAnsi"/>
              </w:rPr>
              <w:t>Taotleja peab olema osalenud autori, kaas- või ühisautorina vähemalt kuue ehitusprojekti ja/või planeeringu koostamises, mille põhjal on valminud vähemalt kaks ehitist või on vähemalt kaks planeeringutest vastu võetud, sh üks kehtestatud. Nimetatud tööd peavad olema teostatud viimase 15 aasta jooksul.</w:t>
            </w:r>
          </w:p>
          <w:p w14:paraId="5BB240A3" w14:textId="77777777" w:rsidR="00906920" w:rsidRPr="00F63275" w:rsidRDefault="00906920" w:rsidP="00C5217A">
            <w:pPr>
              <w:pStyle w:val="ListParagraph"/>
              <w:numPr>
                <w:ilvl w:val="0"/>
                <w:numId w:val="4"/>
              </w:numPr>
              <w:suppressAutoHyphens/>
              <w:ind w:left="631" w:hanging="284"/>
              <w:jc w:val="both"/>
              <w:rPr>
                <w:rFonts w:cstheme="minorHAnsi"/>
              </w:rPr>
            </w:pPr>
            <w:r w:rsidRPr="00F63275">
              <w:rPr>
                <w:rFonts w:cstheme="minorHAnsi"/>
              </w:rPr>
              <w:t>Taotleja on läbinud kutsealase kompetentsusega seotud täienduskoolitusi.</w:t>
            </w:r>
          </w:p>
          <w:p w14:paraId="60668BB3" w14:textId="77777777" w:rsidR="00906920" w:rsidRPr="00BB2220" w:rsidRDefault="00906920" w:rsidP="00906920">
            <w:pPr>
              <w:rPr>
                <w:rFonts w:cstheme="minorHAnsi"/>
                <w:iCs/>
              </w:rPr>
            </w:pPr>
          </w:p>
          <w:p w14:paraId="590A2DBD" w14:textId="77777777" w:rsidR="00906920" w:rsidRPr="00BB2220" w:rsidRDefault="00906920" w:rsidP="00906920">
            <w:pPr>
              <w:rPr>
                <w:rFonts w:ascii="Calibri" w:hAnsi="Calibri"/>
                <w:b/>
                <w:bCs/>
                <w:iCs/>
              </w:rPr>
            </w:pPr>
            <w:r w:rsidRPr="00BB2220">
              <w:rPr>
                <w:rFonts w:ascii="Calibri" w:hAnsi="Calibri"/>
                <w:b/>
                <w:bCs/>
                <w:iCs/>
              </w:rPr>
              <w:lastRenderedPageBreak/>
              <w:t>Nõuded kutse taastõendamisel</w:t>
            </w:r>
          </w:p>
          <w:p w14:paraId="76899216" w14:textId="77777777" w:rsidR="00906920" w:rsidRPr="00856C30" w:rsidRDefault="00906920" w:rsidP="00C5217A">
            <w:pPr>
              <w:pStyle w:val="ListParagraph"/>
              <w:numPr>
                <w:ilvl w:val="0"/>
                <w:numId w:val="2"/>
              </w:numPr>
              <w:tabs>
                <w:tab w:val="left" w:pos="426"/>
              </w:tabs>
              <w:suppressAutoHyphens/>
              <w:contextualSpacing w:val="0"/>
              <w:jc w:val="both"/>
              <w:rPr>
                <w:rFonts w:ascii="Calibri" w:hAnsi="Calibri" w:cs="Calibri"/>
              </w:rPr>
            </w:pPr>
            <w:r w:rsidRPr="00856C30">
              <w:rPr>
                <w:rFonts w:ascii="Calibri" w:hAnsi="Calibri" w:cs="Calibri"/>
              </w:rPr>
              <w:t>Volitatud arhitekti, tase 7, kutse.</w:t>
            </w:r>
          </w:p>
          <w:p w14:paraId="16B63B73" w14:textId="77777777" w:rsidR="00906920" w:rsidRPr="000933BC" w:rsidRDefault="00906920" w:rsidP="00C5217A">
            <w:pPr>
              <w:pStyle w:val="ListParagraph"/>
              <w:numPr>
                <w:ilvl w:val="0"/>
                <w:numId w:val="2"/>
              </w:numPr>
              <w:suppressAutoHyphens/>
              <w:jc w:val="both"/>
              <w:rPr>
                <w:rFonts w:ascii="Calibri" w:hAnsi="Calibri" w:cs="Calibri"/>
              </w:rPr>
            </w:pPr>
            <w:r w:rsidRPr="000933BC">
              <w:rPr>
                <w:rFonts w:ascii="Calibri" w:hAnsi="Calibri" w:cs="Calibri"/>
              </w:rPr>
              <w:t>Vähemalt 5-aastane erialane töökogemus volitatud arhitektina viimase 10 aasta* jooksul. Erialaseks loetakse töökogemust, mis on saadud:</w:t>
            </w:r>
          </w:p>
          <w:p w14:paraId="68135C27" w14:textId="77777777" w:rsidR="00906920" w:rsidRPr="004B29EA" w:rsidRDefault="00906920" w:rsidP="00C5217A">
            <w:pPr>
              <w:pStyle w:val="ListParagraph"/>
              <w:numPr>
                <w:ilvl w:val="1"/>
                <w:numId w:val="2"/>
              </w:numPr>
              <w:suppressAutoHyphens/>
              <w:ind w:left="1340" w:hanging="284"/>
              <w:jc w:val="both"/>
              <w:rPr>
                <w:rFonts w:ascii="Calibri" w:hAnsi="Calibri" w:cs="Calibri"/>
              </w:rPr>
            </w:pPr>
            <w:r w:rsidRPr="004B29EA">
              <w:rPr>
                <w:rFonts w:ascii="Calibri" w:hAnsi="Calibri" w:cs="Calibri"/>
              </w:rPr>
              <w:t>kõigi Eesti standardis EVS 932 "Ehitusprojekt“ nimetatud ehitusprojekti staadiumite dokumentatsiooni koostamisel või planeeringute koostamisel;</w:t>
            </w:r>
          </w:p>
          <w:p w14:paraId="49C338E8" w14:textId="77777777" w:rsidR="00906920" w:rsidRPr="004B29EA" w:rsidRDefault="00906920" w:rsidP="00C5217A">
            <w:pPr>
              <w:pStyle w:val="ListParagraph"/>
              <w:numPr>
                <w:ilvl w:val="1"/>
                <w:numId w:val="2"/>
              </w:numPr>
              <w:suppressAutoHyphens/>
              <w:ind w:left="1340" w:hanging="284"/>
              <w:jc w:val="both"/>
              <w:rPr>
                <w:rFonts w:ascii="Calibri" w:hAnsi="Calibri" w:cs="Calibri"/>
              </w:rPr>
            </w:pPr>
            <w:r w:rsidRPr="004B29EA">
              <w:rPr>
                <w:rFonts w:ascii="Calibri" w:hAnsi="Calibri" w:cs="Calibri"/>
              </w:rPr>
              <w:t>tema poolt projekteeritud ehitise autorijärelvalve teostamisel või avalikus teenistuses</w:t>
            </w:r>
            <w:r>
              <w:rPr>
                <w:rFonts w:ascii="Calibri" w:hAnsi="Calibri" w:cs="Calibri"/>
              </w:rPr>
              <w:t>.</w:t>
            </w:r>
          </w:p>
          <w:p w14:paraId="616AF5F8" w14:textId="77777777" w:rsidR="00906920" w:rsidRPr="00856C30" w:rsidRDefault="00906920" w:rsidP="00C5217A">
            <w:pPr>
              <w:pStyle w:val="ListParagraph"/>
              <w:numPr>
                <w:ilvl w:val="0"/>
                <w:numId w:val="2"/>
              </w:numPr>
              <w:suppressAutoHyphens/>
              <w:ind w:left="773" w:hanging="426"/>
              <w:contextualSpacing w:val="0"/>
              <w:jc w:val="both"/>
              <w:rPr>
                <w:rFonts w:ascii="Calibri" w:hAnsi="Calibri" w:cs="Calibri"/>
              </w:rPr>
            </w:pPr>
            <w:r w:rsidRPr="00856C30">
              <w:rPr>
                <w:rFonts w:ascii="Calibri" w:hAnsi="Calibri" w:cs="Calibri"/>
              </w:rPr>
              <w:t>Taotleja peab olema osalenud autori, kaas- või ühisautorina vähemalt kuue ehitusprojekti ja/või planeeringu koostamises, mille põhjal on valminud vähemalt kaks ehitist või on planeeringutest vähemalt kaks vastu võetud, sh üks kehtestatud. Nimetatud tööd peavad olema teostatud viimase 15 aasta jooksul.</w:t>
            </w:r>
          </w:p>
          <w:p w14:paraId="5F6B1531" w14:textId="77777777" w:rsidR="00906920" w:rsidRPr="00856C30" w:rsidRDefault="00906920" w:rsidP="00C5217A">
            <w:pPr>
              <w:pStyle w:val="ListParagraph"/>
              <w:numPr>
                <w:ilvl w:val="0"/>
                <w:numId w:val="2"/>
              </w:numPr>
              <w:ind w:left="773" w:hanging="426"/>
              <w:contextualSpacing w:val="0"/>
              <w:rPr>
                <w:rFonts w:ascii="Calibri" w:hAnsi="Calibri" w:cs="Calibri"/>
                <w:iCs/>
              </w:rPr>
            </w:pPr>
            <w:r w:rsidRPr="00856C30">
              <w:rPr>
                <w:rFonts w:ascii="Calibri" w:hAnsi="Calibri" w:cs="Calibri"/>
                <w:iCs/>
              </w:rPr>
              <w:t>Taotleja on läbinud kutsealase kompetentsusega seotud täienduskoolitusi.</w:t>
            </w:r>
          </w:p>
          <w:p w14:paraId="2A18DA6F" w14:textId="77777777" w:rsidR="00906920" w:rsidRDefault="00906920" w:rsidP="00906920">
            <w:pPr>
              <w:rPr>
                <w:rFonts w:ascii="Calibri" w:hAnsi="Calibri"/>
                <w:b/>
                <w:bCs/>
                <w:iCs/>
              </w:rPr>
            </w:pPr>
          </w:p>
          <w:p w14:paraId="1680A1CE" w14:textId="77777777" w:rsidR="00906920" w:rsidRPr="005E036C" w:rsidRDefault="00906920" w:rsidP="00906920">
            <w:pPr>
              <w:rPr>
                <w:rFonts w:cstheme="minorHAnsi"/>
              </w:rPr>
            </w:pPr>
            <w:r w:rsidRPr="005E036C">
              <w:rPr>
                <w:rFonts w:cstheme="minorHAnsi"/>
              </w:rPr>
              <w:t>* 1</w:t>
            </w:r>
            <w:r>
              <w:rPr>
                <w:rFonts w:cstheme="minorHAnsi"/>
              </w:rPr>
              <w:t>0</w:t>
            </w:r>
            <w:r w:rsidRPr="005E036C">
              <w:rPr>
                <w:rFonts w:cstheme="minorHAnsi"/>
              </w:rPr>
              <w:t>-aastane periood arvestab võimalike katkestustega erialasel tööturul</w:t>
            </w:r>
            <w:r>
              <w:rPr>
                <w:rFonts w:cstheme="minorHAnsi"/>
              </w:rPr>
              <w:t xml:space="preserve"> (</w:t>
            </w:r>
            <w:r w:rsidRPr="005E036C">
              <w:rPr>
                <w:rFonts w:cstheme="minorHAnsi"/>
              </w:rPr>
              <w:t>nt tervislikud põhjused, vanemapuhkus, töö avalikus teenistuses jm</w:t>
            </w:r>
            <w:r>
              <w:rPr>
                <w:rFonts w:cstheme="minorHAnsi"/>
              </w:rPr>
              <w:t>).</w:t>
            </w:r>
          </w:p>
          <w:p w14:paraId="69672DAE" w14:textId="5FCC0844" w:rsidR="00DB24B0" w:rsidRPr="00984E4B" w:rsidRDefault="00906920" w:rsidP="00906920">
            <w:pPr>
              <w:rPr>
                <w:b/>
                <w:color w:val="FF0000"/>
                <w:sz w:val="24"/>
                <w:szCs w:val="24"/>
              </w:rPr>
            </w:pPr>
            <w:r w:rsidRPr="00347729">
              <w:rPr>
                <w:rFonts w:cstheme="minorHAnsi"/>
              </w:rPr>
              <w:t xml:space="preserve">Kutse andmise korraldus on reguleeritud </w:t>
            </w:r>
            <w:r>
              <w:rPr>
                <w:rFonts w:cstheme="minorHAnsi"/>
              </w:rPr>
              <w:t>arhitekti</w:t>
            </w:r>
            <w:r w:rsidRPr="00347729">
              <w:rPr>
                <w:rFonts w:cstheme="minorHAnsi"/>
              </w:rPr>
              <w:t xml:space="preserve"> kutsete kutse andmise korras.</w:t>
            </w:r>
          </w:p>
        </w:tc>
        <w:tc>
          <w:tcPr>
            <w:tcW w:w="6520" w:type="dxa"/>
          </w:tcPr>
          <w:p w14:paraId="284FFCC9" w14:textId="77777777" w:rsidR="00C5217A" w:rsidRPr="007D198E" w:rsidRDefault="00C5217A" w:rsidP="00C5217A">
            <w:pPr>
              <w:rPr>
                <w:rFonts w:cstheme="minorHAnsi"/>
                <w:b/>
                <w:bCs/>
                <w:iCs/>
              </w:rPr>
            </w:pPr>
            <w:r w:rsidRPr="007D198E">
              <w:rPr>
                <w:rFonts w:cstheme="minorHAnsi"/>
                <w:b/>
                <w:bCs/>
                <w:iCs/>
              </w:rPr>
              <w:lastRenderedPageBreak/>
              <w:t>B.1.1 Kvalifikatsiooninõuded haridusele ja töökogemusele</w:t>
            </w:r>
          </w:p>
          <w:p w14:paraId="1FA175BA" w14:textId="77777777" w:rsidR="00C5217A" w:rsidRPr="007D198E" w:rsidRDefault="00C5217A" w:rsidP="00C5217A">
            <w:pPr>
              <w:rPr>
                <w:rFonts w:cstheme="minorHAnsi"/>
                <w:iCs/>
                <w:u w:val="single"/>
              </w:rPr>
            </w:pPr>
            <w:r w:rsidRPr="007D198E">
              <w:rPr>
                <w:rFonts w:cstheme="minorHAnsi"/>
                <w:b/>
                <w:bCs/>
                <w:iCs/>
              </w:rPr>
              <w:t>Nõuded kutse taotlemisel</w:t>
            </w:r>
          </w:p>
          <w:p w14:paraId="102E17B9" w14:textId="77777777" w:rsidR="00C5217A" w:rsidRPr="007D198E" w:rsidRDefault="00C5217A" w:rsidP="00C5217A">
            <w:pPr>
              <w:numPr>
                <w:ilvl w:val="0"/>
                <w:numId w:val="18"/>
              </w:numPr>
              <w:suppressAutoHyphens/>
              <w:ind w:left="490" w:hanging="283"/>
              <w:jc w:val="both"/>
              <w:rPr>
                <w:rFonts w:cstheme="minorHAnsi"/>
              </w:rPr>
            </w:pPr>
            <w:r w:rsidRPr="007D198E">
              <w:rPr>
                <w:rFonts w:cstheme="minorHAnsi"/>
              </w:rPr>
              <w:t>Vähemalt 7-aastane erialane töökogemus 7. taseme volitatud arhitektina viimase 15* aasta jooksul.</w:t>
            </w:r>
          </w:p>
          <w:p w14:paraId="5350BBB2" w14:textId="77777777" w:rsidR="00C5217A" w:rsidRPr="007D198E" w:rsidRDefault="00C5217A" w:rsidP="00C5217A">
            <w:pPr>
              <w:pStyle w:val="ListParagraph"/>
              <w:numPr>
                <w:ilvl w:val="0"/>
                <w:numId w:val="18"/>
              </w:numPr>
              <w:suppressAutoHyphens/>
              <w:ind w:left="490" w:hanging="283"/>
              <w:jc w:val="both"/>
              <w:rPr>
                <w:rFonts w:cstheme="minorHAnsi"/>
              </w:rPr>
            </w:pPr>
            <w:r w:rsidRPr="007D198E">
              <w:rPr>
                <w:rFonts w:cstheme="minorHAnsi"/>
              </w:rPr>
              <w:t>Vähemalt arhitektuurimagistri kraad, mille aluseks olev õppekava vastab kehtivale diplomeeritud arhitekti kutsestandardile ja vabariigi valitsuse 25.10.2004 määrusega nr 312 kinnitatud "Arstiõppe, loomaarstiõppe, proviisoriõppe, hambaarstiõppe, ämmaemandaõppe, õeõppe, arhitektiõppe ja ehitusinseneri-õppe raamnõuetele" või arhitektiõppe</w:t>
            </w:r>
            <w:r w:rsidRPr="007D198E" w:rsidDel="00CB2967">
              <w:rPr>
                <w:rFonts w:cstheme="minorHAnsi"/>
              </w:rPr>
              <w:t xml:space="preserve"> </w:t>
            </w:r>
            <w:r w:rsidRPr="007D198E">
              <w:rPr>
                <w:rFonts w:cstheme="minorHAnsi"/>
              </w:rPr>
              <w:t xml:space="preserve">magistrikraad Euroopa Parlamendi ja Euroopa Liidu </w:t>
            </w:r>
            <w:r>
              <w:rPr>
                <w:rFonts w:cstheme="minorHAnsi"/>
              </w:rPr>
              <w:t>N</w:t>
            </w:r>
            <w:r w:rsidRPr="007D198E">
              <w:rPr>
                <w:rFonts w:cstheme="minorHAnsi"/>
              </w:rPr>
              <w:t xml:space="preserve">õukogu kvalifikatsioonidirektiivi nr 2005/36/EÜ lisas nimetatud õppeasutusest.  </w:t>
            </w:r>
          </w:p>
          <w:p w14:paraId="5B3D6AF0" w14:textId="77777777" w:rsidR="00C5217A" w:rsidRPr="007D198E" w:rsidRDefault="00C5217A" w:rsidP="00C5217A">
            <w:pPr>
              <w:numPr>
                <w:ilvl w:val="0"/>
                <w:numId w:val="18"/>
              </w:numPr>
              <w:suppressAutoHyphens/>
              <w:ind w:left="490" w:hanging="283"/>
              <w:jc w:val="both"/>
              <w:rPr>
                <w:rFonts w:cstheme="minorHAnsi"/>
              </w:rPr>
            </w:pPr>
            <w:r w:rsidRPr="007D198E">
              <w:rPr>
                <w:rFonts w:cstheme="minorHAnsi"/>
              </w:rPr>
              <w:t>Lisaks vastab taotleja vähemalt üheksale järgmistest nõuetest**:</w:t>
            </w:r>
          </w:p>
          <w:p w14:paraId="5E3C59C5"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omab doktorikraadi arhitektuuri valdkonnas;</w:t>
            </w:r>
          </w:p>
          <w:p w14:paraId="4C4CB993"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omab töökogemust planeerimise või projekteerimise projektijuhina või arhitektide töörühma juhina;</w:t>
            </w:r>
          </w:p>
          <w:p w14:paraId="36782288"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omab projekteerimisbüroo või arhitektibüroo juhtimise kogemust;</w:t>
            </w:r>
          </w:p>
          <w:p w14:paraId="39D184FD"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on saanud auhinnalise või äramärgitud koha arhitektuurivõistlusel, mida on hinnanud rahvusvaheline žürii;</w:t>
            </w:r>
          </w:p>
          <w:p w14:paraId="35E79FA0"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on osalenud üleriikliku  avaliku arhitektuurivõistluse žürii töös;</w:t>
            </w:r>
          </w:p>
          <w:p w14:paraId="11E37C11"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on osalenud autori või kaasautorina arhitektuuri või ruumilise planeerimise valdkonna rahvusvahelises projektis;</w:t>
            </w:r>
          </w:p>
          <w:p w14:paraId="5F1B61D4"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on avaldanud kirjutisi või artikleid välisriigi tunnustatud eriala(aja)kirjanduses;</w:t>
            </w:r>
          </w:p>
          <w:p w14:paraId="3884F10F"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 xml:space="preserve">tema loomingut on avaldatud välisriigi tunnustatud eriala(aja)kirjanduses; </w:t>
            </w:r>
          </w:p>
          <w:p w14:paraId="5F20ADA1"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 xml:space="preserve">on valitud esinema rahvusvahelisel arhitektuurinäitusel; </w:t>
            </w:r>
          </w:p>
          <w:p w14:paraId="03B1E9E2"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lastRenderedPageBreak/>
              <w:t xml:space="preserve">on esinenud rahvusvahelisel konverentsil eelretsenseeritud ettekandega; </w:t>
            </w:r>
          </w:p>
          <w:p w14:paraId="5B664842"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on rahvusvaheliselt tunnustatud ekspert oma eriala mingis kitsamas lõigus (planeerimine, mingit kindlat tüüpi ehitised vms);</w:t>
            </w:r>
          </w:p>
          <w:p w14:paraId="7DEEFEEA"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on tegev</w:t>
            </w:r>
            <w:r>
              <w:rPr>
                <w:rFonts w:cstheme="minorHAnsi"/>
              </w:rPr>
              <w:t xml:space="preserve"> või </w:t>
            </w:r>
            <w:r w:rsidRPr="007D198E">
              <w:rPr>
                <w:rFonts w:cstheme="minorHAnsi"/>
              </w:rPr>
              <w:t>tegutsenud lektori või õppejõuna kõrgkoolis andes loengutsüklit või juhendades teadustööd;</w:t>
            </w:r>
          </w:p>
          <w:p w14:paraId="54B64946"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tema loomingut või erialast tegevust on pärjatud Kultuurkapitali aastapreemiaga või Riigi Kultuuripreemiaga;</w:t>
            </w:r>
          </w:p>
          <w:p w14:paraId="7025DC6A"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tema loomingut või erialast tegevust on tunnustatud kultuuriasutus või erialaliit pärjanud rahvusvahelise auhinnaga;</w:t>
            </w:r>
          </w:p>
          <w:p w14:paraId="7785D47A"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on aktiivselt ja tulemuslikult tegutsenud arhitekte ja/või arhitektibüroosid koondava ühenduse juhatuses, eesseisuses või nende moodustatud töörühmades;</w:t>
            </w:r>
          </w:p>
          <w:p w14:paraId="643543D4" w14:textId="77777777" w:rsidR="00C5217A" w:rsidRPr="007D198E" w:rsidRDefault="00C5217A" w:rsidP="00C5217A">
            <w:pPr>
              <w:pStyle w:val="ListParagraph"/>
              <w:numPr>
                <w:ilvl w:val="1"/>
                <w:numId w:val="19"/>
              </w:numPr>
              <w:suppressAutoHyphens/>
              <w:ind w:left="1057" w:hanging="283"/>
              <w:jc w:val="both"/>
              <w:rPr>
                <w:rFonts w:cstheme="minorHAnsi"/>
              </w:rPr>
            </w:pPr>
            <w:r w:rsidRPr="007D198E">
              <w:rPr>
                <w:rFonts w:cstheme="minorHAnsi"/>
              </w:rPr>
              <w:t xml:space="preserve">omab kogemust avaliku teenistuse tippspetsialistina. </w:t>
            </w:r>
          </w:p>
          <w:p w14:paraId="6A78116D" w14:textId="77777777" w:rsidR="00C5217A" w:rsidRPr="007D198E" w:rsidRDefault="00C5217A" w:rsidP="00C5217A">
            <w:pPr>
              <w:rPr>
                <w:rFonts w:cstheme="minorHAnsi"/>
                <w:iCs/>
              </w:rPr>
            </w:pPr>
          </w:p>
          <w:p w14:paraId="1B4174A4" w14:textId="77777777" w:rsidR="00C5217A" w:rsidRPr="007D198E" w:rsidRDefault="00C5217A" w:rsidP="00C5217A">
            <w:pPr>
              <w:rPr>
                <w:rFonts w:cstheme="minorHAnsi"/>
                <w:b/>
                <w:bCs/>
                <w:iCs/>
              </w:rPr>
            </w:pPr>
            <w:r w:rsidRPr="007D198E">
              <w:rPr>
                <w:rFonts w:cstheme="minorHAnsi"/>
                <w:b/>
                <w:bCs/>
                <w:iCs/>
              </w:rPr>
              <w:t>Nõuded kutse taastõendamisel</w:t>
            </w:r>
          </w:p>
          <w:p w14:paraId="39247C96" w14:textId="77777777" w:rsidR="00C5217A" w:rsidRPr="007D198E" w:rsidRDefault="00C5217A" w:rsidP="00C5217A">
            <w:pPr>
              <w:numPr>
                <w:ilvl w:val="0"/>
                <w:numId w:val="20"/>
              </w:numPr>
              <w:tabs>
                <w:tab w:val="left" w:pos="483"/>
              </w:tabs>
              <w:suppressAutoHyphens/>
              <w:ind w:left="483" w:hanging="276"/>
              <w:jc w:val="both"/>
              <w:rPr>
                <w:rFonts w:cstheme="minorHAnsi"/>
              </w:rPr>
            </w:pPr>
            <w:r w:rsidRPr="007D198E">
              <w:rPr>
                <w:rFonts w:cstheme="minorHAnsi"/>
              </w:rPr>
              <w:t>Volitatud arhitekt-eksperdi, tase 8, kutse.</w:t>
            </w:r>
          </w:p>
          <w:p w14:paraId="47CC6B7F" w14:textId="77777777" w:rsidR="00C5217A" w:rsidRPr="007D198E" w:rsidRDefault="00C5217A" w:rsidP="00C5217A">
            <w:pPr>
              <w:numPr>
                <w:ilvl w:val="0"/>
                <w:numId w:val="20"/>
              </w:numPr>
              <w:tabs>
                <w:tab w:val="left" w:pos="483"/>
              </w:tabs>
              <w:suppressAutoHyphens/>
              <w:ind w:left="483" w:hanging="276"/>
              <w:jc w:val="both"/>
              <w:rPr>
                <w:rFonts w:cstheme="minorHAnsi"/>
              </w:rPr>
            </w:pPr>
            <w:r w:rsidRPr="007D198E">
              <w:rPr>
                <w:rFonts w:cstheme="minorHAnsi"/>
              </w:rPr>
              <w:t>Vähemalt 7-aastane erialane töökogemus 8. taseme volitatud arhitekt-eksperdina viimase 15* aasta jooksul.</w:t>
            </w:r>
          </w:p>
          <w:p w14:paraId="0844BB49" w14:textId="77777777" w:rsidR="00C5217A" w:rsidRPr="007D198E" w:rsidRDefault="00C5217A" w:rsidP="00C5217A">
            <w:pPr>
              <w:pStyle w:val="ListParagraph"/>
              <w:numPr>
                <w:ilvl w:val="0"/>
                <w:numId w:val="20"/>
              </w:numPr>
              <w:tabs>
                <w:tab w:val="left" w:pos="483"/>
              </w:tabs>
              <w:suppressAutoHyphens/>
              <w:ind w:left="483" w:hanging="276"/>
              <w:jc w:val="both"/>
              <w:rPr>
                <w:rFonts w:cstheme="minorHAnsi"/>
              </w:rPr>
            </w:pPr>
            <w:r w:rsidRPr="007D198E">
              <w:rPr>
                <w:rFonts w:cstheme="minorHAnsi"/>
              </w:rPr>
              <w:t xml:space="preserve">Vähemalt arhitektuurimagistri kraad, mille aluseks olev õppekava vastab kehtivale diplomeeritud arhitekti kutsestandardile ja vabariigi valitsuse 25.10.2004 määrusega nr 312 kinnitatud "Arstiõppe, loomaarstiõppe, proviisoriõppe, hambaarstiõppe, ämmaemandaõppe, õeõppe, arhitektiõppe ja ehitusinseneri-õppe raamnõuetele" või arhitektiõppe magistrikraad Euroopa Parlamendi ja Euroopa Liidu </w:t>
            </w:r>
            <w:r>
              <w:rPr>
                <w:rFonts w:cstheme="minorHAnsi"/>
              </w:rPr>
              <w:t>N</w:t>
            </w:r>
            <w:r w:rsidRPr="007D198E">
              <w:rPr>
                <w:rFonts w:cstheme="minorHAnsi"/>
              </w:rPr>
              <w:t xml:space="preserve">õukogu kvalifikatsioonidirektiivi nr. 2005/36/EÜ lisas nimetatud õppeasutusest.  </w:t>
            </w:r>
          </w:p>
          <w:p w14:paraId="4FD19252" w14:textId="77777777" w:rsidR="00C5217A" w:rsidRPr="00B568D4" w:rsidRDefault="00C5217A" w:rsidP="00C5217A">
            <w:pPr>
              <w:pStyle w:val="ListParagraph"/>
              <w:tabs>
                <w:tab w:val="left" w:pos="483"/>
              </w:tabs>
              <w:suppressAutoHyphens/>
              <w:ind w:left="483"/>
              <w:jc w:val="both"/>
              <w:rPr>
                <w:rFonts w:cstheme="minorHAnsi"/>
              </w:rPr>
            </w:pPr>
            <w:r w:rsidRPr="00B568D4">
              <w:rPr>
                <w:rFonts w:cstheme="minorHAnsi"/>
              </w:rPr>
              <w:t>Lisaks vastab taotleja vähemalt seitsmele järgmistest nõuetest**:</w:t>
            </w:r>
          </w:p>
          <w:p w14:paraId="35E73379"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omab doktorikraadi arhitektuuri valdkonnas;</w:t>
            </w:r>
          </w:p>
          <w:p w14:paraId="01AE8114"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omab töökogemust planeerimise või projekteerimise projektijuhina või arhitektide töörühma juhina;</w:t>
            </w:r>
          </w:p>
          <w:p w14:paraId="1E9A80C2"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omab projekteerimisbüroo või arhitektibüroo juhtimise kogemust;</w:t>
            </w:r>
          </w:p>
          <w:p w14:paraId="284A5791"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on saanud auhinnalise või äramärgitud koha arhitektuurivõistluselt, mida on hinnanud rahvusvaheline žürii;</w:t>
            </w:r>
          </w:p>
          <w:p w14:paraId="470E0BEC"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on osalenud üleriikliku  avaliku arhitektuurivõistluse žürii töös;</w:t>
            </w:r>
          </w:p>
          <w:p w14:paraId="00EC4A0F"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on osalenud autori või kaasautorina arhitektuuri või ruumilise planeerimise valdkonna rahvusvahelises projektis;</w:t>
            </w:r>
          </w:p>
          <w:p w14:paraId="03E1D574"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on avaldanud kirjutisi või artikleid välisriigi tunnustatud eriala(aja)kirjanduses;</w:t>
            </w:r>
          </w:p>
          <w:p w14:paraId="09C678DE"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 xml:space="preserve">tema loomingut on avaldatud välisriigi tunnustatud eriala(aja)kirjanduses; </w:t>
            </w:r>
          </w:p>
          <w:p w14:paraId="1E17A4B1"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 xml:space="preserve">on valitud esinema rahvusvahelisel arhitektuurinäitusel; </w:t>
            </w:r>
          </w:p>
          <w:p w14:paraId="0C15CBD0"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 xml:space="preserve">on esinenud rahvusvahelisel konverentsil eelretsenseeritud ettekandega; </w:t>
            </w:r>
          </w:p>
          <w:p w14:paraId="3B38A861"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on rahvusvaheliselt tunnustatud ekspert oma eriala mingis kitsamas lõigus (planeerimine, mingit kindlat tüüpi ehitised vms);</w:t>
            </w:r>
          </w:p>
          <w:p w14:paraId="07A06576"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on tegev</w:t>
            </w:r>
            <w:r>
              <w:rPr>
                <w:rFonts w:cstheme="minorHAnsi"/>
              </w:rPr>
              <w:t xml:space="preserve"> või</w:t>
            </w:r>
            <w:r w:rsidRPr="007D198E">
              <w:rPr>
                <w:rFonts w:cstheme="minorHAnsi"/>
              </w:rPr>
              <w:t xml:space="preserve">tegutsenud lektori või õppejõuna kõrgkoolis </w:t>
            </w:r>
            <w:r>
              <w:rPr>
                <w:rFonts w:cstheme="minorHAnsi"/>
              </w:rPr>
              <w:t xml:space="preserve">andes </w:t>
            </w:r>
            <w:r w:rsidRPr="007D198E">
              <w:rPr>
                <w:rFonts w:cstheme="minorHAnsi"/>
              </w:rPr>
              <w:t>loengutsükli</w:t>
            </w:r>
            <w:r>
              <w:rPr>
                <w:rFonts w:cstheme="minorHAnsi"/>
              </w:rPr>
              <w:t>t</w:t>
            </w:r>
            <w:r w:rsidRPr="007D198E">
              <w:rPr>
                <w:rFonts w:cstheme="minorHAnsi"/>
              </w:rPr>
              <w:t xml:space="preserve"> või </w:t>
            </w:r>
            <w:r>
              <w:rPr>
                <w:rFonts w:cstheme="minorHAnsi"/>
              </w:rPr>
              <w:t xml:space="preserve">juhendades </w:t>
            </w:r>
            <w:r w:rsidRPr="007D198E">
              <w:rPr>
                <w:rFonts w:cstheme="minorHAnsi"/>
              </w:rPr>
              <w:t>teadustöö</w:t>
            </w:r>
            <w:r>
              <w:rPr>
                <w:rFonts w:cstheme="minorHAnsi"/>
              </w:rPr>
              <w:t>d</w:t>
            </w:r>
            <w:r w:rsidRPr="007D198E">
              <w:rPr>
                <w:rFonts w:cstheme="minorHAnsi"/>
              </w:rPr>
              <w:t>;</w:t>
            </w:r>
          </w:p>
          <w:p w14:paraId="2F6119A3"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lastRenderedPageBreak/>
              <w:t>tema loomingut või erialast tegevust on pärjatud Kultuurkapitali aastapreemiaga või Riigi Kultuuripreemiaga;</w:t>
            </w:r>
          </w:p>
          <w:p w14:paraId="3B215DC7"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tema loomingut või erialast tegevust on tunnustatud kultuuriasutus või erialaliit pärjanud rahvusvahelise auhinnaga;</w:t>
            </w:r>
          </w:p>
          <w:p w14:paraId="0A1773C9"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on aktiivselt ja tulemuslikult tegutsenud arhitekte või arhitektibüroosid koondava ühenduse juhatuses, eesseisuses või nende moodustatud töörühmades;</w:t>
            </w:r>
          </w:p>
          <w:p w14:paraId="40C1AD5A" w14:textId="77777777" w:rsidR="00C5217A" w:rsidRPr="007D198E" w:rsidRDefault="00C5217A" w:rsidP="00C5217A">
            <w:pPr>
              <w:pStyle w:val="ListParagraph"/>
              <w:numPr>
                <w:ilvl w:val="1"/>
                <w:numId w:val="21"/>
              </w:numPr>
              <w:tabs>
                <w:tab w:val="left" w:pos="1192"/>
              </w:tabs>
              <w:suppressAutoHyphens/>
              <w:ind w:left="1050" w:right="227" w:hanging="283"/>
              <w:jc w:val="both"/>
              <w:rPr>
                <w:rFonts w:cstheme="minorHAnsi"/>
              </w:rPr>
            </w:pPr>
            <w:r w:rsidRPr="007D198E">
              <w:rPr>
                <w:rFonts w:cstheme="minorHAnsi"/>
              </w:rPr>
              <w:t>omab kogemust avaliku teenistuse tippspetsialistina.</w:t>
            </w:r>
          </w:p>
          <w:p w14:paraId="61242C89" w14:textId="77777777" w:rsidR="00C5217A" w:rsidRPr="007D198E" w:rsidRDefault="00C5217A" w:rsidP="00C5217A">
            <w:pPr>
              <w:rPr>
                <w:rFonts w:cstheme="minorHAnsi"/>
                <w:b/>
                <w:bCs/>
                <w:iCs/>
              </w:rPr>
            </w:pPr>
          </w:p>
          <w:p w14:paraId="43CD719D" w14:textId="77777777" w:rsidR="00C5217A" w:rsidRPr="007D198E" w:rsidRDefault="00C5217A" w:rsidP="00C5217A">
            <w:pPr>
              <w:rPr>
                <w:rFonts w:cstheme="minorHAnsi"/>
              </w:rPr>
            </w:pPr>
            <w:r w:rsidRPr="007D198E">
              <w:rPr>
                <w:rFonts w:cstheme="minorHAnsi"/>
              </w:rPr>
              <w:t>* 15-aastane periood arvestab võimalike katkestustega erialasel tööturul (nt tervislikud põhjused, vanemapuhkus, töö avalikus teenistuses jm)</w:t>
            </w:r>
          </w:p>
          <w:p w14:paraId="3B8C78D0" w14:textId="77777777" w:rsidR="00C5217A" w:rsidRPr="007D198E" w:rsidRDefault="00C5217A" w:rsidP="00C5217A">
            <w:pPr>
              <w:rPr>
                <w:rFonts w:cstheme="minorHAnsi"/>
              </w:rPr>
            </w:pPr>
            <w:r w:rsidRPr="007D198E">
              <w:rPr>
                <w:rFonts w:cstheme="minorHAnsi"/>
              </w:rPr>
              <w:t>** ajalist piirangut ei kohaldata</w:t>
            </w:r>
          </w:p>
          <w:p w14:paraId="1703A92B" w14:textId="77777777" w:rsidR="00C5217A" w:rsidRPr="007D198E" w:rsidRDefault="00C5217A" w:rsidP="00C5217A">
            <w:pPr>
              <w:rPr>
                <w:rFonts w:cstheme="minorHAnsi"/>
              </w:rPr>
            </w:pPr>
          </w:p>
          <w:p w14:paraId="79B45308" w14:textId="027D95CA" w:rsidR="00DB24B0" w:rsidRPr="00984E4B" w:rsidRDefault="00C5217A" w:rsidP="00C5217A">
            <w:pPr>
              <w:rPr>
                <w:b/>
                <w:color w:val="FF0000"/>
                <w:sz w:val="24"/>
                <w:szCs w:val="24"/>
              </w:rPr>
            </w:pPr>
            <w:r w:rsidRPr="007D198E">
              <w:rPr>
                <w:rFonts w:cstheme="minorHAnsi"/>
              </w:rPr>
              <w:t>Kutse andmise korraldus on reguleeritud arhitekti kutsete kutse andmise korras.</w:t>
            </w:r>
          </w:p>
        </w:tc>
      </w:tr>
      <w:tr w:rsidR="003403DE" w14:paraId="3A581A6F" w14:textId="77777777" w:rsidTr="0092339B">
        <w:trPr>
          <w:trHeight w:val="4347"/>
        </w:trPr>
        <w:tc>
          <w:tcPr>
            <w:tcW w:w="2687" w:type="dxa"/>
            <w:shd w:val="clear" w:color="auto" w:fill="E2EFD9" w:themeFill="accent6" w:themeFillTint="33"/>
          </w:tcPr>
          <w:p w14:paraId="425A6FBD" w14:textId="77777777" w:rsidR="00DB24B0" w:rsidRPr="00886BF4" w:rsidRDefault="00DB24B0" w:rsidP="00DB24B0">
            <w:pPr>
              <w:rPr>
                <w:b/>
                <w:color w:val="FF0000"/>
                <w:sz w:val="24"/>
                <w:szCs w:val="24"/>
              </w:rPr>
            </w:pPr>
            <w:r w:rsidRPr="00886BF4">
              <w:rPr>
                <w:b/>
                <w:color w:val="FF0000"/>
                <w:sz w:val="24"/>
                <w:szCs w:val="24"/>
              </w:rPr>
              <w:lastRenderedPageBreak/>
              <w:t>E</w:t>
            </w:r>
            <w:r>
              <w:rPr>
                <w:b/>
                <w:color w:val="FF0000"/>
                <w:sz w:val="24"/>
                <w:szCs w:val="24"/>
              </w:rPr>
              <w:t>ttepanekud kvalifikatsiooninõuete kohta</w:t>
            </w:r>
          </w:p>
          <w:p w14:paraId="1E0088D4" w14:textId="77777777" w:rsidR="00DB24B0" w:rsidRDefault="00DB24B0" w:rsidP="00DB24B0">
            <w:pPr>
              <w:rPr>
                <w:b/>
                <w:color w:val="FF0000"/>
                <w:sz w:val="24"/>
                <w:szCs w:val="24"/>
              </w:rPr>
            </w:pPr>
          </w:p>
          <w:p w14:paraId="7E6B9922" w14:textId="77777777" w:rsidR="00DB24B0" w:rsidRDefault="00DB24B0" w:rsidP="00DB24B0">
            <w:pPr>
              <w:rPr>
                <w:b/>
                <w:color w:val="FF0000"/>
                <w:sz w:val="24"/>
                <w:szCs w:val="24"/>
              </w:rPr>
            </w:pPr>
          </w:p>
          <w:p w14:paraId="78114536" w14:textId="77777777" w:rsidR="00DB24B0" w:rsidRDefault="00DB24B0" w:rsidP="00DB24B0">
            <w:pPr>
              <w:rPr>
                <w:b/>
                <w:color w:val="FF0000"/>
                <w:sz w:val="24"/>
                <w:szCs w:val="24"/>
              </w:rPr>
            </w:pPr>
          </w:p>
          <w:p w14:paraId="12E84734" w14:textId="77777777" w:rsidR="00DB24B0" w:rsidRDefault="00DB24B0" w:rsidP="00DB24B0">
            <w:pPr>
              <w:rPr>
                <w:b/>
                <w:color w:val="FF0000"/>
                <w:sz w:val="24"/>
                <w:szCs w:val="24"/>
              </w:rPr>
            </w:pPr>
          </w:p>
          <w:p w14:paraId="4A254BA8" w14:textId="77777777" w:rsidR="00DB24B0" w:rsidRDefault="00DB24B0" w:rsidP="00DB24B0">
            <w:pPr>
              <w:rPr>
                <w:b/>
                <w:color w:val="FF0000"/>
                <w:sz w:val="24"/>
                <w:szCs w:val="24"/>
              </w:rPr>
            </w:pPr>
          </w:p>
          <w:p w14:paraId="51ABCC22" w14:textId="77777777" w:rsidR="00DB24B0" w:rsidRDefault="00DB24B0" w:rsidP="00DB24B0">
            <w:pPr>
              <w:rPr>
                <w:b/>
                <w:color w:val="FF0000"/>
                <w:sz w:val="24"/>
                <w:szCs w:val="24"/>
              </w:rPr>
            </w:pPr>
          </w:p>
          <w:p w14:paraId="4404B5C7" w14:textId="77777777" w:rsidR="00DB24B0" w:rsidRPr="00886BF4" w:rsidRDefault="00DB24B0" w:rsidP="00DB24B0">
            <w:pPr>
              <w:rPr>
                <w:b/>
                <w:color w:val="FF0000"/>
                <w:sz w:val="24"/>
                <w:szCs w:val="24"/>
              </w:rPr>
            </w:pPr>
          </w:p>
        </w:tc>
        <w:tc>
          <w:tcPr>
            <w:tcW w:w="6380" w:type="dxa"/>
          </w:tcPr>
          <w:p w14:paraId="3E0B44E4" w14:textId="77777777" w:rsidR="00DB24B0" w:rsidRPr="00CB7649" w:rsidRDefault="00DB24B0" w:rsidP="00DB24B0">
            <w:pPr>
              <w:keepNext/>
              <w:suppressAutoHyphens/>
              <w:jc w:val="both"/>
              <w:outlineLvl w:val="2"/>
              <w:rPr>
                <w:rFonts w:ascii="Calibri" w:eastAsia="Times New Roman" w:hAnsi="Calibri" w:cs="Calibri"/>
                <w:b/>
                <w:bCs/>
                <w:lang w:eastAsia="ar-SA"/>
              </w:rPr>
            </w:pPr>
          </w:p>
        </w:tc>
        <w:tc>
          <w:tcPr>
            <w:tcW w:w="6521" w:type="dxa"/>
          </w:tcPr>
          <w:p w14:paraId="515EB718" w14:textId="77777777" w:rsidR="00DB24B0" w:rsidRPr="00CB7649" w:rsidRDefault="00DB24B0" w:rsidP="00DB24B0">
            <w:pPr>
              <w:keepNext/>
              <w:suppressAutoHyphens/>
              <w:jc w:val="both"/>
              <w:outlineLvl w:val="2"/>
              <w:rPr>
                <w:rFonts w:ascii="Calibri" w:eastAsia="Times New Roman" w:hAnsi="Calibri" w:cs="Calibri"/>
                <w:b/>
                <w:bCs/>
                <w:lang w:eastAsia="ar-SA"/>
              </w:rPr>
            </w:pPr>
          </w:p>
        </w:tc>
        <w:tc>
          <w:tcPr>
            <w:tcW w:w="6520" w:type="dxa"/>
          </w:tcPr>
          <w:p w14:paraId="39A2EC82" w14:textId="77777777" w:rsidR="00DB24B0" w:rsidRPr="00CB7649" w:rsidRDefault="00DB24B0" w:rsidP="00DB24B0">
            <w:pPr>
              <w:keepNext/>
              <w:suppressAutoHyphens/>
              <w:jc w:val="both"/>
              <w:outlineLvl w:val="2"/>
              <w:rPr>
                <w:rFonts w:ascii="Calibri" w:eastAsia="Times New Roman" w:hAnsi="Calibri" w:cs="Calibri"/>
                <w:b/>
                <w:bCs/>
                <w:lang w:eastAsia="ar-SA"/>
              </w:rPr>
            </w:pPr>
          </w:p>
        </w:tc>
      </w:tr>
      <w:tr w:rsidR="0092339B" w14:paraId="4CA8D8E0" w14:textId="77777777" w:rsidTr="0092339B">
        <w:trPr>
          <w:trHeight w:val="6232"/>
        </w:trPr>
        <w:tc>
          <w:tcPr>
            <w:tcW w:w="2687" w:type="dxa"/>
            <w:shd w:val="clear" w:color="auto" w:fill="FFE599" w:themeFill="accent4" w:themeFillTint="66"/>
          </w:tcPr>
          <w:p w14:paraId="1AF47526" w14:textId="3C8AE5CE" w:rsidR="0092339B" w:rsidRPr="00DB24B0" w:rsidRDefault="0092339B" w:rsidP="00DB24B0">
            <w:pPr>
              <w:rPr>
                <w:rFonts w:ascii="Calibri" w:hAnsi="Calibri"/>
                <w:b/>
                <w:bCs/>
              </w:rPr>
            </w:pPr>
            <w:r w:rsidRPr="00DB24B0">
              <w:rPr>
                <w:rFonts w:ascii="Calibri" w:hAnsi="Calibri"/>
                <w:b/>
                <w:bCs/>
              </w:rPr>
              <w:lastRenderedPageBreak/>
              <w:t>B.2. Üldoskused</w:t>
            </w:r>
          </w:p>
        </w:tc>
        <w:tc>
          <w:tcPr>
            <w:tcW w:w="19421" w:type="dxa"/>
            <w:gridSpan w:val="3"/>
          </w:tcPr>
          <w:p w14:paraId="17D324B5" w14:textId="77777777" w:rsidR="0092339B" w:rsidRPr="006F2837" w:rsidRDefault="0092339B" w:rsidP="00C5217A">
            <w:pPr>
              <w:rPr>
                <w:rFonts w:cstheme="minorHAnsi"/>
                <w:iCs/>
                <w:u w:val="single"/>
              </w:rPr>
            </w:pPr>
            <w:r w:rsidRPr="006F2837">
              <w:rPr>
                <w:rFonts w:cstheme="minorHAnsi"/>
                <w:iCs/>
                <w:u w:val="single"/>
              </w:rPr>
              <w:t>B.2.1 Mõtlemisoskused</w:t>
            </w:r>
          </w:p>
          <w:p w14:paraId="1A3401D5" w14:textId="77777777" w:rsidR="0092339B" w:rsidRPr="006F2837" w:rsidRDefault="0092339B" w:rsidP="00C5217A">
            <w:pPr>
              <w:pStyle w:val="ListParagraph"/>
              <w:numPr>
                <w:ilvl w:val="0"/>
                <w:numId w:val="34"/>
              </w:numPr>
              <w:contextualSpacing w:val="0"/>
              <w:rPr>
                <w:rFonts w:cstheme="minorHAnsi"/>
                <w:iCs/>
              </w:rPr>
            </w:pPr>
            <w:r w:rsidRPr="006F2837">
              <w:rPr>
                <w:rFonts w:cstheme="minorHAnsi"/>
                <w:iCs/>
              </w:rPr>
              <w:t>Analüüsioskus. Jagab teabe väiksemateks üksusteks ning näeb detailide taga tervikut. Lahendab intellektuaalseid ülesandeid ja tajub üksiktoimingute või etappide kaugemat eesmärki. Hindab kriitiliselt olemasolevat teavet, loob seoseid ja teeb järeldusi – loob uut väärtust.</w:t>
            </w:r>
          </w:p>
          <w:p w14:paraId="58370632" w14:textId="77777777" w:rsidR="0092339B" w:rsidRPr="00B129AA" w:rsidRDefault="0092339B" w:rsidP="00C5217A">
            <w:pPr>
              <w:pStyle w:val="ListParagraph"/>
              <w:numPr>
                <w:ilvl w:val="0"/>
                <w:numId w:val="34"/>
              </w:numPr>
              <w:contextualSpacing w:val="0"/>
              <w:rPr>
                <w:rFonts w:cstheme="minorHAnsi"/>
                <w:iCs/>
              </w:rPr>
            </w:pPr>
            <w:r w:rsidRPr="006F2837">
              <w:rPr>
                <w:rFonts w:cstheme="minorHAnsi"/>
                <w:iCs/>
              </w:rPr>
              <w:t>Kriitiline mõtlemine. Hindab teabe ja argumentide</w:t>
            </w:r>
            <w:r w:rsidRPr="00C452B2">
              <w:rPr>
                <w:rFonts w:cstheme="minorHAnsi"/>
                <w:iCs/>
              </w:rPr>
              <w:t xml:space="preserve"> kvaliteeti, töötleb ja mõistab fakte ning nendevaheliste seoste kõige olulisemaid aspekte. Kahtleb nähtuste vahel olevate seoste loogilisuses, paikapidavuses ja toimivuses.</w:t>
            </w:r>
          </w:p>
          <w:p w14:paraId="51F58062" w14:textId="77777777" w:rsidR="0092339B" w:rsidRPr="00B129AA" w:rsidRDefault="0092339B" w:rsidP="00C5217A">
            <w:pPr>
              <w:pStyle w:val="ListParagraph"/>
              <w:numPr>
                <w:ilvl w:val="0"/>
                <w:numId w:val="34"/>
              </w:numPr>
              <w:contextualSpacing w:val="0"/>
              <w:rPr>
                <w:rFonts w:cstheme="minorHAnsi"/>
                <w:iCs/>
              </w:rPr>
            </w:pPr>
            <w:r w:rsidRPr="00B129AA">
              <w:rPr>
                <w:rFonts w:cstheme="minorHAnsi"/>
                <w:iCs/>
              </w:rPr>
              <w:t>Probleemidega tegelemine. Tuvastab ja sõnastab potentsiaalsed ning juba tekkinud probleemid. Jagab suuremad probleemid väiksemateks osadeks, hindab võimalusi ja strateegiaid neile lahenduse leidmiseks.</w:t>
            </w:r>
          </w:p>
          <w:p w14:paraId="524B0FBC" w14:textId="77777777" w:rsidR="0092339B" w:rsidRPr="00B129AA" w:rsidRDefault="0092339B" w:rsidP="00C5217A">
            <w:pPr>
              <w:pStyle w:val="ListParagraph"/>
              <w:numPr>
                <w:ilvl w:val="0"/>
                <w:numId w:val="34"/>
              </w:numPr>
              <w:contextualSpacing w:val="0"/>
              <w:rPr>
                <w:rFonts w:cstheme="minorHAnsi"/>
                <w:iCs/>
              </w:rPr>
            </w:pPr>
            <w:r w:rsidRPr="00B129AA">
              <w:rPr>
                <w:rFonts w:cstheme="minorHAnsi"/>
                <w:iCs/>
              </w:rPr>
              <w:t xml:space="preserve">Ruumiline mõtlemine. On võimeline mõistma nii ruumi tervikuna kui ka ruumi erinevate osade vahelisi suhteid. Tajub ja oskab analüüsida ruumi muutmise mõju. </w:t>
            </w:r>
          </w:p>
          <w:p w14:paraId="24A77ADC" w14:textId="77777777" w:rsidR="0092339B" w:rsidRPr="00495A3C" w:rsidRDefault="0092339B" w:rsidP="00E65640">
            <w:pPr>
              <w:pStyle w:val="ListParagraph"/>
              <w:numPr>
                <w:ilvl w:val="0"/>
                <w:numId w:val="34"/>
              </w:numPr>
              <w:contextualSpacing w:val="0"/>
              <w:rPr>
                <w:rFonts w:cstheme="minorHAnsi"/>
                <w:iCs/>
              </w:rPr>
            </w:pPr>
            <w:r w:rsidRPr="00495A3C">
              <w:rPr>
                <w:rFonts w:cstheme="minorHAnsi"/>
                <w:iCs/>
              </w:rPr>
              <w:t>Kompositsiooni loomine. Korraldab ruumi, et saavutada esteetiliselt meeldiv, tasakaalustatud ja mõjus visuaalne tulemus.</w:t>
            </w:r>
          </w:p>
          <w:p w14:paraId="48212269" w14:textId="77777777" w:rsidR="0092339B" w:rsidRPr="00B129AA" w:rsidRDefault="0092339B" w:rsidP="00C5217A">
            <w:pPr>
              <w:rPr>
                <w:rFonts w:cstheme="minorHAnsi"/>
                <w:iCs/>
                <w:u w:val="single"/>
              </w:rPr>
            </w:pPr>
            <w:r w:rsidRPr="00B129AA">
              <w:rPr>
                <w:rFonts w:cstheme="minorHAnsi"/>
                <w:iCs/>
                <w:u w:val="single"/>
              </w:rPr>
              <w:t>B.2.2 Enesejuhtimisoskused</w:t>
            </w:r>
          </w:p>
          <w:p w14:paraId="3A3203D7" w14:textId="77777777" w:rsidR="0092339B" w:rsidRPr="005C1217" w:rsidRDefault="0092339B" w:rsidP="00C5217A">
            <w:pPr>
              <w:pStyle w:val="ListParagraph"/>
              <w:numPr>
                <w:ilvl w:val="0"/>
                <w:numId w:val="35"/>
              </w:numPr>
              <w:contextualSpacing w:val="0"/>
              <w:rPr>
                <w:rFonts w:cstheme="minorHAnsi"/>
                <w:iCs/>
              </w:rPr>
            </w:pPr>
            <w:r w:rsidRPr="005C1217">
              <w:rPr>
                <w:rFonts w:cstheme="minorHAnsi"/>
                <w:iCs/>
              </w:rPr>
              <w:t>Väärtustest lähtumine. Juhindub oma töös ja kutsealases tegevuses üldtunnustatud ja tööalastest eetikanõuetest (</w:t>
            </w:r>
            <w:r>
              <w:rPr>
                <w:rFonts w:cstheme="minorHAnsi"/>
                <w:iCs/>
              </w:rPr>
              <w:t xml:space="preserve">vt </w:t>
            </w:r>
            <w:r w:rsidRPr="005C1217">
              <w:rPr>
                <w:rFonts w:cstheme="minorHAnsi"/>
                <w:iCs/>
              </w:rPr>
              <w:t>Lisa 2). Arvestab ka teiste kutsevaldkondade spetsialistide käitumise aluseks olevate heade tavade ja standarditega.</w:t>
            </w:r>
          </w:p>
          <w:p w14:paraId="2BCA25F3" w14:textId="77777777" w:rsidR="0092339B" w:rsidRPr="005C1217" w:rsidRDefault="0092339B" w:rsidP="00C5217A">
            <w:pPr>
              <w:pStyle w:val="ListParagraph"/>
              <w:numPr>
                <w:ilvl w:val="0"/>
                <w:numId w:val="35"/>
              </w:numPr>
              <w:contextualSpacing w:val="0"/>
              <w:rPr>
                <w:rFonts w:cstheme="minorHAnsi"/>
                <w:iCs/>
              </w:rPr>
            </w:pPr>
            <w:r w:rsidRPr="005C1217">
              <w:rPr>
                <w:rFonts w:cstheme="minorHAnsi"/>
                <w:iCs/>
              </w:rPr>
              <w:t>Juhistest ja nõuetest lähtumine. Järgib tööd tehes asjakohaseid juhiseid, nõudeid, eeskirju, õigusakte, standardeid jm.</w:t>
            </w:r>
          </w:p>
          <w:p w14:paraId="051EA2C3" w14:textId="77777777" w:rsidR="0092339B" w:rsidRPr="005C1217" w:rsidRDefault="0092339B" w:rsidP="00C5217A">
            <w:pPr>
              <w:pStyle w:val="ListParagraph"/>
              <w:numPr>
                <w:ilvl w:val="0"/>
                <w:numId w:val="35"/>
              </w:numPr>
              <w:contextualSpacing w:val="0"/>
              <w:rPr>
                <w:rFonts w:cstheme="minorHAnsi"/>
                <w:iCs/>
              </w:rPr>
            </w:pPr>
            <w:r w:rsidRPr="005C1217">
              <w:rPr>
                <w:rFonts w:cstheme="minorHAnsi"/>
                <w:iCs/>
              </w:rPr>
              <w:t>Iseseisev tegutsemine. Püstitab iseendale ülesandeid ning lahendab need.</w:t>
            </w:r>
          </w:p>
          <w:p w14:paraId="0356D142" w14:textId="77777777" w:rsidR="0092339B" w:rsidRPr="005C1217" w:rsidRDefault="0092339B" w:rsidP="00C5217A">
            <w:pPr>
              <w:pStyle w:val="ListParagraph"/>
              <w:numPr>
                <w:ilvl w:val="0"/>
                <w:numId w:val="35"/>
              </w:numPr>
              <w:contextualSpacing w:val="0"/>
              <w:rPr>
                <w:rFonts w:cstheme="minorHAnsi"/>
                <w:iCs/>
              </w:rPr>
            </w:pPr>
            <w:r w:rsidRPr="005C1217">
              <w:rPr>
                <w:rFonts w:cstheme="minorHAnsi"/>
                <w:iCs/>
              </w:rPr>
              <w:t>Eesmärgi saavutamine. Teeb eesmärgi saavutamiseks kohaseid valikuid. Tegutseb järjekindlalt ülesande täitmise või tegevuse lõpuleviimise nimel.</w:t>
            </w:r>
          </w:p>
          <w:p w14:paraId="34A69038" w14:textId="77777777" w:rsidR="0092339B" w:rsidRPr="005C1217" w:rsidRDefault="0092339B" w:rsidP="00C5217A">
            <w:pPr>
              <w:pStyle w:val="ListParagraph"/>
              <w:numPr>
                <w:ilvl w:val="0"/>
                <w:numId w:val="35"/>
              </w:numPr>
              <w:contextualSpacing w:val="0"/>
              <w:rPr>
                <w:rFonts w:cstheme="minorHAnsi"/>
                <w:iCs/>
              </w:rPr>
            </w:pPr>
            <w:r w:rsidRPr="005C1217">
              <w:rPr>
                <w:rFonts w:cstheme="minorHAnsi"/>
                <w:iCs/>
              </w:rPr>
              <w:t>Vastutuse võtmine. Seostab oma tegevust võimalike tagajärgedega ning on valmis ja võimeline tulemustest aru andma.</w:t>
            </w:r>
          </w:p>
          <w:p w14:paraId="74F77381" w14:textId="77777777" w:rsidR="0092339B" w:rsidRPr="00B129AA" w:rsidRDefault="0092339B" w:rsidP="00C5217A">
            <w:pPr>
              <w:rPr>
                <w:rFonts w:cstheme="minorHAnsi"/>
                <w:iCs/>
              </w:rPr>
            </w:pPr>
            <w:r w:rsidRPr="00B129AA">
              <w:rPr>
                <w:rFonts w:cstheme="minorHAnsi"/>
                <w:iCs/>
                <w:u w:val="single"/>
              </w:rPr>
              <w:t>B.2.3 Lävimisoskused</w:t>
            </w:r>
          </w:p>
          <w:p w14:paraId="541720C9" w14:textId="77777777" w:rsidR="0092339B" w:rsidRPr="006F2837" w:rsidRDefault="0092339B" w:rsidP="00C5217A">
            <w:pPr>
              <w:pStyle w:val="ListParagraph"/>
              <w:numPr>
                <w:ilvl w:val="0"/>
                <w:numId w:val="36"/>
              </w:numPr>
              <w:contextualSpacing w:val="0"/>
              <w:rPr>
                <w:rFonts w:cstheme="minorHAnsi"/>
                <w:iCs/>
              </w:rPr>
            </w:pPr>
            <w:r w:rsidRPr="00D85BAE">
              <w:rPr>
                <w:rFonts w:cstheme="minorHAnsi"/>
                <w:iCs/>
              </w:rPr>
              <w:t>Suhtlemisoskus.</w:t>
            </w:r>
            <w:r w:rsidRPr="00C452B2">
              <w:rPr>
                <w:rFonts w:cstheme="minorHAnsi"/>
                <w:iCs/>
              </w:rPr>
              <w:t xml:space="preserve"> </w:t>
            </w:r>
            <w:r w:rsidRPr="006F2837">
              <w:rPr>
                <w:rFonts w:cstheme="minorHAnsi"/>
                <w:iCs/>
              </w:rPr>
              <w:t>Suudab luua teiste inimestega kontakti, väljendab end arusaadavalt ja arvestab suhtluspartneri vajadustega.</w:t>
            </w:r>
          </w:p>
          <w:p w14:paraId="1651A1DA" w14:textId="77777777" w:rsidR="0092339B" w:rsidRPr="00C452B2" w:rsidRDefault="0092339B" w:rsidP="00C5217A">
            <w:pPr>
              <w:pStyle w:val="ListParagraph"/>
              <w:numPr>
                <w:ilvl w:val="0"/>
                <w:numId w:val="36"/>
              </w:numPr>
              <w:contextualSpacing w:val="0"/>
              <w:rPr>
                <w:rFonts w:cstheme="minorHAnsi"/>
                <w:iCs/>
              </w:rPr>
            </w:pPr>
            <w:r w:rsidRPr="006F2837">
              <w:rPr>
                <w:rFonts w:cstheme="minorHAnsi"/>
                <w:iCs/>
              </w:rPr>
              <w:t>Meeskonna- ja koostööoskus.</w:t>
            </w:r>
            <w:r w:rsidRPr="00C452B2">
              <w:rPr>
                <w:rFonts w:cstheme="minorHAnsi"/>
                <w:iCs/>
              </w:rPr>
              <w:t xml:space="preserve"> Arvestab meeskonna vajaduste ja ühiste eesmärkidega ning teeb ülesannete täitmiseks teistega koostööd.</w:t>
            </w:r>
          </w:p>
          <w:p w14:paraId="54BAF213" w14:textId="77777777" w:rsidR="0092339B" w:rsidRPr="00C452B2" w:rsidRDefault="0092339B" w:rsidP="00C5217A">
            <w:pPr>
              <w:pStyle w:val="ListParagraph"/>
              <w:numPr>
                <w:ilvl w:val="0"/>
                <w:numId w:val="36"/>
              </w:numPr>
              <w:contextualSpacing w:val="0"/>
              <w:rPr>
                <w:rFonts w:cstheme="minorHAnsi"/>
                <w:iCs/>
              </w:rPr>
            </w:pPr>
            <w:r w:rsidRPr="00C452B2">
              <w:rPr>
                <w:rFonts w:cstheme="minorHAnsi"/>
                <w:iCs/>
              </w:rPr>
              <w:t>Teabe esit</w:t>
            </w:r>
            <w:r w:rsidRPr="006F2837">
              <w:rPr>
                <w:rFonts w:cstheme="minorHAnsi"/>
                <w:iCs/>
              </w:rPr>
              <w:t>amine.</w:t>
            </w:r>
            <w:r w:rsidRPr="00C452B2">
              <w:rPr>
                <w:rFonts w:cstheme="minorHAnsi"/>
                <w:iCs/>
              </w:rPr>
              <w:t xml:space="preserve"> Jagab suuliselt või kirjalikult inimestele või inimeste gruppidele asjakohast teavet.</w:t>
            </w:r>
          </w:p>
          <w:p w14:paraId="22E5A07D" w14:textId="77777777" w:rsidR="0092339B" w:rsidRPr="00C452B2" w:rsidRDefault="0092339B" w:rsidP="00C5217A">
            <w:pPr>
              <w:pStyle w:val="ListParagraph"/>
              <w:numPr>
                <w:ilvl w:val="0"/>
                <w:numId w:val="36"/>
              </w:numPr>
              <w:contextualSpacing w:val="0"/>
              <w:rPr>
                <w:rFonts w:cstheme="minorHAnsi"/>
                <w:iCs/>
              </w:rPr>
            </w:pPr>
            <w:r w:rsidRPr="00C452B2">
              <w:rPr>
                <w:rFonts w:cstheme="minorHAnsi"/>
                <w:iCs/>
              </w:rPr>
              <w:t>Märgisüsteemide kasut</w:t>
            </w:r>
            <w:r w:rsidRPr="006F2837">
              <w:rPr>
                <w:rFonts w:cstheme="minorHAnsi"/>
                <w:iCs/>
              </w:rPr>
              <w:t>amine.</w:t>
            </w:r>
            <w:r w:rsidRPr="00C452B2">
              <w:rPr>
                <w:rFonts w:cstheme="minorHAnsi"/>
                <w:iCs/>
              </w:rPr>
              <w:t xml:space="preserve"> Mõistab ja kasutab erialaste sümbolite kokkulepitud tähendust. </w:t>
            </w:r>
          </w:p>
          <w:p w14:paraId="5E4AB03A" w14:textId="77777777" w:rsidR="0092339B" w:rsidRPr="00D85BAE" w:rsidRDefault="0092339B" w:rsidP="00C5217A">
            <w:pPr>
              <w:pStyle w:val="ListParagraph"/>
              <w:numPr>
                <w:ilvl w:val="0"/>
                <w:numId w:val="36"/>
              </w:numPr>
              <w:contextualSpacing w:val="0"/>
              <w:rPr>
                <w:rFonts w:cstheme="minorHAnsi"/>
                <w:iCs/>
                <w:u w:val="single"/>
              </w:rPr>
            </w:pPr>
            <w:r w:rsidRPr="00C452B2">
              <w:rPr>
                <w:rFonts w:cstheme="minorHAnsi"/>
                <w:iCs/>
              </w:rPr>
              <w:t>Keeleoskus</w:t>
            </w:r>
            <w:r w:rsidRPr="006F2837">
              <w:rPr>
                <w:rFonts w:cstheme="minorHAnsi"/>
                <w:iCs/>
              </w:rPr>
              <w:t>.</w:t>
            </w:r>
            <w:r w:rsidRPr="00C452B2">
              <w:rPr>
                <w:rFonts w:cstheme="minorHAnsi"/>
                <w:iCs/>
              </w:rPr>
              <w:t xml:space="preserve"> Kasutab enese suuliseks ja kirjalikuks väljendamiseks eesti keelt vähemalt B2</w:t>
            </w:r>
            <w:r w:rsidRPr="006F2837">
              <w:rPr>
                <w:rFonts w:cstheme="minorHAnsi"/>
                <w:iCs/>
              </w:rPr>
              <w:t>-tasemel (</w:t>
            </w:r>
            <w:r>
              <w:rPr>
                <w:rFonts w:cstheme="minorHAnsi"/>
                <w:iCs/>
              </w:rPr>
              <w:t xml:space="preserve">vt </w:t>
            </w:r>
            <w:r w:rsidRPr="006F2837">
              <w:rPr>
                <w:rFonts w:cstheme="minorHAnsi"/>
                <w:iCs/>
              </w:rPr>
              <w:t>Lisa 3</w:t>
            </w:r>
            <w:r w:rsidRPr="00D85BAE">
              <w:rPr>
                <w:rFonts w:cstheme="minorHAnsi"/>
                <w:iCs/>
              </w:rPr>
              <w:t xml:space="preserve">). Kasutab oma valdkonnas kokkulepitud oskuskeele mõisteid ja termineid. </w:t>
            </w:r>
          </w:p>
          <w:p w14:paraId="72579295" w14:textId="77777777" w:rsidR="0092339B" w:rsidRPr="006F2837" w:rsidRDefault="0092339B" w:rsidP="00C5217A">
            <w:pPr>
              <w:pStyle w:val="ListParagraph"/>
              <w:numPr>
                <w:ilvl w:val="0"/>
                <w:numId w:val="36"/>
              </w:numPr>
              <w:contextualSpacing w:val="0"/>
              <w:rPr>
                <w:rFonts w:cstheme="minorHAnsi"/>
                <w:iCs/>
                <w:u w:val="single"/>
              </w:rPr>
            </w:pPr>
            <w:r w:rsidRPr="00D85BAE">
              <w:rPr>
                <w:rFonts w:cstheme="minorHAnsi"/>
                <w:iCs/>
              </w:rPr>
              <w:t>Digitaalne kirjaoskus</w:t>
            </w:r>
            <w:r w:rsidRPr="006F2837">
              <w:rPr>
                <w:rFonts w:cstheme="minorHAnsi"/>
                <w:iCs/>
              </w:rPr>
              <w:t>.</w:t>
            </w:r>
            <w:r w:rsidRPr="00C452B2">
              <w:rPr>
                <w:rFonts w:cstheme="minorHAnsi"/>
                <w:iCs/>
              </w:rPr>
              <w:t xml:space="preserve"> Mõistab ja kasutab digitaalseid süsteeme, tööriistu ja rakendusi ning töötleb digitaalset teavet iseseisva kasutaja tasemel (</w:t>
            </w:r>
            <w:r>
              <w:rPr>
                <w:rFonts w:cstheme="minorHAnsi"/>
                <w:iCs/>
              </w:rPr>
              <w:t xml:space="preserve">vt </w:t>
            </w:r>
            <w:r w:rsidRPr="006F2837">
              <w:rPr>
                <w:rFonts w:cstheme="minorHAnsi"/>
                <w:iCs/>
              </w:rPr>
              <w:t>Lisa 4).</w:t>
            </w:r>
          </w:p>
          <w:p w14:paraId="3166B7E0" w14:textId="35A1CAF9" w:rsidR="0092339B" w:rsidRPr="00DB24B0" w:rsidRDefault="0092339B" w:rsidP="0092339B">
            <w:pPr>
              <w:pStyle w:val="ListParagraph"/>
              <w:ind w:left="341"/>
              <w:contextualSpacing w:val="0"/>
              <w:rPr>
                <w:rFonts w:ascii="Calibri" w:hAnsi="Calibri"/>
                <w:color w:val="4472C4" w:themeColor="accent1"/>
              </w:rPr>
            </w:pPr>
          </w:p>
        </w:tc>
      </w:tr>
      <w:tr w:rsidR="00AD1D64" w14:paraId="361D5B63" w14:textId="77777777" w:rsidTr="00AB3386">
        <w:tc>
          <w:tcPr>
            <w:tcW w:w="22108" w:type="dxa"/>
            <w:gridSpan w:val="4"/>
            <w:shd w:val="clear" w:color="auto" w:fill="C5E0B3" w:themeFill="accent6" w:themeFillTint="66"/>
          </w:tcPr>
          <w:p w14:paraId="358122B5" w14:textId="60AF34F9" w:rsidR="00AD1D64" w:rsidRPr="00DB24B0" w:rsidRDefault="00AD1D64" w:rsidP="00DB24B0">
            <w:pPr>
              <w:rPr>
                <w:rFonts w:ascii="Calibri" w:hAnsi="Calibri"/>
                <w:color w:val="4472C4" w:themeColor="accent1"/>
              </w:rPr>
            </w:pPr>
            <w:r w:rsidRPr="00DB24B0">
              <w:rPr>
                <w:rFonts w:ascii="Calibri" w:hAnsi="Calibri"/>
                <w:b/>
                <w:bCs/>
              </w:rPr>
              <w:t>B.3. Kohustuslikud kompetentsid</w:t>
            </w:r>
          </w:p>
        </w:tc>
      </w:tr>
      <w:tr w:rsidR="003403DE" w14:paraId="12986577" w14:textId="77777777" w:rsidTr="00AD1D64">
        <w:tc>
          <w:tcPr>
            <w:tcW w:w="2687" w:type="dxa"/>
            <w:shd w:val="clear" w:color="auto" w:fill="FFE599" w:themeFill="accent4" w:themeFillTint="66"/>
          </w:tcPr>
          <w:p w14:paraId="797B42E3" w14:textId="29DA3390" w:rsidR="00DB24B0" w:rsidRPr="00DB24B0" w:rsidRDefault="00495A3C" w:rsidP="00DB24B0">
            <w:pPr>
              <w:rPr>
                <w:rFonts w:ascii="Calibri" w:hAnsi="Calibri"/>
                <w:b/>
                <w:bCs/>
              </w:rPr>
            </w:pPr>
            <w:r>
              <w:rPr>
                <w:rFonts w:ascii="Calibri" w:hAnsi="Calibri"/>
                <w:b/>
                <w:bCs/>
              </w:rPr>
              <w:t>Tööülesanded</w:t>
            </w:r>
          </w:p>
        </w:tc>
        <w:tc>
          <w:tcPr>
            <w:tcW w:w="6380" w:type="dxa"/>
            <w:shd w:val="clear" w:color="auto" w:fill="FFE599" w:themeFill="accent4" w:themeFillTint="66"/>
          </w:tcPr>
          <w:p w14:paraId="147941B3" w14:textId="4B2A6EF9" w:rsidR="00DB24B0" w:rsidRPr="00DB24B0" w:rsidRDefault="00C5217A" w:rsidP="00DB24B0">
            <w:pPr>
              <w:rPr>
                <w:rFonts w:ascii="Calibri" w:hAnsi="Calibri"/>
                <w:color w:val="4472C4" w:themeColor="accent1"/>
              </w:rPr>
            </w:pPr>
            <w:r>
              <w:rPr>
                <w:rFonts w:ascii="Calibri" w:hAnsi="Calibri"/>
                <w:b/>
              </w:rPr>
              <w:t>B.3.1 Ruumivisiooni koostamine ja hindamine</w:t>
            </w:r>
            <w:r w:rsidR="00404CF1">
              <w:rPr>
                <w:rFonts w:ascii="Calibri" w:hAnsi="Calibri"/>
                <w:b/>
              </w:rPr>
              <w:t xml:space="preserve"> EKR 7</w:t>
            </w:r>
          </w:p>
        </w:tc>
        <w:tc>
          <w:tcPr>
            <w:tcW w:w="6521" w:type="dxa"/>
            <w:shd w:val="clear" w:color="auto" w:fill="FFE599" w:themeFill="accent4" w:themeFillTint="66"/>
          </w:tcPr>
          <w:p w14:paraId="0ADA3052" w14:textId="2B138D7D" w:rsidR="00DB24B0" w:rsidRPr="00DB24B0" w:rsidRDefault="00906920" w:rsidP="00DB24B0">
            <w:pPr>
              <w:rPr>
                <w:rFonts w:ascii="Calibri" w:hAnsi="Calibri"/>
                <w:color w:val="4472C4" w:themeColor="accent1"/>
              </w:rPr>
            </w:pPr>
            <w:r>
              <w:rPr>
                <w:rFonts w:ascii="Calibri" w:hAnsi="Calibri"/>
                <w:b/>
              </w:rPr>
              <w:t>B.3.1 Ruumivisiooni koostamine ja hindamine</w:t>
            </w:r>
            <w:r w:rsidR="00404CF1">
              <w:rPr>
                <w:rFonts w:ascii="Calibri" w:hAnsi="Calibri"/>
                <w:b/>
              </w:rPr>
              <w:t xml:space="preserve"> EKR 7</w:t>
            </w:r>
          </w:p>
        </w:tc>
        <w:tc>
          <w:tcPr>
            <w:tcW w:w="6520" w:type="dxa"/>
            <w:shd w:val="clear" w:color="auto" w:fill="FFE599" w:themeFill="accent4" w:themeFillTint="66"/>
          </w:tcPr>
          <w:p w14:paraId="6F7C676B" w14:textId="127FE1CB" w:rsidR="00DB24B0" w:rsidRPr="00DB24B0" w:rsidRDefault="00495A3C" w:rsidP="00DB24B0">
            <w:pPr>
              <w:rPr>
                <w:rFonts w:ascii="Calibri" w:hAnsi="Calibri"/>
                <w:color w:val="4472C4" w:themeColor="accent1"/>
              </w:rPr>
            </w:pPr>
            <w:r>
              <w:rPr>
                <w:rFonts w:ascii="Calibri" w:hAnsi="Calibri"/>
                <w:b/>
              </w:rPr>
              <w:t>B.3.1 Ruumivisiooni koostamine ja hindamine</w:t>
            </w:r>
          </w:p>
        </w:tc>
      </w:tr>
      <w:tr w:rsidR="003403DE" w14:paraId="5F189626" w14:textId="77777777" w:rsidTr="00495A3C">
        <w:tc>
          <w:tcPr>
            <w:tcW w:w="2687" w:type="dxa"/>
          </w:tcPr>
          <w:p w14:paraId="29A2B474" w14:textId="77777777" w:rsidR="003403DE" w:rsidRDefault="003403DE" w:rsidP="00710D71">
            <w:pPr>
              <w:rPr>
                <w:rFonts w:cstheme="minorHAnsi"/>
                <w:bCs/>
              </w:rPr>
            </w:pPr>
          </w:p>
          <w:p w14:paraId="76C74598" w14:textId="77777777" w:rsidR="003403DE" w:rsidRDefault="003403DE" w:rsidP="00710D71">
            <w:pPr>
              <w:rPr>
                <w:rFonts w:cstheme="minorHAnsi"/>
                <w:bCs/>
              </w:rPr>
            </w:pPr>
          </w:p>
          <w:p w14:paraId="3CDD598B" w14:textId="77777777" w:rsidR="003403DE" w:rsidRDefault="003403DE" w:rsidP="00710D71">
            <w:pPr>
              <w:rPr>
                <w:rFonts w:cstheme="minorHAnsi"/>
                <w:bCs/>
              </w:rPr>
            </w:pPr>
          </w:p>
          <w:p w14:paraId="115680A6" w14:textId="5DCA702F" w:rsidR="00710D71" w:rsidRPr="003403DE" w:rsidRDefault="00710D71" w:rsidP="003403DE">
            <w:pPr>
              <w:pStyle w:val="ListParagraph"/>
              <w:numPr>
                <w:ilvl w:val="0"/>
                <w:numId w:val="43"/>
              </w:numPr>
              <w:ind w:left="310"/>
              <w:rPr>
                <w:rFonts w:cstheme="minorHAnsi"/>
                <w:bCs/>
              </w:rPr>
            </w:pPr>
            <w:r w:rsidRPr="003403DE">
              <w:rPr>
                <w:rFonts w:cstheme="minorHAnsi"/>
                <w:bCs/>
              </w:rPr>
              <w:t>Ruumi kohta asjakohase teabe kogumine</w:t>
            </w:r>
          </w:p>
          <w:p w14:paraId="3E922CBB" w14:textId="6E85E6FA" w:rsidR="00710D71" w:rsidRPr="003403DE" w:rsidRDefault="00710D71" w:rsidP="003403DE">
            <w:pPr>
              <w:pStyle w:val="ListParagraph"/>
              <w:numPr>
                <w:ilvl w:val="0"/>
                <w:numId w:val="43"/>
              </w:numPr>
              <w:ind w:left="310"/>
              <w:rPr>
                <w:rFonts w:cstheme="minorHAnsi"/>
                <w:bCs/>
              </w:rPr>
            </w:pPr>
            <w:r w:rsidRPr="003403DE">
              <w:rPr>
                <w:rFonts w:cstheme="minorHAnsi"/>
                <w:bCs/>
              </w:rPr>
              <w:t>Kaasamine</w:t>
            </w:r>
          </w:p>
          <w:p w14:paraId="08CAE644" w14:textId="233E5AC3" w:rsidR="00710D71" w:rsidRPr="003403DE" w:rsidRDefault="00710D71" w:rsidP="003403DE">
            <w:pPr>
              <w:pStyle w:val="ListParagraph"/>
              <w:numPr>
                <w:ilvl w:val="0"/>
                <w:numId w:val="43"/>
              </w:numPr>
              <w:ind w:left="310"/>
              <w:rPr>
                <w:rFonts w:cstheme="minorHAnsi"/>
                <w:bCs/>
              </w:rPr>
            </w:pPr>
            <w:r w:rsidRPr="003403DE">
              <w:rPr>
                <w:rFonts w:cstheme="minorHAnsi"/>
                <w:bCs/>
              </w:rPr>
              <w:t>Ruumi kasutamise tingimuste selgitamine</w:t>
            </w:r>
          </w:p>
          <w:p w14:paraId="6AF07A7E" w14:textId="4C572E4E" w:rsidR="00710D71" w:rsidRPr="003403DE" w:rsidRDefault="00710D71" w:rsidP="003403DE">
            <w:pPr>
              <w:pStyle w:val="ListParagraph"/>
              <w:numPr>
                <w:ilvl w:val="0"/>
                <w:numId w:val="43"/>
              </w:numPr>
              <w:ind w:left="310"/>
              <w:rPr>
                <w:rFonts w:cstheme="minorHAnsi"/>
                <w:bCs/>
              </w:rPr>
            </w:pPr>
            <w:r w:rsidRPr="003403DE">
              <w:rPr>
                <w:rFonts w:cstheme="minorHAnsi"/>
                <w:bCs/>
              </w:rPr>
              <w:t>Ruumivisiooni alternatiivide kirjeldamine - erinevad alternatiivid.</w:t>
            </w:r>
          </w:p>
          <w:p w14:paraId="26983208" w14:textId="437AD50F" w:rsidR="00710D71" w:rsidRPr="003403DE" w:rsidRDefault="00710D71" w:rsidP="003403DE">
            <w:pPr>
              <w:pStyle w:val="ListParagraph"/>
              <w:numPr>
                <w:ilvl w:val="0"/>
                <w:numId w:val="43"/>
              </w:numPr>
              <w:ind w:left="310"/>
              <w:rPr>
                <w:rFonts w:cstheme="minorHAnsi"/>
                <w:bCs/>
              </w:rPr>
            </w:pPr>
            <w:r w:rsidRPr="003403DE">
              <w:rPr>
                <w:rFonts w:cstheme="minorHAnsi"/>
                <w:bCs/>
              </w:rPr>
              <w:t xml:space="preserve">Teostatavusuuringus osalemine </w:t>
            </w:r>
          </w:p>
          <w:p w14:paraId="37C412EE" w14:textId="1AD7823D" w:rsidR="00710D71" w:rsidRPr="003403DE" w:rsidRDefault="00710D71" w:rsidP="003403DE">
            <w:pPr>
              <w:pStyle w:val="ListParagraph"/>
              <w:numPr>
                <w:ilvl w:val="0"/>
                <w:numId w:val="43"/>
              </w:numPr>
              <w:ind w:left="310"/>
              <w:rPr>
                <w:rFonts w:cstheme="minorHAnsi"/>
                <w:bCs/>
              </w:rPr>
            </w:pPr>
            <w:r w:rsidRPr="003403DE">
              <w:rPr>
                <w:rFonts w:cstheme="minorHAnsi"/>
                <w:bCs/>
              </w:rPr>
              <w:t>Lähteülesande koostamine ruumi edasiseks kasutamiseks</w:t>
            </w:r>
          </w:p>
          <w:p w14:paraId="78170CE0" w14:textId="68A208D1" w:rsidR="00710D71" w:rsidRDefault="00710D71" w:rsidP="003403DE">
            <w:pPr>
              <w:pStyle w:val="ListParagraph"/>
              <w:numPr>
                <w:ilvl w:val="0"/>
                <w:numId w:val="43"/>
              </w:numPr>
              <w:ind w:left="310"/>
              <w:rPr>
                <w:rFonts w:cstheme="minorHAnsi"/>
                <w:bCs/>
              </w:rPr>
            </w:pPr>
            <w:r w:rsidRPr="003403DE">
              <w:rPr>
                <w:rFonts w:cstheme="minorHAnsi"/>
                <w:bCs/>
              </w:rPr>
              <w:t>Koostöö tegemine</w:t>
            </w:r>
          </w:p>
          <w:p w14:paraId="742ECC8A" w14:textId="20BA9CBE" w:rsidR="0092339B" w:rsidRPr="003403DE" w:rsidRDefault="0092339B" w:rsidP="003403DE">
            <w:pPr>
              <w:pStyle w:val="ListParagraph"/>
              <w:numPr>
                <w:ilvl w:val="0"/>
                <w:numId w:val="43"/>
              </w:numPr>
              <w:ind w:left="310"/>
              <w:rPr>
                <w:rFonts w:cstheme="minorHAnsi"/>
                <w:bCs/>
              </w:rPr>
            </w:pPr>
            <w:r>
              <w:rPr>
                <w:rFonts w:cstheme="minorHAnsi"/>
                <w:bCs/>
              </w:rPr>
              <w:t>Ruumivisioonide hindamine V7 ja VE8</w:t>
            </w:r>
          </w:p>
          <w:p w14:paraId="0E20E0EE" w14:textId="452A8261" w:rsidR="00DB24B0" w:rsidRPr="003403DE" w:rsidRDefault="00DB24B0" w:rsidP="00710D71">
            <w:pPr>
              <w:rPr>
                <w:rFonts w:cstheme="minorHAnsi"/>
                <w:bCs/>
              </w:rPr>
            </w:pPr>
          </w:p>
        </w:tc>
        <w:tc>
          <w:tcPr>
            <w:tcW w:w="6380" w:type="dxa"/>
          </w:tcPr>
          <w:p w14:paraId="2E18F11D" w14:textId="77777777" w:rsidR="00C5217A" w:rsidRPr="006F2837" w:rsidRDefault="00C5217A" w:rsidP="00C5217A">
            <w:pPr>
              <w:pStyle w:val="ListParagraph"/>
              <w:ind w:left="0"/>
              <w:rPr>
                <w:rFonts w:cstheme="minorHAnsi"/>
                <w:u w:val="single"/>
              </w:rPr>
            </w:pPr>
            <w:r w:rsidRPr="006F2837">
              <w:rPr>
                <w:rFonts w:cstheme="minorHAnsi"/>
                <w:u w:val="single"/>
              </w:rPr>
              <w:t>Tegevusnäitajad</w:t>
            </w:r>
          </w:p>
          <w:p w14:paraId="0DE6B291" w14:textId="77777777" w:rsidR="00C5217A" w:rsidRPr="0092339B" w:rsidRDefault="00C5217A" w:rsidP="003403DE">
            <w:pPr>
              <w:rPr>
                <w:rFonts w:cstheme="minorHAnsi"/>
                <w:u w:val="single"/>
              </w:rPr>
            </w:pPr>
            <w:r w:rsidRPr="0092339B">
              <w:rPr>
                <w:rFonts w:cstheme="minorHAnsi"/>
                <w:u w:val="single"/>
              </w:rPr>
              <w:t>Koostab ja hindab ruumivisioone, konsulteerides vajadusel kõrgema kutsekvalifikatsiooniga arhitektiga.</w:t>
            </w:r>
            <w:r w:rsidRPr="0092339B">
              <w:rPr>
                <w:rFonts w:cstheme="minorHAnsi"/>
                <w:color w:val="FF0000"/>
                <w:u w:val="single"/>
              </w:rPr>
              <w:t xml:space="preserve"> </w:t>
            </w:r>
          </w:p>
          <w:p w14:paraId="665D0DA9" w14:textId="77777777" w:rsidR="00C5217A" w:rsidRPr="006F1104" w:rsidRDefault="00C5217A" w:rsidP="00C5217A">
            <w:pPr>
              <w:pStyle w:val="ListParagraph"/>
              <w:numPr>
                <w:ilvl w:val="0"/>
                <w:numId w:val="37"/>
              </w:numPr>
              <w:ind w:left="342" w:hanging="283"/>
              <w:contextualSpacing w:val="0"/>
              <w:rPr>
                <w:rFonts w:cstheme="minorHAnsi"/>
              </w:rPr>
            </w:pPr>
            <w:r w:rsidRPr="006F1104">
              <w:rPr>
                <w:rFonts w:cstheme="minorHAnsi"/>
              </w:rPr>
              <w:t xml:space="preserve">Määratleb ruumiga seotud asjakohased õigusaktid, planeeringud ja selgitab välja ruumiga seotud muu olulise teabe. </w:t>
            </w:r>
          </w:p>
          <w:p w14:paraId="1AE1F3F3" w14:textId="77777777" w:rsidR="00C5217A" w:rsidRPr="006F1104" w:rsidRDefault="00C5217A" w:rsidP="00C5217A">
            <w:pPr>
              <w:pStyle w:val="ListParagraph"/>
              <w:numPr>
                <w:ilvl w:val="0"/>
                <w:numId w:val="37"/>
              </w:numPr>
              <w:ind w:left="342" w:hanging="283"/>
              <w:contextualSpacing w:val="0"/>
              <w:rPr>
                <w:rFonts w:cstheme="minorHAnsi"/>
              </w:rPr>
            </w:pPr>
            <w:r w:rsidRPr="006F1104">
              <w:rPr>
                <w:rFonts w:cstheme="minorHAnsi"/>
              </w:rPr>
              <w:t>Selgitab välja ja kaasab ruumiloomest mõjutatud ja huvitatud osapooled neid informeerides, nendega konsulteerides ning kutsudes nii neid kui ka avalikkust osalema visiooni koostamises ja hindamises.</w:t>
            </w:r>
          </w:p>
          <w:p w14:paraId="695865CD" w14:textId="77777777" w:rsidR="00C5217A" w:rsidRPr="006F1104" w:rsidRDefault="00C5217A" w:rsidP="00C5217A">
            <w:pPr>
              <w:pStyle w:val="ListParagraph"/>
              <w:numPr>
                <w:ilvl w:val="0"/>
                <w:numId w:val="37"/>
              </w:numPr>
              <w:ind w:left="342" w:hanging="283"/>
              <w:contextualSpacing w:val="0"/>
              <w:rPr>
                <w:rFonts w:cstheme="minorHAnsi"/>
              </w:rPr>
            </w:pPr>
            <w:r w:rsidRPr="006F1104">
              <w:rPr>
                <w:rFonts w:cstheme="minorHAnsi"/>
              </w:rPr>
              <w:t>Selgitab välja ruumi kasutustingimused (sh kitsendused ja piirangud), lähtudes kogutud teabest.</w:t>
            </w:r>
          </w:p>
          <w:p w14:paraId="7F464FF9" w14:textId="77777777" w:rsidR="00C5217A" w:rsidRPr="006F1104" w:rsidRDefault="00C5217A" w:rsidP="00C5217A">
            <w:pPr>
              <w:pStyle w:val="ListParagraph"/>
              <w:numPr>
                <w:ilvl w:val="0"/>
                <w:numId w:val="37"/>
              </w:numPr>
              <w:ind w:left="342" w:hanging="283"/>
              <w:contextualSpacing w:val="0"/>
              <w:rPr>
                <w:rFonts w:cstheme="minorHAnsi"/>
              </w:rPr>
            </w:pPr>
            <w:r w:rsidRPr="006F1104">
              <w:rPr>
                <w:rFonts w:cstheme="minorHAnsi"/>
              </w:rPr>
              <w:t xml:space="preserve">Töötab välja ruumivisiooni lahendused, kirjeldab alternatiive ja hindab neid, lähtudes kvaliteetse ruumi aluspõhimõtetest ning kasutades erialaseid teadmisi, oskusi, kogemust ja loovust. </w:t>
            </w:r>
          </w:p>
          <w:p w14:paraId="4776EFE1" w14:textId="77777777" w:rsidR="00C5217A" w:rsidRPr="006F1104" w:rsidRDefault="00C5217A" w:rsidP="00C5217A">
            <w:pPr>
              <w:pStyle w:val="ListParagraph"/>
              <w:numPr>
                <w:ilvl w:val="0"/>
                <w:numId w:val="37"/>
              </w:numPr>
              <w:ind w:left="342" w:hanging="283"/>
              <w:contextualSpacing w:val="0"/>
              <w:rPr>
                <w:rFonts w:cstheme="minorHAnsi"/>
              </w:rPr>
            </w:pPr>
            <w:r w:rsidRPr="006F1104">
              <w:rPr>
                <w:rFonts w:cstheme="minorHAnsi"/>
              </w:rPr>
              <w:t xml:space="preserve">Osaleb teostatavusuuringu ruumianalüüsi koostamises, andes sisendi ruumivisioonide näol, mis tulenevad kvaliteetse ruumi aluspõhimõtetest. </w:t>
            </w:r>
          </w:p>
          <w:p w14:paraId="38DD5E49" w14:textId="77777777" w:rsidR="00C5217A" w:rsidRPr="006F1104" w:rsidRDefault="00C5217A" w:rsidP="00C5217A">
            <w:pPr>
              <w:pStyle w:val="ListParagraph"/>
              <w:numPr>
                <w:ilvl w:val="0"/>
                <w:numId w:val="37"/>
              </w:numPr>
              <w:ind w:left="342" w:hanging="283"/>
              <w:contextualSpacing w:val="0"/>
              <w:rPr>
                <w:rFonts w:cstheme="minorHAnsi"/>
              </w:rPr>
            </w:pPr>
            <w:r w:rsidRPr="006F1104">
              <w:rPr>
                <w:rFonts w:cstheme="minorHAnsi"/>
              </w:rPr>
              <w:t>Osaleb ruumilahenduse lähteülesande koostamises (nt planeeringu lähteseisukohad, projekteerimistingimused, võistluste lähteülesanded jm)</w:t>
            </w:r>
          </w:p>
          <w:p w14:paraId="1F76DE4E" w14:textId="77777777" w:rsidR="00C5217A" w:rsidRPr="006F1104" w:rsidRDefault="00C5217A" w:rsidP="00C5217A">
            <w:pPr>
              <w:pStyle w:val="ListParagraph"/>
              <w:numPr>
                <w:ilvl w:val="0"/>
                <w:numId w:val="37"/>
              </w:numPr>
              <w:ind w:left="342" w:hanging="283"/>
              <w:contextualSpacing w:val="0"/>
              <w:rPr>
                <w:rFonts w:cstheme="minorHAnsi"/>
                <w:u w:val="single"/>
              </w:rPr>
            </w:pPr>
            <w:r w:rsidRPr="006F1104">
              <w:rPr>
                <w:rFonts w:cstheme="minorHAnsi"/>
              </w:rPr>
              <w:t>Selgitab ruumilahenduse väljatöötamisel välja asjaomased osapooled, et ühendada ruumivisiooni koostamiseks teadmised, oskused ja ressursid.</w:t>
            </w:r>
          </w:p>
          <w:p w14:paraId="267E54D6" w14:textId="7EE24BD9" w:rsidR="00DB24B0" w:rsidRPr="005B7C8C" w:rsidRDefault="00DB24B0" w:rsidP="00DB24B0">
            <w:pPr>
              <w:rPr>
                <w:rFonts w:cstheme="minorHAnsi"/>
              </w:rPr>
            </w:pPr>
          </w:p>
        </w:tc>
        <w:tc>
          <w:tcPr>
            <w:tcW w:w="6521" w:type="dxa"/>
          </w:tcPr>
          <w:p w14:paraId="03C12FA1" w14:textId="77777777" w:rsidR="00906920" w:rsidRDefault="00906920" w:rsidP="00906920">
            <w:pPr>
              <w:pStyle w:val="ListParagraph"/>
              <w:ind w:left="0"/>
              <w:rPr>
                <w:rFonts w:ascii="Calibri" w:hAnsi="Calibri"/>
                <w:u w:val="single"/>
              </w:rPr>
            </w:pPr>
            <w:r w:rsidRPr="00F8155A">
              <w:rPr>
                <w:rFonts w:ascii="Calibri" w:hAnsi="Calibri"/>
                <w:u w:val="single"/>
              </w:rPr>
              <w:t>Tegevusnäitajad</w:t>
            </w:r>
          </w:p>
          <w:p w14:paraId="254CD5E2" w14:textId="77777777" w:rsidR="00906920" w:rsidRPr="0088621B" w:rsidRDefault="00906920" w:rsidP="00C5217A">
            <w:pPr>
              <w:pStyle w:val="ListParagraph"/>
              <w:numPr>
                <w:ilvl w:val="0"/>
                <w:numId w:val="9"/>
              </w:numPr>
              <w:ind w:left="347" w:hanging="283"/>
              <w:contextualSpacing w:val="0"/>
              <w:rPr>
                <w:rFonts w:ascii="Calibri" w:hAnsi="Calibri"/>
              </w:rPr>
            </w:pPr>
            <w:r w:rsidRPr="0088621B">
              <w:rPr>
                <w:rFonts w:ascii="Calibri" w:hAnsi="Calibri"/>
              </w:rPr>
              <w:t xml:space="preserve">Määratleb ruumiga seotud asjakohased õigusaktid, planeeringud ja selgitab välja ruumiga seotud muu olulise teabe. </w:t>
            </w:r>
          </w:p>
          <w:p w14:paraId="0FB600E4" w14:textId="77777777" w:rsidR="00906920" w:rsidRPr="0088621B" w:rsidRDefault="00906920" w:rsidP="00C5217A">
            <w:pPr>
              <w:pStyle w:val="ListParagraph"/>
              <w:numPr>
                <w:ilvl w:val="0"/>
                <w:numId w:val="9"/>
              </w:numPr>
              <w:ind w:left="347" w:hanging="283"/>
              <w:contextualSpacing w:val="0"/>
              <w:rPr>
                <w:rFonts w:ascii="Calibri" w:hAnsi="Calibri"/>
              </w:rPr>
            </w:pPr>
            <w:r w:rsidRPr="0088621B">
              <w:rPr>
                <w:rFonts w:ascii="Calibri" w:hAnsi="Calibri"/>
              </w:rPr>
              <w:t>Selgitab välja ja kaasab ruumiloomest mõjutatud ja huvitatud osapooled, neid</w:t>
            </w:r>
            <w:r>
              <w:rPr>
                <w:rFonts w:ascii="Calibri" w:hAnsi="Calibri"/>
              </w:rPr>
              <w:t xml:space="preserve"> </w:t>
            </w:r>
            <w:r w:rsidRPr="0088621B">
              <w:rPr>
                <w:rFonts w:ascii="Calibri" w:hAnsi="Calibri"/>
              </w:rPr>
              <w:t xml:space="preserve">informeerides, nendega konsulteerides </w:t>
            </w:r>
            <w:r>
              <w:rPr>
                <w:rFonts w:ascii="Calibri" w:hAnsi="Calibri"/>
              </w:rPr>
              <w:t>ning</w:t>
            </w:r>
            <w:r w:rsidRPr="0088621B">
              <w:rPr>
                <w:rFonts w:ascii="Calibri" w:hAnsi="Calibri"/>
              </w:rPr>
              <w:t xml:space="preserve"> kutsudes </w:t>
            </w:r>
            <w:r>
              <w:rPr>
                <w:rFonts w:ascii="Calibri" w:hAnsi="Calibri"/>
              </w:rPr>
              <w:t xml:space="preserve">nii </w:t>
            </w:r>
            <w:r w:rsidRPr="0088621B">
              <w:rPr>
                <w:rFonts w:ascii="Calibri" w:hAnsi="Calibri"/>
              </w:rPr>
              <w:t xml:space="preserve">neid </w:t>
            </w:r>
            <w:r>
              <w:rPr>
                <w:rFonts w:ascii="Calibri" w:hAnsi="Calibri"/>
              </w:rPr>
              <w:t>kui ka</w:t>
            </w:r>
            <w:r w:rsidRPr="0088621B">
              <w:rPr>
                <w:rFonts w:ascii="Calibri" w:hAnsi="Calibri"/>
              </w:rPr>
              <w:t xml:space="preserve"> avalikkust </w:t>
            </w:r>
            <w:r>
              <w:rPr>
                <w:rFonts w:ascii="Calibri" w:hAnsi="Calibri"/>
              </w:rPr>
              <w:t xml:space="preserve">osalema </w:t>
            </w:r>
            <w:r w:rsidRPr="0088621B">
              <w:rPr>
                <w:rFonts w:ascii="Calibri" w:hAnsi="Calibri"/>
              </w:rPr>
              <w:t xml:space="preserve">visiooni koostamises </w:t>
            </w:r>
            <w:r>
              <w:rPr>
                <w:rFonts w:ascii="Calibri" w:hAnsi="Calibri"/>
              </w:rPr>
              <w:t>ja</w:t>
            </w:r>
            <w:r w:rsidRPr="0088621B">
              <w:rPr>
                <w:rFonts w:ascii="Calibri" w:hAnsi="Calibri"/>
              </w:rPr>
              <w:t xml:space="preserve"> hindamises.</w:t>
            </w:r>
          </w:p>
          <w:p w14:paraId="544CF0BC" w14:textId="77777777" w:rsidR="00906920" w:rsidRPr="0088621B" w:rsidRDefault="00906920" w:rsidP="00C5217A">
            <w:pPr>
              <w:pStyle w:val="ListParagraph"/>
              <w:numPr>
                <w:ilvl w:val="0"/>
                <w:numId w:val="9"/>
              </w:numPr>
              <w:ind w:left="347" w:hanging="283"/>
              <w:contextualSpacing w:val="0"/>
              <w:rPr>
                <w:rFonts w:ascii="Calibri" w:hAnsi="Calibri"/>
              </w:rPr>
            </w:pPr>
            <w:r w:rsidRPr="0088621B">
              <w:rPr>
                <w:rFonts w:ascii="Calibri" w:hAnsi="Calibri"/>
              </w:rPr>
              <w:t>Selgitab välja ruumi kasut</w:t>
            </w:r>
            <w:r>
              <w:rPr>
                <w:rFonts w:ascii="Calibri" w:hAnsi="Calibri"/>
              </w:rPr>
              <w:t>us</w:t>
            </w:r>
            <w:r w:rsidRPr="0088621B">
              <w:rPr>
                <w:rFonts w:ascii="Calibri" w:hAnsi="Calibri"/>
              </w:rPr>
              <w:t>tingimused (sh kitsendused ja piirangud), lähtudes kogutud teabest.</w:t>
            </w:r>
          </w:p>
          <w:p w14:paraId="26BC4832" w14:textId="77777777" w:rsidR="00906920" w:rsidRPr="0088621B" w:rsidRDefault="00906920" w:rsidP="00C5217A">
            <w:pPr>
              <w:pStyle w:val="ListParagraph"/>
              <w:numPr>
                <w:ilvl w:val="0"/>
                <w:numId w:val="9"/>
              </w:numPr>
              <w:ind w:left="347" w:hanging="283"/>
              <w:contextualSpacing w:val="0"/>
              <w:rPr>
                <w:rFonts w:ascii="Calibri" w:hAnsi="Calibri"/>
              </w:rPr>
            </w:pPr>
            <w:r w:rsidRPr="0088621B">
              <w:rPr>
                <w:rFonts w:ascii="Calibri" w:hAnsi="Calibri"/>
              </w:rPr>
              <w:t>Töötab välja ruumivisiooni lahendused, kirjeldab alternatiive ja hindab neid, lähtudes kvaliteetse ruumi aluspõhimõtetest ning kasutades erial</w:t>
            </w:r>
            <w:r>
              <w:rPr>
                <w:rFonts w:ascii="Calibri" w:hAnsi="Calibri"/>
              </w:rPr>
              <w:t>a</w:t>
            </w:r>
            <w:r w:rsidRPr="0088621B">
              <w:rPr>
                <w:rFonts w:ascii="Calibri" w:hAnsi="Calibri"/>
              </w:rPr>
              <w:t xml:space="preserve">seid teadmisi, oskusi, kogemust ja loovust. </w:t>
            </w:r>
          </w:p>
          <w:p w14:paraId="202A6F39" w14:textId="77777777" w:rsidR="00906920" w:rsidRPr="0088621B" w:rsidRDefault="00906920" w:rsidP="00C5217A">
            <w:pPr>
              <w:pStyle w:val="ListParagraph"/>
              <w:numPr>
                <w:ilvl w:val="0"/>
                <w:numId w:val="9"/>
              </w:numPr>
              <w:ind w:left="347" w:hanging="283"/>
              <w:contextualSpacing w:val="0"/>
              <w:rPr>
                <w:rFonts w:ascii="Calibri" w:hAnsi="Calibri"/>
              </w:rPr>
            </w:pPr>
            <w:r w:rsidRPr="0088621B">
              <w:rPr>
                <w:rFonts w:ascii="Calibri" w:hAnsi="Calibri"/>
              </w:rPr>
              <w:t>Osaleb teostatavusuuringu ruumianalüüsi koostamises, andes sisendi ruumivisioonide näol</w:t>
            </w:r>
            <w:r>
              <w:rPr>
                <w:rFonts w:ascii="Calibri" w:hAnsi="Calibri"/>
              </w:rPr>
              <w:t>, mis lähtuvad</w:t>
            </w:r>
            <w:r w:rsidRPr="0088621B">
              <w:rPr>
                <w:rFonts w:ascii="Calibri" w:hAnsi="Calibri"/>
              </w:rPr>
              <w:t xml:space="preserve"> kvaliteetse ruumi aluspõhimõtetest. </w:t>
            </w:r>
          </w:p>
          <w:p w14:paraId="16F99502" w14:textId="77777777" w:rsidR="00906920" w:rsidRPr="0088621B" w:rsidRDefault="00906920" w:rsidP="00C5217A">
            <w:pPr>
              <w:pStyle w:val="ListParagraph"/>
              <w:numPr>
                <w:ilvl w:val="0"/>
                <w:numId w:val="9"/>
              </w:numPr>
              <w:ind w:left="347" w:hanging="283"/>
              <w:contextualSpacing w:val="0"/>
              <w:rPr>
                <w:rFonts w:ascii="Calibri" w:hAnsi="Calibri"/>
              </w:rPr>
            </w:pPr>
            <w:r w:rsidRPr="0088621B">
              <w:rPr>
                <w:rFonts w:ascii="Calibri" w:hAnsi="Calibri"/>
              </w:rPr>
              <w:t>Osaleb ruumilahenduse lähteülesande koostamises (nt planeeringu lähteseisukohad, projekteerimistingimused, võistluste lähteülesanded jm)</w:t>
            </w:r>
            <w:r>
              <w:rPr>
                <w:rFonts w:ascii="Calibri" w:hAnsi="Calibri"/>
              </w:rPr>
              <w:t>.</w:t>
            </w:r>
          </w:p>
          <w:p w14:paraId="7FD62326" w14:textId="77777777" w:rsidR="00906920" w:rsidRPr="0088621B" w:rsidRDefault="00906920" w:rsidP="00C5217A">
            <w:pPr>
              <w:pStyle w:val="ListParagraph"/>
              <w:numPr>
                <w:ilvl w:val="0"/>
                <w:numId w:val="9"/>
              </w:numPr>
              <w:ind w:left="347" w:hanging="283"/>
              <w:contextualSpacing w:val="0"/>
              <w:rPr>
                <w:rFonts w:ascii="Calibri" w:hAnsi="Calibri"/>
              </w:rPr>
            </w:pPr>
            <w:r w:rsidRPr="0088621B">
              <w:rPr>
                <w:rFonts w:ascii="Calibri" w:hAnsi="Calibri"/>
              </w:rPr>
              <w:t xml:space="preserve">Selgitab ruumilahenduse väljatöötamisel </w:t>
            </w:r>
            <w:r>
              <w:rPr>
                <w:rFonts w:ascii="Calibri" w:hAnsi="Calibri"/>
              </w:rPr>
              <w:t xml:space="preserve">välja </w:t>
            </w:r>
            <w:r w:rsidRPr="0088621B">
              <w:rPr>
                <w:rFonts w:ascii="Calibri" w:hAnsi="Calibri"/>
              </w:rPr>
              <w:t>asjaomased osapooled, et ühendada ruumivisiooni koostamiseks</w:t>
            </w:r>
            <w:r>
              <w:rPr>
                <w:rFonts w:ascii="Calibri" w:hAnsi="Calibri"/>
              </w:rPr>
              <w:t xml:space="preserve"> </w:t>
            </w:r>
            <w:r w:rsidRPr="0088621B">
              <w:rPr>
                <w:rFonts w:ascii="Calibri" w:hAnsi="Calibri"/>
              </w:rPr>
              <w:t>teadmised, oskused ja ressursid.</w:t>
            </w:r>
          </w:p>
          <w:p w14:paraId="550F5633" w14:textId="77777777" w:rsidR="00906920" w:rsidRPr="0092339B" w:rsidRDefault="00906920" w:rsidP="00C5217A">
            <w:pPr>
              <w:pStyle w:val="ListParagraph"/>
              <w:numPr>
                <w:ilvl w:val="0"/>
                <w:numId w:val="9"/>
              </w:numPr>
              <w:ind w:left="347" w:hanging="283"/>
              <w:contextualSpacing w:val="0"/>
              <w:rPr>
                <w:rFonts w:ascii="Calibri" w:hAnsi="Calibri"/>
                <w:u w:val="single"/>
              </w:rPr>
            </w:pPr>
            <w:r w:rsidRPr="0092339B">
              <w:rPr>
                <w:rFonts w:ascii="Calibri" w:hAnsi="Calibri"/>
                <w:u w:val="single"/>
              </w:rPr>
              <w:t xml:space="preserve">Hindab esitatud ruumivisioone kvaliteetse ruumi aluspõhimõtete alusel. </w:t>
            </w:r>
          </w:p>
          <w:p w14:paraId="57895AD3" w14:textId="42C0F0CA" w:rsidR="00DB24B0" w:rsidRPr="005B7C8C" w:rsidRDefault="00DB24B0" w:rsidP="00DB24B0">
            <w:pPr>
              <w:rPr>
                <w:rFonts w:cstheme="minorHAnsi"/>
              </w:rPr>
            </w:pPr>
          </w:p>
        </w:tc>
        <w:tc>
          <w:tcPr>
            <w:tcW w:w="6520" w:type="dxa"/>
          </w:tcPr>
          <w:p w14:paraId="78BEB89A" w14:textId="77777777" w:rsidR="00C5217A" w:rsidRPr="007D198E" w:rsidRDefault="00C5217A" w:rsidP="00C5217A">
            <w:pPr>
              <w:pStyle w:val="ListParagraph"/>
              <w:ind w:left="0"/>
              <w:rPr>
                <w:rFonts w:cstheme="minorHAnsi"/>
                <w:u w:val="single"/>
              </w:rPr>
            </w:pPr>
            <w:r w:rsidRPr="007D198E">
              <w:rPr>
                <w:rFonts w:cstheme="minorHAnsi"/>
                <w:u w:val="single"/>
              </w:rPr>
              <w:t>Tegevusnäitajad</w:t>
            </w:r>
          </w:p>
          <w:p w14:paraId="47BCF4EA" w14:textId="77777777" w:rsidR="00C5217A" w:rsidRPr="0092339B" w:rsidRDefault="00C5217A" w:rsidP="00C5217A">
            <w:pPr>
              <w:spacing w:before="120" w:after="120"/>
              <w:rPr>
                <w:rFonts w:cstheme="minorHAnsi"/>
                <w:u w:val="single"/>
              </w:rPr>
            </w:pPr>
            <w:r w:rsidRPr="0092339B">
              <w:rPr>
                <w:rFonts w:cstheme="minorHAnsi"/>
                <w:u w:val="single"/>
              </w:rPr>
              <w:t>Koostab ja hindab ruumivisioone, sealhulgas keerulistes, kõrgendatud vastutust nõudvates, kõrgendatud avaliku huviga ja uut strateegilist käsitlust vajavates olukordades.</w:t>
            </w:r>
          </w:p>
          <w:p w14:paraId="370C9059" w14:textId="77777777" w:rsidR="00C5217A" w:rsidRPr="007D198E" w:rsidRDefault="00C5217A" w:rsidP="00C5217A">
            <w:pPr>
              <w:pStyle w:val="ListParagraph"/>
              <w:numPr>
                <w:ilvl w:val="0"/>
                <w:numId w:val="25"/>
              </w:numPr>
              <w:ind w:left="341" w:hanging="283"/>
              <w:contextualSpacing w:val="0"/>
              <w:rPr>
                <w:rFonts w:cstheme="minorHAnsi"/>
              </w:rPr>
            </w:pPr>
            <w:r w:rsidRPr="007D198E">
              <w:rPr>
                <w:rFonts w:cstheme="minorHAnsi"/>
              </w:rPr>
              <w:t xml:space="preserve">Määratleb ruumiga seotud asjakohased õigusaktid, planeeringud ja selgitab välja ruumiga seotud muu olulise teabe. </w:t>
            </w:r>
          </w:p>
          <w:p w14:paraId="780A69EA" w14:textId="77777777" w:rsidR="00C5217A" w:rsidRPr="007D198E" w:rsidRDefault="00C5217A" w:rsidP="00C5217A">
            <w:pPr>
              <w:pStyle w:val="ListParagraph"/>
              <w:numPr>
                <w:ilvl w:val="0"/>
                <w:numId w:val="25"/>
              </w:numPr>
              <w:ind w:left="341" w:hanging="283"/>
              <w:contextualSpacing w:val="0"/>
              <w:rPr>
                <w:rFonts w:cstheme="minorHAnsi"/>
              </w:rPr>
            </w:pPr>
            <w:r w:rsidRPr="007D198E">
              <w:rPr>
                <w:rFonts w:cstheme="minorHAnsi"/>
              </w:rPr>
              <w:t>Selgitab välja ja kaasab ruumiloomest mõjutatud ja huvitatud osapooled, neid  informeerides, nendega konsulteerides ja kutsudes nii neid kui ka avalikkust osalema visiooni koostamises ning hindamises.</w:t>
            </w:r>
          </w:p>
          <w:p w14:paraId="428E3011" w14:textId="77777777" w:rsidR="00C5217A" w:rsidRPr="007D198E" w:rsidRDefault="00C5217A" w:rsidP="00C5217A">
            <w:pPr>
              <w:pStyle w:val="ListParagraph"/>
              <w:numPr>
                <w:ilvl w:val="0"/>
                <w:numId w:val="25"/>
              </w:numPr>
              <w:ind w:left="341" w:hanging="283"/>
              <w:contextualSpacing w:val="0"/>
              <w:rPr>
                <w:rFonts w:cstheme="minorHAnsi"/>
              </w:rPr>
            </w:pPr>
            <w:r w:rsidRPr="007D198E">
              <w:rPr>
                <w:rFonts w:cstheme="minorHAnsi"/>
              </w:rPr>
              <w:t>Selgitab välja ruumi kasutustingimused (sh kitsendused ja piirangud), lähtudes kogutud teabest.</w:t>
            </w:r>
          </w:p>
          <w:p w14:paraId="63D6D1F8" w14:textId="77777777" w:rsidR="00C5217A" w:rsidRPr="007D198E" w:rsidRDefault="00C5217A" w:rsidP="00C5217A">
            <w:pPr>
              <w:pStyle w:val="ListParagraph"/>
              <w:numPr>
                <w:ilvl w:val="0"/>
                <w:numId w:val="25"/>
              </w:numPr>
              <w:ind w:left="341" w:hanging="283"/>
              <w:contextualSpacing w:val="0"/>
              <w:rPr>
                <w:rFonts w:cstheme="minorHAnsi"/>
              </w:rPr>
            </w:pPr>
            <w:r w:rsidRPr="007D198E">
              <w:rPr>
                <w:rFonts w:cstheme="minorHAnsi"/>
              </w:rPr>
              <w:t xml:space="preserve">Töötab välja ruumivisiooni lahendused, kirjeldab alternatiive ja hindab neid, lähtudes kvaliteetse ruumi aluspõhimõtetest ning kasutades erialaseid teadmisi, oskusi, kogemust ja loovust. </w:t>
            </w:r>
          </w:p>
          <w:p w14:paraId="4341F01C" w14:textId="77777777" w:rsidR="00C5217A" w:rsidRPr="007D198E" w:rsidRDefault="00C5217A" w:rsidP="00C5217A">
            <w:pPr>
              <w:pStyle w:val="ListParagraph"/>
              <w:numPr>
                <w:ilvl w:val="0"/>
                <w:numId w:val="25"/>
              </w:numPr>
              <w:ind w:left="341" w:hanging="283"/>
              <w:contextualSpacing w:val="0"/>
              <w:rPr>
                <w:rFonts w:cstheme="minorHAnsi"/>
              </w:rPr>
            </w:pPr>
            <w:r w:rsidRPr="007D198E">
              <w:rPr>
                <w:rFonts w:cstheme="minorHAnsi"/>
              </w:rPr>
              <w:t xml:space="preserve">Osaleb teostatavusuuringu ruumianalüüsi koostamises, andes sisendi ruumivisioonide näol, mis lähtuvad kvaliteetse ruumi aluspõhimõtetest. </w:t>
            </w:r>
          </w:p>
          <w:p w14:paraId="53A533EB" w14:textId="77777777" w:rsidR="00C5217A" w:rsidRPr="007D198E" w:rsidRDefault="00C5217A" w:rsidP="00C5217A">
            <w:pPr>
              <w:pStyle w:val="ListParagraph"/>
              <w:numPr>
                <w:ilvl w:val="0"/>
                <w:numId w:val="25"/>
              </w:numPr>
              <w:ind w:left="341" w:hanging="283"/>
              <w:contextualSpacing w:val="0"/>
              <w:rPr>
                <w:rFonts w:cstheme="minorHAnsi"/>
              </w:rPr>
            </w:pPr>
            <w:r w:rsidRPr="007D198E">
              <w:rPr>
                <w:rFonts w:cstheme="minorHAnsi"/>
              </w:rPr>
              <w:t>Osaleb ruumilahenduse lähteülesande koostamises (nt planeeringu lähteseisukohad, projekteerimistingimused, võistluste lähteülesanded jm).</w:t>
            </w:r>
          </w:p>
          <w:p w14:paraId="03C59EBC" w14:textId="77777777" w:rsidR="00C5217A" w:rsidRPr="007D198E" w:rsidRDefault="00C5217A" w:rsidP="00C5217A">
            <w:pPr>
              <w:pStyle w:val="ListParagraph"/>
              <w:numPr>
                <w:ilvl w:val="0"/>
                <w:numId w:val="25"/>
              </w:numPr>
              <w:ind w:left="341" w:hanging="283"/>
              <w:contextualSpacing w:val="0"/>
              <w:rPr>
                <w:rFonts w:cstheme="minorHAnsi"/>
              </w:rPr>
            </w:pPr>
            <w:r w:rsidRPr="007D198E">
              <w:rPr>
                <w:rFonts w:cstheme="minorHAnsi"/>
              </w:rPr>
              <w:t>Selgitab ruumilahenduse väljatöötamisel välja asjaomased osapooled, et ühendada ruumivisiooni koostamiseks teadmised, oskused ja ressursid.</w:t>
            </w:r>
          </w:p>
          <w:p w14:paraId="4F673609" w14:textId="77777777" w:rsidR="00C5217A" w:rsidRPr="007D198E" w:rsidRDefault="00C5217A" w:rsidP="00C5217A">
            <w:pPr>
              <w:pStyle w:val="ListParagraph"/>
              <w:numPr>
                <w:ilvl w:val="0"/>
                <w:numId w:val="25"/>
              </w:numPr>
              <w:ind w:left="341" w:hanging="283"/>
              <w:contextualSpacing w:val="0"/>
              <w:rPr>
                <w:rFonts w:cstheme="minorHAnsi"/>
                <w:u w:val="single"/>
              </w:rPr>
            </w:pPr>
            <w:r w:rsidRPr="007D198E">
              <w:rPr>
                <w:rFonts w:cstheme="minorHAnsi"/>
              </w:rPr>
              <w:t xml:space="preserve">Hindab esitatud ruumivisioone kvaliteetse ruumi aluspõhimõtete alusel. </w:t>
            </w:r>
          </w:p>
          <w:p w14:paraId="4B6E3CA0" w14:textId="3638F94E" w:rsidR="00DB24B0" w:rsidRPr="005B7C8C" w:rsidRDefault="00DB24B0" w:rsidP="00DB24B0">
            <w:pPr>
              <w:rPr>
                <w:rFonts w:cstheme="minorHAnsi"/>
                <w:u w:val="single"/>
              </w:rPr>
            </w:pPr>
          </w:p>
        </w:tc>
      </w:tr>
      <w:tr w:rsidR="003403DE" w14:paraId="44760030" w14:textId="77777777" w:rsidTr="00AD1D64">
        <w:tc>
          <w:tcPr>
            <w:tcW w:w="2687" w:type="dxa"/>
            <w:shd w:val="clear" w:color="auto" w:fill="FFE599" w:themeFill="accent4" w:themeFillTint="66"/>
          </w:tcPr>
          <w:p w14:paraId="45900516" w14:textId="69296BF2" w:rsidR="00495A3C" w:rsidRPr="002C4DC0" w:rsidRDefault="00495A3C" w:rsidP="00495A3C">
            <w:pPr>
              <w:rPr>
                <w:rFonts w:cstheme="minorHAnsi"/>
                <w:b/>
              </w:rPr>
            </w:pPr>
            <w:r>
              <w:rPr>
                <w:rFonts w:ascii="Calibri" w:hAnsi="Calibri"/>
                <w:b/>
                <w:bCs/>
              </w:rPr>
              <w:t>Tööülesanded</w:t>
            </w:r>
          </w:p>
        </w:tc>
        <w:tc>
          <w:tcPr>
            <w:tcW w:w="6380" w:type="dxa"/>
            <w:shd w:val="clear" w:color="auto" w:fill="FFE599" w:themeFill="accent4" w:themeFillTint="66"/>
          </w:tcPr>
          <w:p w14:paraId="0013F4A9" w14:textId="0F77B891" w:rsidR="00495A3C" w:rsidRPr="00886BF4" w:rsidRDefault="00495A3C" w:rsidP="00495A3C">
            <w:pPr>
              <w:rPr>
                <w:rFonts w:cstheme="minorHAns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2</w:t>
            </w:r>
            <w:r w:rsidRPr="00610B6B">
              <w:rPr>
                <w:rFonts w:ascii="Calibri" w:hAnsi="Calibri"/>
                <w:b/>
              </w:rPr>
              <w:t xml:space="preserve"> </w:t>
            </w:r>
            <w:r>
              <w:rPr>
                <w:rFonts w:ascii="Calibri" w:hAnsi="Calibri"/>
                <w:b/>
              </w:rPr>
              <w:t>Planeeringu koostamine planeeringu erinevates liikides</w:t>
            </w:r>
            <w:r w:rsidR="00404CF1">
              <w:rPr>
                <w:rFonts w:ascii="Calibri" w:hAnsi="Calibri"/>
                <w:b/>
              </w:rPr>
              <w:t xml:space="preserve"> EKR 6</w:t>
            </w:r>
          </w:p>
        </w:tc>
        <w:tc>
          <w:tcPr>
            <w:tcW w:w="6521" w:type="dxa"/>
            <w:shd w:val="clear" w:color="auto" w:fill="FFE599" w:themeFill="accent4" w:themeFillTint="66"/>
          </w:tcPr>
          <w:p w14:paraId="189DB4C3" w14:textId="44F8A707" w:rsidR="00495A3C" w:rsidRPr="00886BF4" w:rsidRDefault="00495A3C" w:rsidP="00495A3C">
            <w:pPr>
              <w:rPr>
                <w:rFonts w:cstheme="minorHAns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2</w:t>
            </w:r>
            <w:r w:rsidRPr="00610B6B">
              <w:rPr>
                <w:rFonts w:ascii="Calibri" w:hAnsi="Calibri"/>
                <w:b/>
              </w:rPr>
              <w:t xml:space="preserve"> </w:t>
            </w:r>
            <w:r>
              <w:rPr>
                <w:rFonts w:ascii="Calibri" w:hAnsi="Calibri"/>
                <w:b/>
              </w:rPr>
              <w:t>Planeeringu koostamine planeeringu erinevates liikides</w:t>
            </w:r>
            <w:r w:rsidR="00404CF1">
              <w:rPr>
                <w:rFonts w:ascii="Calibri" w:hAnsi="Calibri"/>
                <w:b/>
              </w:rPr>
              <w:t xml:space="preserve"> EKR 7</w:t>
            </w:r>
          </w:p>
        </w:tc>
        <w:tc>
          <w:tcPr>
            <w:tcW w:w="6520" w:type="dxa"/>
            <w:shd w:val="clear" w:color="auto" w:fill="FFE599" w:themeFill="accent4" w:themeFillTint="66"/>
          </w:tcPr>
          <w:p w14:paraId="752C6D9C" w14:textId="1CBBEE0A" w:rsidR="00495A3C" w:rsidRPr="00886BF4" w:rsidRDefault="00495A3C" w:rsidP="00495A3C">
            <w:pPr>
              <w:rPr>
                <w:rFonts w:cstheme="minorHAns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2</w:t>
            </w:r>
            <w:r w:rsidRPr="00610B6B">
              <w:rPr>
                <w:rFonts w:ascii="Calibri" w:hAnsi="Calibri"/>
                <w:b/>
              </w:rPr>
              <w:t xml:space="preserve"> </w:t>
            </w:r>
            <w:r>
              <w:rPr>
                <w:rFonts w:ascii="Calibri" w:hAnsi="Calibri"/>
                <w:b/>
              </w:rPr>
              <w:t>Planeeringu koostamine planeeringu erinevates liikides</w:t>
            </w:r>
          </w:p>
        </w:tc>
      </w:tr>
      <w:tr w:rsidR="003403DE" w14:paraId="4E9E41B3" w14:textId="77777777" w:rsidTr="00495A3C">
        <w:tc>
          <w:tcPr>
            <w:tcW w:w="2687" w:type="dxa"/>
          </w:tcPr>
          <w:p w14:paraId="3D6F0EF8" w14:textId="77777777" w:rsidR="003403DE" w:rsidRDefault="003403DE" w:rsidP="003403DE">
            <w:pPr>
              <w:pStyle w:val="ListParagraph"/>
              <w:ind w:left="310"/>
              <w:rPr>
                <w:rFonts w:cstheme="minorHAnsi"/>
                <w:bCs/>
              </w:rPr>
            </w:pPr>
          </w:p>
          <w:p w14:paraId="7B72E115" w14:textId="5F86476D" w:rsidR="003403DE" w:rsidRPr="003403DE" w:rsidRDefault="00710D71" w:rsidP="003403DE">
            <w:pPr>
              <w:pStyle w:val="ListParagraph"/>
              <w:numPr>
                <w:ilvl w:val="0"/>
                <w:numId w:val="44"/>
              </w:numPr>
              <w:ind w:left="310"/>
              <w:rPr>
                <w:rFonts w:cstheme="minorHAnsi"/>
                <w:bCs/>
              </w:rPr>
            </w:pPr>
            <w:r w:rsidRPr="003403DE">
              <w:rPr>
                <w:rFonts w:cstheme="minorHAnsi"/>
                <w:bCs/>
              </w:rPr>
              <w:lastRenderedPageBreak/>
              <w:t xml:space="preserve">Planeeringuala ülevaatus, ruumiline analüüs ja planeeringu lähteseisukohtade koostamine </w:t>
            </w:r>
          </w:p>
          <w:p w14:paraId="5EBC7AE9" w14:textId="77777777" w:rsidR="003403DE" w:rsidRDefault="00710D71" w:rsidP="003403DE">
            <w:pPr>
              <w:pStyle w:val="ListParagraph"/>
              <w:numPr>
                <w:ilvl w:val="0"/>
                <w:numId w:val="44"/>
              </w:numPr>
              <w:ind w:left="310"/>
              <w:rPr>
                <w:rFonts w:cstheme="minorHAnsi"/>
                <w:bCs/>
              </w:rPr>
            </w:pPr>
            <w:r w:rsidRPr="003403DE">
              <w:rPr>
                <w:rFonts w:cstheme="minorHAnsi"/>
                <w:bCs/>
              </w:rPr>
              <w:t>Ruumilise visiooni ja planeeringu eskiislahenduse koostamine</w:t>
            </w:r>
          </w:p>
          <w:p w14:paraId="1CADE3DD" w14:textId="77777777" w:rsidR="003403DE" w:rsidRDefault="00710D71" w:rsidP="003403DE">
            <w:pPr>
              <w:pStyle w:val="ListParagraph"/>
              <w:numPr>
                <w:ilvl w:val="0"/>
                <w:numId w:val="44"/>
              </w:numPr>
              <w:ind w:left="310"/>
              <w:rPr>
                <w:rFonts w:cstheme="minorHAnsi"/>
                <w:bCs/>
              </w:rPr>
            </w:pPr>
            <w:r w:rsidRPr="003403DE">
              <w:rPr>
                <w:rFonts w:cstheme="minorHAnsi"/>
                <w:bCs/>
              </w:rPr>
              <w:t>Avalikkuse, huvitatud isikute ja asjakohaste ametiasutuste arvamustega arvestamine tasakaalustatud ruumilise lahenduse kaudu</w:t>
            </w:r>
          </w:p>
          <w:p w14:paraId="66526CE5" w14:textId="77777777" w:rsidR="003403DE" w:rsidRDefault="00710D71" w:rsidP="003403DE">
            <w:pPr>
              <w:pStyle w:val="ListParagraph"/>
              <w:numPr>
                <w:ilvl w:val="0"/>
                <w:numId w:val="44"/>
              </w:numPr>
              <w:ind w:left="310"/>
              <w:rPr>
                <w:rFonts w:cstheme="minorHAnsi"/>
                <w:bCs/>
              </w:rPr>
            </w:pPr>
            <w:r w:rsidRPr="003403DE">
              <w:rPr>
                <w:rFonts w:cstheme="minorHAnsi"/>
                <w:bCs/>
              </w:rPr>
              <w:t>Ruumilise terviklahenduse koostamine</w:t>
            </w:r>
          </w:p>
          <w:p w14:paraId="59DDF7D1" w14:textId="77777777" w:rsidR="003403DE" w:rsidRDefault="00710D71" w:rsidP="003403DE">
            <w:pPr>
              <w:pStyle w:val="ListParagraph"/>
              <w:numPr>
                <w:ilvl w:val="0"/>
                <w:numId w:val="44"/>
              </w:numPr>
              <w:ind w:left="310"/>
              <w:rPr>
                <w:rFonts w:cstheme="minorHAnsi"/>
                <w:bCs/>
              </w:rPr>
            </w:pPr>
            <w:r w:rsidRPr="003403DE">
              <w:rPr>
                <w:rFonts w:cstheme="minorHAnsi"/>
                <w:bCs/>
              </w:rPr>
              <w:t>Planeeringu ruumilise terviklahenduse tutvustamine ja põhjendamine koostöö ning avalikustamise kaudu</w:t>
            </w:r>
          </w:p>
          <w:p w14:paraId="4B3E4F87" w14:textId="2B53A2F8" w:rsidR="003403DE" w:rsidRPr="003403DE" w:rsidRDefault="00710D71" w:rsidP="003403DE">
            <w:pPr>
              <w:pStyle w:val="ListParagraph"/>
              <w:numPr>
                <w:ilvl w:val="0"/>
                <w:numId w:val="44"/>
              </w:numPr>
              <w:ind w:left="310"/>
              <w:rPr>
                <w:rFonts w:cstheme="minorHAnsi"/>
                <w:bCs/>
              </w:rPr>
            </w:pPr>
            <w:r w:rsidRPr="003403DE">
              <w:rPr>
                <w:rFonts w:cstheme="minorHAnsi"/>
                <w:bCs/>
              </w:rPr>
              <w:t>Planeeringu vormistamine</w:t>
            </w:r>
          </w:p>
          <w:p w14:paraId="7DF20547" w14:textId="763ADD07" w:rsidR="00495A3C" w:rsidRPr="003403DE" w:rsidRDefault="00710D71" w:rsidP="003403DE">
            <w:pPr>
              <w:pStyle w:val="ListParagraph"/>
              <w:numPr>
                <w:ilvl w:val="0"/>
                <w:numId w:val="44"/>
              </w:numPr>
              <w:ind w:left="310"/>
              <w:rPr>
                <w:rFonts w:cstheme="minorHAnsi"/>
                <w:bCs/>
              </w:rPr>
            </w:pPr>
            <w:r w:rsidRPr="003403DE">
              <w:rPr>
                <w:rFonts w:cstheme="minorHAnsi"/>
                <w:bCs/>
              </w:rPr>
              <w:t>Planeeringule hinnangu andmine</w:t>
            </w:r>
          </w:p>
        </w:tc>
        <w:tc>
          <w:tcPr>
            <w:tcW w:w="6380" w:type="dxa"/>
          </w:tcPr>
          <w:p w14:paraId="399CF12D" w14:textId="77777777" w:rsidR="00495A3C" w:rsidRPr="006305E8" w:rsidRDefault="00495A3C" w:rsidP="00495A3C">
            <w:pPr>
              <w:rPr>
                <w:rFonts w:cstheme="minorHAnsi"/>
                <w:u w:val="single"/>
              </w:rPr>
            </w:pPr>
            <w:r w:rsidRPr="006305E8">
              <w:rPr>
                <w:rFonts w:cstheme="minorHAnsi"/>
                <w:u w:val="single"/>
              </w:rPr>
              <w:lastRenderedPageBreak/>
              <w:t>Tegevusnäitajad</w:t>
            </w:r>
          </w:p>
          <w:p w14:paraId="54DD1108" w14:textId="77777777" w:rsidR="00495A3C" w:rsidRPr="006F1104" w:rsidRDefault="00495A3C" w:rsidP="00495A3C">
            <w:pPr>
              <w:pStyle w:val="ListParagraph"/>
              <w:numPr>
                <w:ilvl w:val="0"/>
                <w:numId w:val="38"/>
              </w:numPr>
              <w:ind w:left="341" w:hanging="283"/>
              <w:contextualSpacing w:val="0"/>
              <w:rPr>
                <w:rFonts w:cstheme="minorHAnsi"/>
              </w:rPr>
            </w:pPr>
            <w:r w:rsidRPr="0092339B">
              <w:rPr>
                <w:rFonts w:cstheme="minorHAnsi"/>
                <w:u w:val="single"/>
              </w:rPr>
              <w:lastRenderedPageBreak/>
              <w:t>Osaleb planeeringu</w:t>
            </w:r>
            <w:r w:rsidRPr="006F1104">
              <w:rPr>
                <w:rFonts w:cstheme="minorHAnsi"/>
              </w:rPr>
              <w:t xml:space="preserve"> lähteolukorra analüüsimises volitatud arhitekti juhendamisel, arvestades ruumilise, majandusliku, sotsiaalse, loodusliku, ajaloolise, kultuurilise jm keskkonna arengu pikaajalisi suundumusi ja vajadusi.</w:t>
            </w:r>
          </w:p>
          <w:p w14:paraId="3FE336E6" w14:textId="77777777" w:rsidR="00495A3C" w:rsidRPr="006F1104" w:rsidRDefault="00495A3C" w:rsidP="00495A3C">
            <w:pPr>
              <w:pStyle w:val="ListParagraph"/>
              <w:numPr>
                <w:ilvl w:val="0"/>
                <w:numId w:val="38"/>
              </w:numPr>
              <w:ind w:left="341" w:hanging="283"/>
              <w:contextualSpacing w:val="0"/>
              <w:rPr>
                <w:rFonts w:cstheme="minorHAnsi"/>
              </w:rPr>
            </w:pPr>
            <w:r w:rsidRPr="006F1104">
              <w:rPr>
                <w:rFonts w:cstheme="minorHAnsi"/>
              </w:rPr>
              <w:t xml:space="preserve">Koostab </w:t>
            </w:r>
            <w:r>
              <w:rPr>
                <w:rFonts w:cstheme="minorHAnsi"/>
              </w:rPr>
              <w:t xml:space="preserve">lähteseisukohtade alusel ja </w:t>
            </w:r>
            <w:r w:rsidRPr="0092339B">
              <w:rPr>
                <w:rFonts w:cstheme="minorHAnsi"/>
                <w:u w:val="single"/>
              </w:rPr>
              <w:t>volitatud arhitekti juhendamisel</w:t>
            </w:r>
            <w:r w:rsidRPr="006F1104">
              <w:rPr>
                <w:rFonts w:cstheme="minorHAnsi"/>
              </w:rPr>
              <w:t xml:space="preserve"> ruumilisi visioone ja strateegiaid ning planeeringu eskiislahendusi, rakendades nii oma teadmisi kui ka loovust ning leides funktsionaalselt, esteetiliselt ja majanduslikult tasakaalustatud lahenduse, mis on kvaliteetse keskkonna kavandamise aluseks.</w:t>
            </w:r>
          </w:p>
          <w:p w14:paraId="0ABDEAFA" w14:textId="77777777" w:rsidR="00495A3C" w:rsidRPr="006F1104" w:rsidRDefault="00495A3C" w:rsidP="00495A3C">
            <w:pPr>
              <w:pStyle w:val="ListParagraph"/>
              <w:numPr>
                <w:ilvl w:val="0"/>
                <w:numId w:val="38"/>
              </w:numPr>
              <w:ind w:left="341" w:hanging="283"/>
              <w:contextualSpacing w:val="0"/>
              <w:rPr>
                <w:rFonts w:cstheme="minorHAnsi"/>
              </w:rPr>
            </w:pPr>
            <w:r w:rsidRPr="006F1104">
              <w:rPr>
                <w:rFonts w:cstheme="minorHAnsi"/>
              </w:rPr>
              <w:t xml:space="preserve">Mõistab osapoolte vajadusi ja osaleb sisulistele probleemidele mõistlike ja tasakaalustatud lahenduste leidmisel. </w:t>
            </w:r>
            <w:r w:rsidRPr="0092339B">
              <w:rPr>
                <w:rFonts w:cstheme="minorHAnsi"/>
                <w:u w:val="single"/>
              </w:rPr>
              <w:t>Teeb volitatud arhitekti juhendamisel</w:t>
            </w:r>
            <w:r w:rsidRPr="006F1104">
              <w:rPr>
                <w:rFonts w:cstheme="minorHAnsi"/>
              </w:rPr>
              <w:t xml:space="preserve"> koostööd avalikkuse, huvitatud isikute ja asjakohaste ametiasutustega, kasutades selleks sobivaid koostöövorme.</w:t>
            </w:r>
          </w:p>
          <w:p w14:paraId="32EC2EFF" w14:textId="77777777" w:rsidR="00495A3C" w:rsidRPr="006F1104" w:rsidRDefault="00495A3C" w:rsidP="00495A3C">
            <w:pPr>
              <w:pStyle w:val="ListParagraph"/>
              <w:numPr>
                <w:ilvl w:val="0"/>
                <w:numId w:val="38"/>
              </w:numPr>
              <w:ind w:left="341" w:hanging="283"/>
              <w:contextualSpacing w:val="0"/>
              <w:rPr>
                <w:rFonts w:cstheme="minorHAnsi"/>
              </w:rPr>
            </w:pPr>
            <w:r w:rsidRPr="0092339B">
              <w:rPr>
                <w:rFonts w:cstheme="minorHAnsi"/>
                <w:u w:val="single"/>
              </w:rPr>
              <w:t>Osaleb volitatud arhitekti juhendamisel</w:t>
            </w:r>
            <w:r w:rsidRPr="006F1104">
              <w:rPr>
                <w:rFonts w:cstheme="minorHAnsi"/>
              </w:rPr>
              <w:t xml:space="preserve"> planeeringu ruumilise terviklahenduse koostamises koosmõjus teiste planeeringu osadega, lähtudes varasematest analüüsidest, visioonidest ja eskiislahendusest. Kavandab volitatud arhitekti juhendamisel eeldused ja võimalused tervikliku kvaliteetse elukeskkonna kujundamiseks. </w:t>
            </w:r>
          </w:p>
          <w:p w14:paraId="29D3ACA1" w14:textId="77777777" w:rsidR="00495A3C" w:rsidRPr="006F1104" w:rsidRDefault="00495A3C" w:rsidP="00495A3C">
            <w:pPr>
              <w:pStyle w:val="ListParagraph"/>
              <w:numPr>
                <w:ilvl w:val="0"/>
                <w:numId w:val="38"/>
              </w:numPr>
              <w:ind w:left="341" w:hanging="283"/>
              <w:contextualSpacing w:val="0"/>
              <w:rPr>
                <w:rFonts w:cstheme="minorHAnsi"/>
              </w:rPr>
            </w:pPr>
            <w:r w:rsidRPr="006F1104">
              <w:rPr>
                <w:rFonts w:cstheme="minorHAnsi"/>
              </w:rPr>
              <w:t xml:space="preserve">Tutvustab, selgitab ja põhjendab planeeringu lahendust ning vastab arusaadavalt üleskerkinud küsimustele. Tagab teabe kättesaadavuse ning oskab planeeringu eesmärgist tulenevalt välja tuua olulisemaid arutluse punkte. </w:t>
            </w:r>
          </w:p>
          <w:p w14:paraId="3892549C" w14:textId="77777777" w:rsidR="00495A3C" w:rsidRPr="006F1104" w:rsidRDefault="00495A3C" w:rsidP="00495A3C">
            <w:pPr>
              <w:pStyle w:val="ListParagraph"/>
              <w:numPr>
                <w:ilvl w:val="0"/>
                <w:numId w:val="38"/>
              </w:numPr>
              <w:ind w:left="341" w:hanging="283"/>
              <w:contextualSpacing w:val="0"/>
              <w:rPr>
                <w:rFonts w:cstheme="minorHAnsi"/>
              </w:rPr>
            </w:pPr>
            <w:r w:rsidRPr="0092339B">
              <w:rPr>
                <w:rFonts w:cstheme="minorHAnsi"/>
                <w:u w:val="single"/>
              </w:rPr>
              <w:t>Vormistab volitatud arhitekti juhendamisel</w:t>
            </w:r>
            <w:r w:rsidRPr="006F1104">
              <w:rPr>
                <w:rFonts w:cstheme="minorHAnsi"/>
              </w:rPr>
              <w:t xml:space="preserve"> planeeringu </w:t>
            </w:r>
            <w:r w:rsidRPr="00A56D59">
              <w:rPr>
                <w:rFonts w:cstheme="minorHAnsi"/>
              </w:rPr>
              <w:t>joonised</w:t>
            </w:r>
            <w:r>
              <w:rPr>
                <w:rFonts w:cstheme="minorHAnsi"/>
              </w:rPr>
              <w:t xml:space="preserve">, </w:t>
            </w:r>
            <w:r w:rsidRPr="00A56D59">
              <w:rPr>
                <w:rFonts w:cstheme="minorHAnsi"/>
              </w:rPr>
              <w:t xml:space="preserve">tekstiosa </w:t>
            </w:r>
            <w:r>
              <w:rPr>
                <w:rFonts w:cstheme="minorHAnsi"/>
              </w:rPr>
              <w:t xml:space="preserve">ja </w:t>
            </w:r>
            <w:r w:rsidRPr="00A56D59">
              <w:rPr>
                <w:rFonts w:cstheme="minorHAnsi"/>
              </w:rPr>
              <w:t>ruumilised illustratsioonid</w:t>
            </w:r>
            <w:r w:rsidRPr="006F1104">
              <w:rPr>
                <w:rFonts w:cstheme="minorHAnsi"/>
              </w:rPr>
              <w:t xml:space="preserve"> selgelt, loetavalt ning üheselt arusaadavalt, et </w:t>
            </w:r>
            <w:r>
              <w:rPr>
                <w:rFonts w:cstheme="minorHAnsi"/>
              </w:rPr>
              <w:t>neid</w:t>
            </w:r>
            <w:r w:rsidRPr="006F1104">
              <w:rPr>
                <w:rFonts w:cstheme="minorHAnsi"/>
              </w:rPr>
              <w:t xml:space="preserve"> saaks kasutada vajalikes meediumites.</w:t>
            </w:r>
          </w:p>
          <w:p w14:paraId="60C4C062" w14:textId="77777777" w:rsidR="00495A3C" w:rsidRPr="0092339B" w:rsidRDefault="00495A3C" w:rsidP="00495A3C">
            <w:pPr>
              <w:pStyle w:val="ListParagraph"/>
              <w:numPr>
                <w:ilvl w:val="0"/>
                <w:numId w:val="38"/>
              </w:numPr>
              <w:ind w:left="341" w:hanging="283"/>
              <w:contextualSpacing w:val="0"/>
              <w:rPr>
                <w:rFonts w:cstheme="minorHAnsi"/>
                <w:u w:val="single"/>
              </w:rPr>
            </w:pPr>
            <w:r w:rsidRPr="006F1104">
              <w:rPr>
                <w:rFonts w:cstheme="minorHAnsi"/>
              </w:rPr>
              <w:t xml:space="preserve">Hindab esitatud planeeringut kvaliteetse ruumi aluspõhimõtete alusel, </w:t>
            </w:r>
            <w:r w:rsidRPr="0092339B">
              <w:rPr>
                <w:rFonts w:cstheme="minorHAnsi"/>
                <w:u w:val="single"/>
              </w:rPr>
              <w:t>kaasates vajadusel volitatud arhitekti.</w:t>
            </w:r>
          </w:p>
          <w:p w14:paraId="422ABB84" w14:textId="4143533E" w:rsidR="00495A3C" w:rsidRPr="00886BF4" w:rsidRDefault="00495A3C" w:rsidP="00495A3C">
            <w:pPr>
              <w:rPr>
                <w:rFonts w:cstheme="minorHAnsi"/>
              </w:rPr>
            </w:pPr>
          </w:p>
        </w:tc>
        <w:tc>
          <w:tcPr>
            <w:tcW w:w="6521" w:type="dxa"/>
          </w:tcPr>
          <w:p w14:paraId="41D717F2" w14:textId="77777777" w:rsidR="00495A3C" w:rsidRDefault="00495A3C" w:rsidP="00495A3C">
            <w:pPr>
              <w:rPr>
                <w:rFonts w:ascii="Calibri" w:hAnsi="Calibri"/>
                <w:u w:val="single"/>
              </w:rPr>
            </w:pPr>
            <w:r w:rsidRPr="00610B6B">
              <w:rPr>
                <w:rFonts w:ascii="Calibri" w:hAnsi="Calibri"/>
                <w:u w:val="single"/>
              </w:rPr>
              <w:lastRenderedPageBreak/>
              <w:t>Tegevusnäitajad</w:t>
            </w:r>
          </w:p>
          <w:p w14:paraId="73BE7AB3" w14:textId="77777777" w:rsidR="00495A3C" w:rsidRPr="0088621B" w:rsidRDefault="00495A3C" w:rsidP="00495A3C">
            <w:pPr>
              <w:pStyle w:val="ListParagraph"/>
              <w:numPr>
                <w:ilvl w:val="0"/>
                <w:numId w:val="10"/>
              </w:numPr>
              <w:ind w:left="347" w:hanging="283"/>
              <w:contextualSpacing w:val="0"/>
              <w:rPr>
                <w:rFonts w:ascii="Calibri" w:hAnsi="Calibri"/>
              </w:rPr>
            </w:pPr>
            <w:r w:rsidRPr="0088621B">
              <w:rPr>
                <w:rFonts w:ascii="Calibri" w:hAnsi="Calibri"/>
              </w:rPr>
              <w:lastRenderedPageBreak/>
              <w:t>Analüüsib planeeringu</w:t>
            </w:r>
            <w:r>
              <w:rPr>
                <w:rFonts w:ascii="Calibri" w:hAnsi="Calibri"/>
              </w:rPr>
              <w:t xml:space="preserve"> </w:t>
            </w:r>
            <w:r w:rsidRPr="0088621B">
              <w:rPr>
                <w:rFonts w:ascii="Calibri" w:hAnsi="Calibri"/>
              </w:rPr>
              <w:t>lähteolukorda, arvestades ruumilise, majandusliku, sotsiaalse, loodusliku, ajaloolise, kultuurilise jm keskkonna arengu pikaajalisi suundumusi ja vajadusi. Koostab planeeringu ruumilise terviklahenduse koostamiseks</w:t>
            </w:r>
            <w:r>
              <w:rPr>
                <w:rFonts w:ascii="Calibri" w:hAnsi="Calibri"/>
              </w:rPr>
              <w:t xml:space="preserve"> </w:t>
            </w:r>
            <w:r w:rsidRPr="0088621B">
              <w:rPr>
                <w:rFonts w:ascii="Calibri" w:hAnsi="Calibri"/>
              </w:rPr>
              <w:t>lähteseisukohad, arvestades</w:t>
            </w:r>
            <w:r>
              <w:rPr>
                <w:rFonts w:ascii="Calibri" w:hAnsi="Calibri"/>
              </w:rPr>
              <w:t xml:space="preserve"> </w:t>
            </w:r>
            <w:r w:rsidRPr="0088621B">
              <w:rPr>
                <w:rFonts w:ascii="Calibri" w:hAnsi="Calibri"/>
              </w:rPr>
              <w:t xml:space="preserve">avalikkuse ja huvigruppide vajaduste ja huvidega. </w:t>
            </w:r>
          </w:p>
          <w:p w14:paraId="6D76126C" w14:textId="77777777" w:rsidR="00495A3C" w:rsidRPr="0088621B" w:rsidRDefault="00495A3C" w:rsidP="00495A3C">
            <w:pPr>
              <w:pStyle w:val="ListParagraph"/>
              <w:numPr>
                <w:ilvl w:val="0"/>
                <w:numId w:val="10"/>
              </w:numPr>
              <w:ind w:left="347" w:hanging="283"/>
              <w:contextualSpacing w:val="0"/>
              <w:rPr>
                <w:rFonts w:ascii="Calibri" w:hAnsi="Calibri"/>
              </w:rPr>
            </w:pPr>
            <w:r w:rsidRPr="0088621B">
              <w:rPr>
                <w:rFonts w:ascii="Calibri" w:hAnsi="Calibri"/>
              </w:rPr>
              <w:t>Koostab lähteseisukohtade alusel planeeringu</w:t>
            </w:r>
            <w:r>
              <w:rPr>
                <w:rFonts w:ascii="Calibri" w:hAnsi="Calibri"/>
              </w:rPr>
              <w:t xml:space="preserve"> </w:t>
            </w:r>
            <w:r w:rsidRPr="0088621B">
              <w:rPr>
                <w:rFonts w:ascii="Calibri" w:hAnsi="Calibri"/>
              </w:rPr>
              <w:t>ruumilis</w:t>
            </w:r>
            <w:r>
              <w:rPr>
                <w:rFonts w:ascii="Calibri" w:hAnsi="Calibri"/>
              </w:rPr>
              <w:t>i</w:t>
            </w:r>
            <w:r w:rsidRPr="0088621B">
              <w:rPr>
                <w:rFonts w:ascii="Calibri" w:hAnsi="Calibri"/>
              </w:rPr>
              <w:t xml:space="preserve"> visioone, strateegiaid </w:t>
            </w:r>
            <w:r>
              <w:rPr>
                <w:rFonts w:ascii="Calibri" w:hAnsi="Calibri"/>
              </w:rPr>
              <w:t>ja</w:t>
            </w:r>
            <w:r w:rsidRPr="0088621B">
              <w:rPr>
                <w:rFonts w:ascii="Calibri" w:hAnsi="Calibri"/>
              </w:rPr>
              <w:t xml:space="preserve"> eskiislahendusi, rakendades </w:t>
            </w:r>
            <w:r>
              <w:rPr>
                <w:rFonts w:ascii="Calibri" w:hAnsi="Calibri"/>
              </w:rPr>
              <w:t xml:space="preserve">nii oma </w:t>
            </w:r>
            <w:r w:rsidRPr="0088621B">
              <w:rPr>
                <w:rFonts w:ascii="Calibri" w:hAnsi="Calibri"/>
              </w:rPr>
              <w:t>teadmisi</w:t>
            </w:r>
            <w:r>
              <w:rPr>
                <w:rFonts w:ascii="Calibri" w:hAnsi="Calibri"/>
              </w:rPr>
              <w:t>, kogemust kui ka</w:t>
            </w:r>
            <w:r w:rsidRPr="0088621B">
              <w:rPr>
                <w:rFonts w:ascii="Calibri" w:hAnsi="Calibri"/>
              </w:rPr>
              <w:t xml:space="preserve"> loovust ning leides funktsionaalselt, esteetiliselt ja majanduslikult tasakaalustatud lahenduse, mis on</w:t>
            </w:r>
            <w:r>
              <w:rPr>
                <w:rFonts w:ascii="Calibri" w:hAnsi="Calibri"/>
              </w:rPr>
              <w:t xml:space="preserve"> </w:t>
            </w:r>
            <w:r w:rsidRPr="0088621B">
              <w:rPr>
                <w:rFonts w:ascii="Calibri" w:hAnsi="Calibri"/>
              </w:rPr>
              <w:t>kvaliteetse keskkonna kavandamise aluseks.</w:t>
            </w:r>
          </w:p>
          <w:p w14:paraId="65AD9A90" w14:textId="77777777" w:rsidR="00495A3C" w:rsidRPr="0088621B" w:rsidRDefault="00495A3C" w:rsidP="00495A3C">
            <w:pPr>
              <w:pStyle w:val="ListParagraph"/>
              <w:numPr>
                <w:ilvl w:val="0"/>
                <w:numId w:val="10"/>
              </w:numPr>
              <w:ind w:left="347" w:hanging="283"/>
              <w:contextualSpacing w:val="0"/>
              <w:rPr>
                <w:rFonts w:ascii="Calibri" w:hAnsi="Calibri"/>
              </w:rPr>
            </w:pPr>
            <w:r w:rsidRPr="0088621B">
              <w:rPr>
                <w:rFonts w:ascii="Calibri" w:hAnsi="Calibri"/>
              </w:rPr>
              <w:t>Mõistab osapoolte vajadusi ja leiab sisulistele probleemidele</w:t>
            </w:r>
            <w:r>
              <w:rPr>
                <w:rFonts w:ascii="Calibri" w:hAnsi="Calibri"/>
              </w:rPr>
              <w:t xml:space="preserve"> </w:t>
            </w:r>
            <w:r w:rsidRPr="0088621B">
              <w:rPr>
                <w:rFonts w:ascii="Calibri" w:hAnsi="Calibri"/>
              </w:rPr>
              <w:t>mõistlikud ja tasakaalustatud lahendused. Teeb koostööd avalikkuse, huvitatud isikute ja asjakohaste ametiasutustega, kasutades selleks sobivaid koostöövorme.</w:t>
            </w:r>
          </w:p>
          <w:p w14:paraId="500F84B7" w14:textId="77777777" w:rsidR="00495A3C" w:rsidRPr="0088621B" w:rsidRDefault="00495A3C" w:rsidP="00495A3C">
            <w:pPr>
              <w:pStyle w:val="ListParagraph"/>
              <w:numPr>
                <w:ilvl w:val="0"/>
                <w:numId w:val="10"/>
              </w:numPr>
              <w:ind w:left="347" w:hanging="283"/>
              <w:contextualSpacing w:val="0"/>
              <w:rPr>
                <w:rFonts w:ascii="Calibri" w:hAnsi="Calibri"/>
              </w:rPr>
            </w:pPr>
            <w:r w:rsidRPr="0088621B">
              <w:rPr>
                <w:rFonts w:ascii="Calibri" w:hAnsi="Calibri"/>
              </w:rPr>
              <w:t>Koostab planeeringu</w:t>
            </w:r>
            <w:r>
              <w:rPr>
                <w:rFonts w:ascii="Calibri" w:hAnsi="Calibri"/>
              </w:rPr>
              <w:t xml:space="preserve"> </w:t>
            </w:r>
            <w:r w:rsidRPr="0088621B">
              <w:rPr>
                <w:rFonts w:ascii="Calibri" w:hAnsi="Calibri"/>
              </w:rPr>
              <w:t xml:space="preserve">ruumilise terviklahenduse koosmõjus teiste planeeringu osadega, lähtudes varasematest analüüsidest, visioonidest ja eskiislahendusest. Kavandab </w:t>
            </w:r>
            <w:r>
              <w:rPr>
                <w:rFonts w:ascii="Calibri" w:hAnsi="Calibri"/>
              </w:rPr>
              <w:t xml:space="preserve">sel moel </w:t>
            </w:r>
            <w:r w:rsidRPr="0088621B">
              <w:rPr>
                <w:rFonts w:ascii="Calibri" w:hAnsi="Calibri"/>
              </w:rPr>
              <w:t>eeldused ja võimalused tervikliku kvaliteetse elukeskkonna kujundamiseks.</w:t>
            </w:r>
          </w:p>
          <w:p w14:paraId="7E634ABA" w14:textId="77777777" w:rsidR="00495A3C" w:rsidRPr="0088621B" w:rsidRDefault="00495A3C" w:rsidP="00495A3C">
            <w:pPr>
              <w:pStyle w:val="ListParagraph"/>
              <w:numPr>
                <w:ilvl w:val="0"/>
                <w:numId w:val="10"/>
              </w:numPr>
              <w:ind w:left="347" w:hanging="283"/>
              <w:contextualSpacing w:val="0"/>
              <w:rPr>
                <w:rFonts w:ascii="Calibri" w:hAnsi="Calibri"/>
              </w:rPr>
            </w:pPr>
            <w:r w:rsidRPr="0088621B">
              <w:rPr>
                <w:rFonts w:ascii="Calibri" w:hAnsi="Calibri"/>
              </w:rPr>
              <w:t xml:space="preserve">Tutvustab, selgitab ja põhjendab planeeringu lahendust ning vastab </w:t>
            </w:r>
            <w:r>
              <w:rPr>
                <w:rFonts w:ascii="Calibri" w:hAnsi="Calibri"/>
              </w:rPr>
              <w:t xml:space="preserve">arusaadavalt </w:t>
            </w:r>
            <w:r w:rsidRPr="0088621B">
              <w:rPr>
                <w:rFonts w:ascii="Calibri" w:hAnsi="Calibri"/>
              </w:rPr>
              <w:t xml:space="preserve">üleskerkinud küsimustele. Tagab teabe kättesaadavuse ning oskab planeeringu eesmärgist tulenevalt välja tuua olulisemaid arutluse punkte. </w:t>
            </w:r>
          </w:p>
          <w:p w14:paraId="4236B124" w14:textId="77777777" w:rsidR="00495A3C" w:rsidRPr="0088621B" w:rsidRDefault="00495A3C" w:rsidP="00495A3C">
            <w:pPr>
              <w:pStyle w:val="ListParagraph"/>
              <w:numPr>
                <w:ilvl w:val="0"/>
                <w:numId w:val="10"/>
              </w:numPr>
              <w:ind w:left="347" w:hanging="283"/>
              <w:contextualSpacing w:val="0"/>
              <w:rPr>
                <w:rFonts w:ascii="Calibri" w:hAnsi="Calibri"/>
              </w:rPr>
            </w:pPr>
            <w:r w:rsidRPr="0088621B">
              <w:rPr>
                <w:rFonts w:ascii="Calibri" w:hAnsi="Calibri"/>
              </w:rPr>
              <w:t xml:space="preserve">Vormistab planeeringu </w:t>
            </w:r>
            <w:r>
              <w:rPr>
                <w:rFonts w:ascii="Calibri" w:hAnsi="Calibri"/>
              </w:rPr>
              <w:t>joonised</w:t>
            </w:r>
            <w:r w:rsidRPr="0088621B">
              <w:rPr>
                <w:rFonts w:ascii="Calibri" w:hAnsi="Calibri"/>
              </w:rPr>
              <w:t>, teksti</w:t>
            </w:r>
            <w:r>
              <w:rPr>
                <w:rFonts w:ascii="Calibri" w:hAnsi="Calibri"/>
              </w:rPr>
              <w:t>osa</w:t>
            </w:r>
            <w:r w:rsidRPr="0088621B">
              <w:rPr>
                <w:rFonts w:ascii="Calibri" w:hAnsi="Calibri"/>
              </w:rPr>
              <w:t xml:space="preserve"> ja </w:t>
            </w:r>
            <w:r>
              <w:rPr>
                <w:rFonts w:ascii="Calibri" w:hAnsi="Calibri"/>
              </w:rPr>
              <w:t xml:space="preserve">ruumilised </w:t>
            </w:r>
            <w:r w:rsidRPr="0088621B">
              <w:rPr>
                <w:rFonts w:ascii="Calibri" w:hAnsi="Calibri"/>
              </w:rPr>
              <w:t>illustrat</w:t>
            </w:r>
            <w:r>
              <w:rPr>
                <w:rFonts w:ascii="Calibri" w:hAnsi="Calibri"/>
              </w:rPr>
              <w:t xml:space="preserve">sioonid </w:t>
            </w:r>
            <w:r w:rsidRPr="0088621B">
              <w:rPr>
                <w:rFonts w:ascii="Calibri" w:hAnsi="Calibri"/>
              </w:rPr>
              <w:t>selgelt, loetavalt ning üheselt arusaadavalt</w:t>
            </w:r>
            <w:r>
              <w:rPr>
                <w:rFonts w:ascii="Calibri" w:hAnsi="Calibri"/>
              </w:rPr>
              <w:t>, et neid saaks</w:t>
            </w:r>
            <w:r w:rsidRPr="0088621B">
              <w:rPr>
                <w:rFonts w:ascii="Calibri" w:hAnsi="Calibri"/>
              </w:rPr>
              <w:t xml:space="preserve"> kasuta</w:t>
            </w:r>
            <w:r>
              <w:rPr>
                <w:rFonts w:ascii="Calibri" w:hAnsi="Calibri"/>
              </w:rPr>
              <w:t>da</w:t>
            </w:r>
            <w:r w:rsidRPr="0088621B">
              <w:rPr>
                <w:rFonts w:ascii="Calibri" w:hAnsi="Calibri"/>
              </w:rPr>
              <w:t xml:space="preserve"> vajalikes meediumites.</w:t>
            </w:r>
          </w:p>
          <w:p w14:paraId="47367763" w14:textId="77777777" w:rsidR="00495A3C" w:rsidRDefault="00495A3C" w:rsidP="00495A3C">
            <w:pPr>
              <w:pStyle w:val="ListParagraph"/>
              <w:numPr>
                <w:ilvl w:val="0"/>
                <w:numId w:val="10"/>
              </w:numPr>
              <w:ind w:left="347" w:hanging="283"/>
              <w:contextualSpacing w:val="0"/>
              <w:rPr>
                <w:rFonts w:ascii="Calibri" w:hAnsi="Calibri"/>
              </w:rPr>
            </w:pPr>
            <w:r w:rsidRPr="0088621B">
              <w:rPr>
                <w:rFonts w:ascii="Calibri" w:hAnsi="Calibri"/>
              </w:rPr>
              <w:t>Hindab esitatud planeeringuid, sh</w:t>
            </w:r>
            <w:r>
              <w:rPr>
                <w:rFonts w:ascii="Calibri" w:hAnsi="Calibri"/>
              </w:rPr>
              <w:t xml:space="preserve"> neid, mis on</w:t>
            </w:r>
            <w:r w:rsidRPr="0088621B">
              <w:rPr>
                <w:rFonts w:ascii="Calibri" w:hAnsi="Calibri"/>
              </w:rPr>
              <w:t xml:space="preserve"> kõrgendatud avaliku </w:t>
            </w:r>
            <w:r>
              <w:rPr>
                <w:rFonts w:ascii="Calibri" w:hAnsi="Calibri"/>
              </w:rPr>
              <w:t>huvi all</w:t>
            </w:r>
            <w:r w:rsidRPr="0088621B">
              <w:rPr>
                <w:rFonts w:ascii="Calibri" w:hAnsi="Calibri"/>
              </w:rPr>
              <w:t>, kvaliteetse ruumi aluspõhimõtete alusel.</w:t>
            </w:r>
          </w:p>
          <w:p w14:paraId="7C689B81" w14:textId="68E33C3B" w:rsidR="00495A3C" w:rsidRPr="00886BF4" w:rsidRDefault="00495A3C" w:rsidP="00495A3C">
            <w:pPr>
              <w:rPr>
                <w:rFonts w:cstheme="minorHAnsi"/>
              </w:rPr>
            </w:pPr>
          </w:p>
        </w:tc>
        <w:tc>
          <w:tcPr>
            <w:tcW w:w="6520" w:type="dxa"/>
          </w:tcPr>
          <w:p w14:paraId="65182763" w14:textId="77777777" w:rsidR="00495A3C" w:rsidRPr="007D198E" w:rsidRDefault="00495A3C" w:rsidP="00495A3C">
            <w:pPr>
              <w:rPr>
                <w:rFonts w:cstheme="minorHAnsi"/>
                <w:u w:val="single"/>
              </w:rPr>
            </w:pPr>
            <w:r w:rsidRPr="007D198E">
              <w:rPr>
                <w:rFonts w:cstheme="minorHAnsi"/>
                <w:u w:val="single"/>
              </w:rPr>
              <w:lastRenderedPageBreak/>
              <w:t>Tegevusnäitajad</w:t>
            </w:r>
          </w:p>
          <w:p w14:paraId="6AABDB07" w14:textId="77777777" w:rsidR="00495A3C" w:rsidRPr="0092339B" w:rsidRDefault="00495A3C" w:rsidP="00495A3C">
            <w:pPr>
              <w:spacing w:before="120" w:after="120"/>
              <w:rPr>
                <w:rFonts w:cstheme="minorHAnsi"/>
                <w:u w:val="single"/>
              </w:rPr>
            </w:pPr>
            <w:r w:rsidRPr="0092339B">
              <w:rPr>
                <w:rFonts w:cstheme="minorHAnsi"/>
                <w:u w:val="single"/>
              </w:rPr>
              <w:lastRenderedPageBreak/>
              <w:t>Koostab planeeringu, sealhulgas ka kõrgendatud avaliku huvi all olevale maa-alale.</w:t>
            </w:r>
          </w:p>
          <w:p w14:paraId="5DFE821E" w14:textId="77777777" w:rsidR="00495A3C" w:rsidRPr="000C4475" w:rsidRDefault="00495A3C" w:rsidP="00495A3C">
            <w:pPr>
              <w:pStyle w:val="ListParagraph"/>
              <w:numPr>
                <w:ilvl w:val="0"/>
                <w:numId w:val="26"/>
              </w:numPr>
              <w:ind w:left="341" w:hanging="283"/>
              <w:contextualSpacing w:val="0"/>
              <w:rPr>
                <w:rFonts w:cstheme="minorHAnsi"/>
              </w:rPr>
            </w:pPr>
            <w:r w:rsidRPr="000C4475">
              <w:rPr>
                <w:rFonts w:cstheme="minorHAnsi"/>
              </w:rPr>
              <w:t xml:space="preserve">Analüüsib planeeringu lähteolukorda, arvestades ruumilise, majandusliku, sotsiaalse, loodusliku, ajaloolise, kultuurilise jm keskkonna arengu pikaajalisi suundumusi ja vajadusi. Koostab planeeringu ruumilise terviklahenduse koostamiseks lähteseisukohad, arvestades  avalikkuse ja huvigruppide vajaduste ja huvidega. </w:t>
            </w:r>
          </w:p>
          <w:p w14:paraId="07D2AC4B" w14:textId="77777777" w:rsidR="00495A3C" w:rsidRPr="000C4475" w:rsidRDefault="00495A3C" w:rsidP="00495A3C">
            <w:pPr>
              <w:pStyle w:val="ListParagraph"/>
              <w:numPr>
                <w:ilvl w:val="0"/>
                <w:numId w:val="26"/>
              </w:numPr>
              <w:ind w:left="341" w:hanging="283"/>
              <w:contextualSpacing w:val="0"/>
              <w:rPr>
                <w:rFonts w:cstheme="minorHAnsi"/>
              </w:rPr>
            </w:pPr>
            <w:r w:rsidRPr="000C4475">
              <w:rPr>
                <w:rFonts w:cstheme="minorHAnsi"/>
              </w:rPr>
              <w:t>Koostab lähteseisukohtade alusel planeeringu ruumilisi visioone, ruumilisi strateegiaid ning eskiislahendusi, rakendades nii oma teadmisi, kogemust kui ka loovust ning leides funktsionaalselt, esteetiliselt ja majanduslikult tasakaalustatud lahenduse, mis on  kvaliteetse keskkonna kavandamise aluseks.</w:t>
            </w:r>
          </w:p>
          <w:p w14:paraId="3828623C" w14:textId="77777777" w:rsidR="00495A3C" w:rsidRPr="000C4475" w:rsidRDefault="00495A3C" w:rsidP="00495A3C">
            <w:pPr>
              <w:pStyle w:val="ListParagraph"/>
              <w:numPr>
                <w:ilvl w:val="0"/>
                <w:numId w:val="26"/>
              </w:numPr>
              <w:ind w:left="341" w:hanging="283"/>
              <w:contextualSpacing w:val="0"/>
              <w:rPr>
                <w:rFonts w:cstheme="minorHAnsi"/>
              </w:rPr>
            </w:pPr>
            <w:r w:rsidRPr="000C4475">
              <w:rPr>
                <w:rFonts w:cstheme="minorHAnsi"/>
              </w:rPr>
              <w:t>Mõistab osapoolte vajadusi ja leiab sisulistele probleemidele mõistlikud ja tasakaalustatud lahendused. Teeb koostööd avalikkuse, huvitatud isikute ja asjakohaste ametiasutustega, kasutades selleks sobivaid koostöövorme.</w:t>
            </w:r>
          </w:p>
          <w:p w14:paraId="004D58FD" w14:textId="77777777" w:rsidR="00495A3C" w:rsidRPr="000C4475" w:rsidRDefault="00495A3C" w:rsidP="00495A3C">
            <w:pPr>
              <w:pStyle w:val="ListParagraph"/>
              <w:numPr>
                <w:ilvl w:val="0"/>
                <w:numId w:val="26"/>
              </w:numPr>
              <w:ind w:left="341" w:hanging="283"/>
              <w:contextualSpacing w:val="0"/>
              <w:rPr>
                <w:rFonts w:cstheme="minorHAnsi"/>
              </w:rPr>
            </w:pPr>
            <w:r w:rsidRPr="000C4475">
              <w:rPr>
                <w:rFonts w:cstheme="minorHAnsi"/>
              </w:rPr>
              <w:t>Koostab planeeringu ruumilise terviklahenduse koosmõjus teiste planeeringu osadega, lähtudes varasematest analüüsidest, visioonidest ja eskiislahendusest. Kavandab sel moel eeldused ja võimalused tervikliku kvaliteetse elukeskkonna kujundamiseks.</w:t>
            </w:r>
          </w:p>
          <w:p w14:paraId="325B9670" w14:textId="77777777" w:rsidR="00495A3C" w:rsidRPr="000C4475" w:rsidRDefault="00495A3C" w:rsidP="00495A3C">
            <w:pPr>
              <w:pStyle w:val="ListParagraph"/>
              <w:numPr>
                <w:ilvl w:val="0"/>
                <w:numId w:val="26"/>
              </w:numPr>
              <w:ind w:left="341" w:hanging="283"/>
              <w:contextualSpacing w:val="0"/>
              <w:rPr>
                <w:rFonts w:cstheme="minorHAnsi"/>
              </w:rPr>
            </w:pPr>
            <w:r w:rsidRPr="000C4475">
              <w:rPr>
                <w:rFonts w:cstheme="minorHAnsi"/>
              </w:rPr>
              <w:t xml:space="preserve">Tutvustab, selgitab ja põhjendab planeeringu lahendust ning vastab arusaadavalt üleskerkinud küsimustele. Tagab teabe kättesaadavuse ning oskab planeeringu eesmärgist tulenevalt välja tuua olulisemaid arutluse punkte. </w:t>
            </w:r>
          </w:p>
          <w:p w14:paraId="7EA706D3" w14:textId="77777777" w:rsidR="00495A3C" w:rsidRPr="000C4475" w:rsidRDefault="00495A3C" w:rsidP="00495A3C">
            <w:pPr>
              <w:pStyle w:val="ListParagraph"/>
              <w:numPr>
                <w:ilvl w:val="0"/>
                <w:numId w:val="26"/>
              </w:numPr>
              <w:ind w:left="341" w:hanging="283"/>
              <w:contextualSpacing w:val="0"/>
              <w:rPr>
                <w:rFonts w:cstheme="minorHAnsi"/>
              </w:rPr>
            </w:pPr>
            <w:r w:rsidRPr="000C4475">
              <w:rPr>
                <w:rFonts w:cstheme="minorHAnsi"/>
              </w:rPr>
              <w:t>Vormistab planeeringu joonised, tekstiosa ja ruumilised illustratsioonid  selgelt, loetavalt ning üheselt arusaadavalt, et neid saaks kasutada vajalikes meediumites.</w:t>
            </w:r>
          </w:p>
          <w:p w14:paraId="68BDC775" w14:textId="77777777" w:rsidR="00495A3C" w:rsidRPr="000C4475" w:rsidRDefault="00495A3C" w:rsidP="00495A3C">
            <w:pPr>
              <w:pStyle w:val="ListParagraph"/>
              <w:numPr>
                <w:ilvl w:val="0"/>
                <w:numId w:val="26"/>
              </w:numPr>
              <w:ind w:left="341" w:hanging="283"/>
              <w:contextualSpacing w:val="0"/>
              <w:rPr>
                <w:rFonts w:cstheme="minorHAnsi"/>
              </w:rPr>
            </w:pPr>
            <w:r w:rsidRPr="000C4475">
              <w:rPr>
                <w:rFonts w:cstheme="minorHAnsi"/>
              </w:rPr>
              <w:t>Hindab esitatud planeeringuid, s</w:t>
            </w:r>
            <w:r>
              <w:rPr>
                <w:rFonts w:cstheme="minorHAnsi"/>
              </w:rPr>
              <w:t>h</w:t>
            </w:r>
            <w:r w:rsidRPr="000C4475">
              <w:rPr>
                <w:rFonts w:cstheme="minorHAnsi"/>
              </w:rPr>
              <w:t xml:space="preserve"> neid, mis on kõrgendatud avaliku huvi all, kvaliteetse ruumi aluspõhimõtete alusel.</w:t>
            </w:r>
          </w:p>
          <w:p w14:paraId="54229AEC" w14:textId="39695329" w:rsidR="00495A3C" w:rsidRPr="00886BF4" w:rsidRDefault="00495A3C" w:rsidP="00495A3C">
            <w:pPr>
              <w:rPr>
                <w:rFonts w:cstheme="minorHAnsi"/>
              </w:rPr>
            </w:pPr>
          </w:p>
        </w:tc>
      </w:tr>
      <w:tr w:rsidR="003403DE" w14:paraId="46230A3D" w14:textId="77777777" w:rsidTr="00AD1D64">
        <w:tc>
          <w:tcPr>
            <w:tcW w:w="2687" w:type="dxa"/>
            <w:shd w:val="clear" w:color="auto" w:fill="FFE599" w:themeFill="accent4" w:themeFillTint="66"/>
          </w:tcPr>
          <w:p w14:paraId="284B546F" w14:textId="751F0165" w:rsidR="00495A3C" w:rsidRPr="002C4DC0" w:rsidRDefault="00495A3C" w:rsidP="00495A3C">
            <w:pPr>
              <w:rPr>
                <w:rFonts w:cstheme="minorHAnsi"/>
                <w:b/>
              </w:rPr>
            </w:pPr>
            <w:r>
              <w:rPr>
                <w:rFonts w:ascii="Calibri" w:hAnsi="Calibri"/>
                <w:b/>
                <w:bCs/>
              </w:rPr>
              <w:lastRenderedPageBreak/>
              <w:t>Tööülesanded</w:t>
            </w:r>
          </w:p>
        </w:tc>
        <w:tc>
          <w:tcPr>
            <w:tcW w:w="6380" w:type="dxa"/>
            <w:shd w:val="clear" w:color="auto" w:fill="FFE599" w:themeFill="accent4" w:themeFillTint="66"/>
          </w:tcPr>
          <w:p w14:paraId="0C5D49AE" w14:textId="7E006AC8" w:rsidR="00495A3C" w:rsidRPr="00886BF4" w:rsidRDefault="00495A3C" w:rsidP="00495A3C">
            <w:pPr>
              <w:rPr>
                <w:rFonts w:cstheme="minorHAns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3</w:t>
            </w:r>
            <w:r w:rsidRPr="00610B6B">
              <w:rPr>
                <w:rFonts w:ascii="Calibri" w:hAnsi="Calibri"/>
                <w:b/>
              </w:rPr>
              <w:t xml:space="preserve"> </w:t>
            </w:r>
            <w:r w:rsidRPr="00684644">
              <w:rPr>
                <w:rFonts w:ascii="Calibri" w:hAnsi="Calibri"/>
                <w:b/>
              </w:rPr>
              <w:t>Ehitusprojekti arhitektuuri osa, sh välis</w:t>
            </w:r>
            <w:r>
              <w:rPr>
                <w:rFonts w:ascii="Calibri" w:hAnsi="Calibri"/>
                <w:b/>
              </w:rPr>
              <w:t>-</w:t>
            </w:r>
            <w:r w:rsidRPr="00684644">
              <w:rPr>
                <w:rFonts w:ascii="Calibri" w:hAnsi="Calibri"/>
                <w:b/>
              </w:rPr>
              <w:t xml:space="preserve"> ja siseruumi lahenduse koostamine kõigis projekti staadiumites</w:t>
            </w:r>
            <w:r w:rsidR="00404CF1">
              <w:rPr>
                <w:rFonts w:ascii="Calibri" w:hAnsi="Calibri"/>
                <w:b/>
              </w:rPr>
              <w:t xml:space="preserve"> EKR 7</w:t>
            </w:r>
          </w:p>
        </w:tc>
        <w:tc>
          <w:tcPr>
            <w:tcW w:w="6521" w:type="dxa"/>
            <w:shd w:val="clear" w:color="auto" w:fill="FFE599" w:themeFill="accent4" w:themeFillTint="66"/>
          </w:tcPr>
          <w:p w14:paraId="45120D1E" w14:textId="3B3435CB" w:rsidR="00495A3C" w:rsidRPr="00886BF4" w:rsidRDefault="00495A3C" w:rsidP="00495A3C">
            <w:pPr>
              <w:rPr>
                <w:rFonts w:cstheme="minorHAns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3</w:t>
            </w:r>
            <w:r w:rsidRPr="00610B6B">
              <w:rPr>
                <w:rFonts w:ascii="Calibri" w:hAnsi="Calibri"/>
                <w:b/>
              </w:rPr>
              <w:t xml:space="preserve"> </w:t>
            </w:r>
            <w:r w:rsidRPr="00684644">
              <w:rPr>
                <w:rFonts w:ascii="Calibri" w:hAnsi="Calibri"/>
                <w:b/>
              </w:rPr>
              <w:t>Ehitusprojekti arhitektuuri osa, sh välis</w:t>
            </w:r>
            <w:r>
              <w:rPr>
                <w:rFonts w:ascii="Calibri" w:hAnsi="Calibri"/>
                <w:b/>
              </w:rPr>
              <w:t>-</w:t>
            </w:r>
            <w:r w:rsidRPr="00684644">
              <w:rPr>
                <w:rFonts w:ascii="Calibri" w:hAnsi="Calibri"/>
                <w:b/>
              </w:rPr>
              <w:t xml:space="preserve"> ja siseruumi lahenduse koostamine kõigis projekti staadiumites</w:t>
            </w:r>
            <w:r w:rsidR="00404CF1">
              <w:rPr>
                <w:rFonts w:ascii="Calibri" w:hAnsi="Calibri"/>
                <w:b/>
              </w:rPr>
              <w:t xml:space="preserve"> EKR 7</w:t>
            </w:r>
          </w:p>
        </w:tc>
        <w:tc>
          <w:tcPr>
            <w:tcW w:w="6520" w:type="dxa"/>
            <w:shd w:val="clear" w:color="auto" w:fill="FFE599" w:themeFill="accent4" w:themeFillTint="66"/>
          </w:tcPr>
          <w:p w14:paraId="45CF8B62" w14:textId="26BC90CC" w:rsidR="00495A3C" w:rsidRPr="00886BF4" w:rsidRDefault="00495A3C" w:rsidP="00495A3C">
            <w:pPr>
              <w:rPr>
                <w:rFonts w:cstheme="minorHAns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3</w:t>
            </w:r>
            <w:r w:rsidRPr="00610B6B">
              <w:rPr>
                <w:rFonts w:ascii="Calibri" w:hAnsi="Calibri"/>
                <w:b/>
              </w:rPr>
              <w:t xml:space="preserve"> </w:t>
            </w:r>
            <w:r w:rsidRPr="00684644">
              <w:rPr>
                <w:rFonts w:ascii="Calibri" w:hAnsi="Calibri"/>
                <w:b/>
              </w:rPr>
              <w:t>Ehitusprojekti arhitektuuri osa, sh välis</w:t>
            </w:r>
            <w:r>
              <w:rPr>
                <w:rFonts w:ascii="Calibri" w:hAnsi="Calibri"/>
                <w:b/>
              </w:rPr>
              <w:t>-</w:t>
            </w:r>
            <w:r w:rsidRPr="00684644">
              <w:rPr>
                <w:rFonts w:ascii="Calibri" w:hAnsi="Calibri"/>
                <w:b/>
              </w:rPr>
              <w:t xml:space="preserve"> ja siseruumi lahenduse koostamine kõigis projekti staadiumites</w:t>
            </w:r>
          </w:p>
        </w:tc>
      </w:tr>
      <w:tr w:rsidR="003403DE" w14:paraId="78111768" w14:textId="77777777" w:rsidTr="00495A3C">
        <w:tc>
          <w:tcPr>
            <w:tcW w:w="2687" w:type="dxa"/>
          </w:tcPr>
          <w:p w14:paraId="0472E67A" w14:textId="77777777" w:rsidR="003403DE" w:rsidRDefault="003403DE" w:rsidP="003403DE">
            <w:pPr>
              <w:pStyle w:val="ListParagraph"/>
              <w:ind w:left="310"/>
              <w:rPr>
                <w:rFonts w:cstheme="minorHAnsi"/>
              </w:rPr>
            </w:pPr>
          </w:p>
          <w:p w14:paraId="2D7B4CC7" w14:textId="2895588D" w:rsidR="003403DE" w:rsidRPr="003403DE" w:rsidRDefault="00710D71" w:rsidP="003403DE">
            <w:pPr>
              <w:pStyle w:val="ListParagraph"/>
              <w:numPr>
                <w:ilvl w:val="0"/>
                <w:numId w:val="45"/>
              </w:numPr>
              <w:ind w:left="310"/>
              <w:rPr>
                <w:rFonts w:cstheme="minorHAnsi"/>
              </w:rPr>
            </w:pPr>
            <w:r w:rsidRPr="003403DE">
              <w:rPr>
                <w:rFonts w:cstheme="minorHAnsi"/>
              </w:rPr>
              <w:t>Lähtetingimuste analüüs ja programmi koostamine</w:t>
            </w:r>
          </w:p>
          <w:p w14:paraId="5B21951E" w14:textId="77777777" w:rsidR="003403DE" w:rsidRDefault="00710D71" w:rsidP="003403DE">
            <w:pPr>
              <w:pStyle w:val="ListParagraph"/>
              <w:numPr>
                <w:ilvl w:val="0"/>
                <w:numId w:val="45"/>
              </w:numPr>
              <w:ind w:left="310"/>
              <w:rPr>
                <w:rFonts w:cstheme="minorHAnsi"/>
              </w:rPr>
            </w:pPr>
            <w:r w:rsidRPr="003403DE">
              <w:rPr>
                <w:rFonts w:cstheme="minorHAnsi"/>
              </w:rPr>
              <w:t>Ruumiliste visioonide ja ehitise eskiiside koostamises osalemine</w:t>
            </w:r>
          </w:p>
          <w:p w14:paraId="33D1A0B2" w14:textId="080C366F" w:rsidR="003403DE" w:rsidRDefault="00710D71" w:rsidP="003403DE">
            <w:pPr>
              <w:pStyle w:val="ListParagraph"/>
              <w:numPr>
                <w:ilvl w:val="0"/>
                <w:numId w:val="45"/>
              </w:numPr>
              <w:ind w:left="310"/>
              <w:rPr>
                <w:rFonts w:cstheme="minorHAnsi"/>
              </w:rPr>
            </w:pPr>
            <w:r w:rsidRPr="003403DE">
              <w:rPr>
                <w:rFonts w:cstheme="minorHAnsi"/>
              </w:rPr>
              <w:t>Ehitusprojekti arhitektuuri osa koostamin</w:t>
            </w:r>
            <w:r w:rsidR="003403DE">
              <w:rPr>
                <w:rFonts w:cstheme="minorHAnsi"/>
              </w:rPr>
              <w:t>e</w:t>
            </w:r>
          </w:p>
          <w:p w14:paraId="46836A41" w14:textId="77777777" w:rsidR="003403DE" w:rsidRDefault="00710D71" w:rsidP="003403DE">
            <w:pPr>
              <w:pStyle w:val="ListParagraph"/>
              <w:numPr>
                <w:ilvl w:val="0"/>
                <w:numId w:val="45"/>
              </w:numPr>
              <w:ind w:left="310"/>
              <w:rPr>
                <w:rFonts w:cstheme="minorHAnsi"/>
              </w:rPr>
            </w:pPr>
            <w:r w:rsidRPr="003403DE">
              <w:rPr>
                <w:rFonts w:cstheme="minorHAnsi"/>
              </w:rPr>
              <w:t>Energiatõhususe arvutuste tegemin</w:t>
            </w:r>
            <w:r w:rsidR="003403DE">
              <w:rPr>
                <w:rFonts w:cstheme="minorHAnsi"/>
              </w:rPr>
              <w:t>e</w:t>
            </w:r>
          </w:p>
          <w:p w14:paraId="5AF7DCAC" w14:textId="77777777" w:rsidR="003403DE" w:rsidRDefault="00710D71" w:rsidP="003403DE">
            <w:pPr>
              <w:pStyle w:val="ListParagraph"/>
              <w:numPr>
                <w:ilvl w:val="0"/>
                <w:numId w:val="45"/>
              </w:numPr>
              <w:ind w:left="310"/>
              <w:rPr>
                <w:rFonts w:cstheme="minorHAnsi"/>
              </w:rPr>
            </w:pPr>
            <w:r w:rsidRPr="003403DE">
              <w:rPr>
                <w:rFonts w:cstheme="minorHAnsi"/>
              </w:rPr>
              <w:t xml:space="preserve">Ehitusprojekti vormistamine </w:t>
            </w:r>
          </w:p>
          <w:p w14:paraId="1980B87B" w14:textId="77777777" w:rsidR="003403DE" w:rsidRDefault="00710D71" w:rsidP="003403DE">
            <w:pPr>
              <w:pStyle w:val="ListParagraph"/>
              <w:numPr>
                <w:ilvl w:val="0"/>
                <w:numId w:val="45"/>
              </w:numPr>
              <w:ind w:left="310"/>
              <w:rPr>
                <w:rFonts w:cstheme="minorHAnsi"/>
              </w:rPr>
            </w:pPr>
            <w:r w:rsidRPr="003403DE">
              <w:rPr>
                <w:rFonts w:cstheme="minorHAnsi"/>
              </w:rPr>
              <w:t>Koostöö huvitatud osapoolte ja asjakohaste ametkondadega</w:t>
            </w:r>
          </w:p>
          <w:p w14:paraId="5C8F7F1C" w14:textId="5790EAF5" w:rsidR="003403DE" w:rsidRDefault="00710D71" w:rsidP="003403DE">
            <w:pPr>
              <w:pStyle w:val="ListParagraph"/>
              <w:numPr>
                <w:ilvl w:val="0"/>
                <w:numId w:val="45"/>
              </w:numPr>
              <w:ind w:left="310"/>
              <w:rPr>
                <w:rFonts w:cstheme="minorHAnsi"/>
              </w:rPr>
            </w:pPr>
            <w:r w:rsidRPr="003403DE">
              <w:rPr>
                <w:rFonts w:cstheme="minorHAnsi"/>
              </w:rPr>
              <w:t>Autorijärelevalve tegemin</w:t>
            </w:r>
            <w:r w:rsidR="003403DE">
              <w:rPr>
                <w:rFonts w:cstheme="minorHAnsi"/>
              </w:rPr>
              <w:t>e</w:t>
            </w:r>
          </w:p>
          <w:p w14:paraId="494CA59E" w14:textId="2D6D7E35" w:rsidR="00495A3C" w:rsidRPr="003403DE" w:rsidRDefault="00710D71" w:rsidP="003403DE">
            <w:pPr>
              <w:pStyle w:val="ListParagraph"/>
              <w:numPr>
                <w:ilvl w:val="0"/>
                <w:numId w:val="45"/>
              </w:numPr>
              <w:ind w:left="310"/>
              <w:rPr>
                <w:rFonts w:cstheme="minorHAnsi"/>
              </w:rPr>
            </w:pPr>
            <w:r w:rsidRPr="003403DE">
              <w:rPr>
                <w:rFonts w:cstheme="minorHAnsi"/>
              </w:rPr>
              <w:t>Kasutus- ja hooldusjuhendite koostamine</w:t>
            </w:r>
            <w:r w:rsidRPr="003403DE">
              <w:rPr>
                <w:rFonts w:cstheme="minorHAnsi"/>
                <w:b/>
                <w:bCs/>
              </w:rPr>
              <w:t xml:space="preserve"> </w:t>
            </w:r>
          </w:p>
        </w:tc>
        <w:tc>
          <w:tcPr>
            <w:tcW w:w="6380" w:type="dxa"/>
            <w:tcBorders>
              <w:top w:val="nil"/>
              <w:left w:val="single" w:sz="4" w:space="0" w:color="auto"/>
              <w:bottom w:val="single" w:sz="4" w:space="0" w:color="auto"/>
              <w:right w:val="single" w:sz="4" w:space="0" w:color="auto"/>
            </w:tcBorders>
            <w:shd w:val="clear" w:color="auto" w:fill="auto"/>
          </w:tcPr>
          <w:p w14:paraId="34F3DC42" w14:textId="77777777" w:rsidR="00495A3C" w:rsidRPr="00195AB5" w:rsidRDefault="00495A3C" w:rsidP="00495A3C">
            <w:pPr>
              <w:rPr>
                <w:rFonts w:cstheme="minorHAnsi"/>
                <w:u w:val="single"/>
              </w:rPr>
            </w:pPr>
            <w:r w:rsidRPr="00195AB5">
              <w:rPr>
                <w:rFonts w:cstheme="minorHAnsi"/>
                <w:u w:val="single"/>
              </w:rPr>
              <w:t>Tegevusnäitajad</w:t>
            </w:r>
          </w:p>
          <w:p w14:paraId="0A559D28" w14:textId="77777777" w:rsidR="00495A3C" w:rsidRPr="00CB4631" w:rsidRDefault="00495A3C" w:rsidP="00495A3C">
            <w:pPr>
              <w:pStyle w:val="ListParagraph"/>
              <w:numPr>
                <w:ilvl w:val="0"/>
                <w:numId w:val="39"/>
              </w:numPr>
              <w:ind w:left="341" w:hanging="283"/>
              <w:contextualSpacing w:val="0"/>
              <w:rPr>
                <w:rFonts w:cstheme="minorHAnsi"/>
              </w:rPr>
            </w:pPr>
            <w:r w:rsidRPr="00CB4631">
              <w:rPr>
                <w:rFonts w:cstheme="minorHAnsi"/>
              </w:rPr>
              <w:t xml:space="preserve">Selgitab välja ja analüüsib oma pädevuse piires või volitatud arhitekti juhendamisel asukohast, kasutajate vajadustest ja võimalustest tulenevaid lähtetingimusi ning koostab ehitise lähteülesande ja (ruumi)programmi. </w:t>
            </w:r>
          </w:p>
          <w:p w14:paraId="117ABE75" w14:textId="77777777" w:rsidR="00495A3C" w:rsidRPr="00CB4631" w:rsidRDefault="00495A3C" w:rsidP="00495A3C">
            <w:pPr>
              <w:pStyle w:val="ListParagraph"/>
              <w:numPr>
                <w:ilvl w:val="0"/>
                <w:numId w:val="39"/>
              </w:numPr>
              <w:ind w:left="341" w:hanging="283"/>
              <w:contextualSpacing w:val="0"/>
              <w:rPr>
                <w:rFonts w:cstheme="minorHAnsi"/>
              </w:rPr>
            </w:pPr>
            <w:r w:rsidRPr="0092339B">
              <w:rPr>
                <w:rFonts w:cstheme="minorHAnsi"/>
                <w:u w:val="single"/>
              </w:rPr>
              <w:t>Koostab oma pädevuse piires või volitatud arhitekti juhendamisel</w:t>
            </w:r>
            <w:r w:rsidRPr="00CB4631">
              <w:rPr>
                <w:rFonts w:cstheme="minorHAnsi"/>
              </w:rPr>
              <w:t xml:space="preserve"> lähteülesande alusel ehitise ruumilisi visioone ning eskiislahendusi, rakendades avarat kujutlusvõimet, ning leiab funktsionaalselt, konstruktiivselt ja tehniliselt toimiva, esteetiliselt ja majanduslikult tasakaalustatud jätkusuutliku lahenduse.</w:t>
            </w:r>
          </w:p>
          <w:p w14:paraId="2CE94773" w14:textId="77777777" w:rsidR="00495A3C" w:rsidRPr="00CB4631" w:rsidRDefault="00495A3C" w:rsidP="00495A3C">
            <w:pPr>
              <w:pStyle w:val="ListParagraph"/>
              <w:numPr>
                <w:ilvl w:val="0"/>
                <w:numId w:val="39"/>
              </w:numPr>
              <w:ind w:left="341" w:hanging="283"/>
              <w:contextualSpacing w:val="0"/>
              <w:rPr>
                <w:rFonts w:cstheme="minorHAnsi"/>
              </w:rPr>
            </w:pPr>
            <w:r w:rsidRPr="0092339B">
              <w:rPr>
                <w:rFonts w:cstheme="minorHAnsi"/>
                <w:u w:val="single"/>
              </w:rPr>
              <w:t>Koostab oma pädevuse piires või volitatud arhitekti juhendamisel</w:t>
            </w:r>
            <w:r w:rsidRPr="00CB4631">
              <w:rPr>
                <w:rFonts w:cstheme="minorHAnsi"/>
              </w:rPr>
              <w:t xml:space="preserve"> eskiisist lähtudes ehitusprojekti eel-, põhi- ja tööprojekti arhitektuuri osa lahendused ehitusprojektile esitatavate nõuete ja hea tava kohaselt ning kooskõlas teiste ehitusprojekti osadega. Tagab ruumilise lahenduse terviklikkuse ja selle säilimise projekteerimise käigus. </w:t>
            </w:r>
          </w:p>
          <w:p w14:paraId="0C66E26B" w14:textId="77777777" w:rsidR="00495A3C" w:rsidRPr="00CB4631" w:rsidRDefault="00495A3C" w:rsidP="00495A3C">
            <w:pPr>
              <w:pStyle w:val="ListParagraph"/>
              <w:numPr>
                <w:ilvl w:val="0"/>
                <w:numId w:val="39"/>
              </w:numPr>
              <w:ind w:left="341" w:hanging="283"/>
              <w:contextualSpacing w:val="0"/>
              <w:rPr>
                <w:rFonts w:cstheme="minorHAnsi"/>
              </w:rPr>
            </w:pPr>
            <w:r w:rsidRPr="00CB4631">
              <w:rPr>
                <w:rFonts w:cstheme="minorHAnsi"/>
              </w:rPr>
              <w:t>Tõendab lihtsustatud meetodil projekteeritava või oluliselt rekonstrueeritava hoone vastavust energiatõhususe nõuetele ning koostab ja väljastab vastava energiamärgise.</w:t>
            </w:r>
          </w:p>
          <w:p w14:paraId="6208DBF7" w14:textId="77777777" w:rsidR="00495A3C" w:rsidRPr="00CB4631" w:rsidRDefault="00495A3C" w:rsidP="00495A3C">
            <w:pPr>
              <w:pStyle w:val="ListParagraph"/>
              <w:numPr>
                <w:ilvl w:val="0"/>
                <w:numId w:val="39"/>
              </w:numPr>
              <w:ind w:left="341" w:hanging="283"/>
              <w:contextualSpacing w:val="0"/>
              <w:rPr>
                <w:rFonts w:cstheme="minorHAnsi"/>
              </w:rPr>
            </w:pPr>
            <w:r w:rsidRPr="00CB4631">
              <w:rPr>
                <w:rFonts w:cstheme="minorHAnsi"/>
              </w:rPr>
              <w:t xml:space="preserve">Vormistab ehitusprojekti </w:t>
            </w:r>
            <w:r>
              <w:rPr>
                <w:rFonts w:cstheme="minorHAnsi"/>
              </w:rPr>
              <w:t xml:space="preserve">joonised, </w:t>
            </w:r>
            <w:r w:rsidRPr="00CB4631">
              <w:rPr>
                <w:rFonts w:cstheme="minorHAnsi"/>
              </w:rPr>
              <w:t>teksti</w:t>
            </w:r>
            <w:r>
              <w:rPr>
                <w:rFonts w:cstheme="minorHAnsi"/>
              </w:rPr>
              <w:t>osa</w:t>
            </w:r>
            <w:r w:rsidRPr="00CB4631">
              <w:rPr>
                <w:rFonts w:cstheme="minorHAnsi"/>
              </w:rPr>
              <w:t xml:space="preserve"> ja </w:t>
            </w:r>
            <w:r>
              <w:rPr>
                <w:rFonts w:cstheme="minorHAnsi"/>
              </w:rPr>
              <w:t>ruumilised illustratsioonid</w:t>
            </w:r>
            <w:r w:rsidRPr="00CB4631">
              <w:rPr>
                <w:rFonts w:cstheme="minorHAnsi"/>
              </w:rPr>
              <w:t xml:space="preserve"> ning muud asjakohased dokumendid, samuti ehitise informatsioonimudeli selgelt, loetavalt ja arusaadavalt </w:t>
            </w:r>
            <w:r w:rsidRPr="00CB4631">
              <w:rPr>
                <w:rFonts w:cstheme="minorHAnsi"/>
              </w:rPr>
              <w:lastRenderedPageBreak/>
              <w:t xml:space="preserve">ning ehitusprojekti ja mudeli vormistamise nõuete kohaselt, kasutades asjakohast infotehnoloogiat ja korrektset erialast terminoloogiat. </w:t>
            </w:r>
          </w:p>
          <w:p w14:paraId="08EB7C4F" w14:textId="77777777" w:rsidR="00495A3C" w:rsidRPr="00CB4631" w:rsidRDefault="00495A3C" w:rsidP="00495A3C">
            <w:pPr>
              <w:pStyle w:val="ListParagraph"/>
              <w:numPr>
                <w:ilvl w:val="0"/>
                <w:numId w:val="39"/>
              </w:numPr>
              <w:ind w:left="341" w:hanging="283"/>
              <w:contextualSpacing w:val="0"/>
              <w:rPr>
                <w:rFonts w:cstheme="minorHAnsi"/>
              </w:rPr>
            </w:pPr>
            <w:r w:rsidRPr="00CB4631">
              <w:rPr>
                <w:rFonts w:cstheme="minorHAnsi"/>
              </w:rPr>
              <w:t xml:space="preserve">Teeb kõigi ehitusprojekti osapooltega koostööd kvaliteetse, mõistliku ja tasakaalustatud lahenduse leidmiseks. </w:t>
            </w:r>
          </w:p>
          <w:p w14:paraId="4D0C938D" w14:textId="77777777" w:rsidR="00495A3C" w:rsidRPr="00CB4631" w:rsidRDefault="00495A3C" w:rsidP="00495A3C">
            <w:pPr>
              <w:pStyle w:val="ListParagraph"/>
              <w:numPr>
                <w:ilvl w:val="0"/>
                <w:numId w:val="39"/>
              </w:numPr>
              <w:ind w:left="341" w:hanging="283"/>
              <w:contextualSpacing w:val="0"/>
              <w:rPr>
                <w:rFonts w:cstheme="minorHAnsi"/>
              </w:rPr>
            </w:pPr>
            <w:r w:rsidRPr="0092339B">
              <w:rPr>
                <w:rFonts w:cstheme="minorHAnsi"/>
                <w:u w:val="single"/>
              </w:rPr>
              <w:t>Teostab oma pädevuse piires või volitatud arhitekti juhendamisel</w:t>
            </w:r>
            <w:r w:rsidRPr="00CB4631">
              <w:rPr>
                <w:rFonts w:cstheme="minorHAnsi"/>
              </w:rPr>
              <w:t xml:space="preserve"> autoriõiguse kaitseks autorijärelevalvet ning kontrollib ehitamise vastavust projektile. Tagab ja tõendab arhitektuuri lahenduse tervikliku elluviimise ehitamise käigus. </w:t>
            </w:r>
          </w:p>
          <w:p w14:paraId="7685728B" w14:textId="77777777" w:rsidR="00495A3C" w:rsidRPr="00CB4631" w:rsidRDefault="00495A3C" w:rsidP="00495A3C">
            <w:pPr>
              <w:pStyle w:val="ListParagraph"/>
              <w:numPr>
                <w:ilvl w:val="0"/>
                <w:numId w:val="39"/>
              </w:numPr>
              <w:ind w:left="341" w:hanging="283"/>
              <w:contextualSpacing w:val="0"/>
              <w:rPr>
                <w:rFonts w:cstheme="minorHAnsi"/>
              </w:rPr>
            </w:pPr>
            <w:r w:rsidRPr="00CB4631">
              <w:rPr>
                <w:rFonts w:cstheme="minorHAnsi"/>
              </w:rPr>
              <w:t>Koostab arhitektuurielementide ja ehitustoodete hooldus- ning kasutusjuhendid. Osaleb kasutusloa taotlemise protsessis.</w:t>
            </w:r>
          </w:p>
          <w:p w14:paraId="7907DACE" w14:textId="57A55FB9" w:rsidR="00495A3C" w:rsidRPr="00886BF4" w:rsidRDefault="00495A3C" w:rsidP="00495A3C">
            <w:pPr>
              <w:rPr>
                <w:rFonts w:cstheme="minorHAnsi"/>
                <w:bCs/>
              </w:rPr>
            </w:pPr>
          </w:p>
        </w:tc>
        <w:tc>
          <w:tcPr>
            <w:tcW w:w="6521" w:type="dxa"/>
            <w:tcBorders>
              <w:top w:val="nil"/>
              <w:left w:val="nil"/>
              <w:bottom w:val="single" w:sz="4" w:space="0" w:color="auto"/>
              <w:right w:val="single" w:sz="4" w:space="0" w:color="auto"/>
            </w:tcBorders>
            <w:shd w:val="clear" w:color="auto" w:fill="auto"/>
          </w:tcPr>
          <w:p w14:paraId="4286646E" w14:textId="77777777" w:rsidR="00495A3C" w:rsidRDefault="00495A3C" w:rsidP="00495A3C">
            <w:pPr>
              <w:rPr>
                <w:rFonts w:ascii="Calibri" w:hAnsi="Calibri"/>
                <w:u w:val="single"/>
              </w:rPr>
            </w:pPr>
            <w:r w:rsidRPr="00610B6B">
              <w:rPr>
                <w:rFonts w:ascii="Calibri" w:hAnsi="Calibri"/>
                <w:u w:val="single"/>
              </w:rPr>
              <w:lastRenderedPageBreak/>
              <w:t>Tegevusnäitajad</w:t>
            </w:r>
          </w:p>
          <w:p w14:paraId="38C7BA82" w14:textId="77777777" w:rsidR="00495A3C" w:rsidRPr="0088621B" w:rsidRDefault="00495A3C" w:rsidP="00495A3C">
            <w:pPr>
              <w:pStyle w:val="ListParagraph"/>
              <w:numPr>
                <w:ilvl w:val="0"/>
                <w:numId w:val="11"/>
              </w:numPr>
              <w:contextualSpacing w:val="0"/>
              <w:rPr>
                <w:rFonts w:ascii="Calibri" w:hAnsi="Calibri"/>
              </w:rPr>
            </w:pPr>
            <w:r w:rsidRPr="0088621B">
              <w:rPr>
                <w:rFonts w:ascii="Calibri" w:hAnsi="Calibri"/>
              </w:rPr>
              <w:t>Selgitab välja ja analüüsib asukohast, kasutajate vajadustest ja võimalustest tulenevaid lähtetingimusi ning koostab ehitise lähteülesande ja (ruumi)programmi.</w:t>
            </w:r>
          </w:p>
          <w:p w14:paraId="614AF24E" w14:textId="77777777" w:rsidR="00495A3C" w:rsidRPr="0088621B" w:rsidRDefault="00495A3C" w:rsidP="00495A3C">
            <w:pPr>
              <w:pStyle w:val="ListParagraph"/>
              <w:numPr>
                <w:ilvl w:val="0"/>
                <w:numId w:val="11"/>
              </w:numPr>
              <w:contextualSpacing w:val="0"/>
              <w:rPr>
                <w:rFonts w:ascii="Calibri" w:hAnsi="Calibri"/>
              </w:rPr>
            </w:pPr>
            <w:r w:rsidRPr="0088621B">
              <w:rPr>
                <w:rFonts w:ascii="Calibri" w:hAnsi="Calibri"/>
              </w:rPr>
              <w:t>Koostab lähteülesande alusel ehitise ruumilisi visioone ning eskiislahendusi, rakendades avarat kujutlusvõimet ning leides funktsionaalselt, konstruktiivselt ja tehniliselt toimiva, esteetiliselt ja majanduslikult tasakaalustatud jätkusuutliku lahenduse.</w:t>
            </w:r>
          </w:p>
          <w:p w14:paraId="133E7574" w14:textId="77777777" w:rsidR="00495A3C" w:rsidRPr="0088621B" w:rsidRDefault="00495A3C" w:rsidP="00495A3C">
            <w:pPr>
              <w:pStyle w:val="ListParagraph"/>
              <w:numPr>
                <w:ilvl w:val="0"/>
                <w:numId w:val="11"/>
              </w:numPr>
              <w:contextualSpacing w:val="0"/>
              <w:rPr>
                <w:rFonts w:ascii="Calibri" w:hAnsi="Calibri"/>
              </w:rPr>
            </w:pPr>
            <w:r w:rsidRPr="0088621B">
              <w:rPr>
                <w:rFonts w:ascii="Calibri" w:hAnsi="Calibri"/>
              </w:rPr>
              <w:t>Koostab eskiisist lähtudes ehitusprojekti eel-, põhi- ja tööprojekti arhitektuuri osa lahendused ehitusprojektile esitatavate nõuete ja hea tava</w:t>
            </w:r>
            <w:r>
              <w:rPr>
                <w:rFonts w:ascii="Calibri" w:hAnsi="Calibri"/>
              </w:rPr>
              <w:t xml:space="preserve"> kohaselt</w:t>
            </w:r>
            <w:r w:rsidRPr="0088621B">
              <w:rPr>
                <w:rFonts w:ascii="Calibri" w:hAnsi="Calibri"/>
              </w:rPr>
              <w:t xml:space="preserve"> ning kooskõlas teiste ehitusprojekti osadega. Tagab ruumilise lahenduse terviklikkuse ja selle säilimise projekteerimise käigus. </w:t>
            </w:r>
          </w:p>
          <w:p w14:paraId="5E2C91D2" w14:textId="77777777" w:rsidR="00495A3C" w:rsidRPr="0088621B" w:rsidRDefault="00495A3C" w:rsidP="00495A3C">
            <w:pPr>
              <w:pStyle w:val="ListParagraph"/>
              <w:numPr>
                <w:ilvl w:val="0"/>
                <w:numId w:val="11"/>
              </w:numPr>
              <w:contextualSpacing w:val="0"/>
              <w:rPr>
                <w:rFonts w:ascii="Calibri" w:hAnsi="Calibri"/>
              </w:rPr>
            </w:pPr>
            <w:r w:rsidRPr="0088621B">
              <w:rPr>
                <w:rFonts w:ascii="Calibri" w:hAnsi="Calibri"/>
              </w:rPr>
              <w:t xml:space="preserve">Tõendab lihtsustatud meetodil projekteeritava või oluliselt rekonstrueeritava hoone </w:t>
            </w:r>
            <w:r>
              <w:rPr>
                <w:rFonts w:ascii="Calibri" w:hAnsi="Calibri"/>
              </w:rPr>
              <w:t xml:space="preserve">vastavust </w:t>
            </w:r>
            <w:r w:rsidRPr="0088621B">
              <w:rPr>
                <w:rFonts w:ascii="Calibri" w:hAnsi="Calibri"/>
              </w:rPr>
              <w:t>energiatõhususe nõuetele</w:t>
            </w:r>
            <w:r>
              <w:rPr>
                <w:rFonts w:ascii="Calibri" w:hAnsi="Calibri"/>
              </w:rPr>
              <w:t xml:space="preserve"> ning</w:t>
            </w:r>
            <w:r w:rsidRPr="0088621B">
              <w:rPr>
                <w:rFonts w:ascii="Calibri" w:hAnsi="Calibri"/>
              </w:rPr>
              <w:t xml:space="preserve"> koostab </w:t>
            </w:r>
            <w:r>
              <w:rPr>
                <w:rFonts w:ascii="Calibri" w:hAnsi="Calibri"/>
              </w:rPr>
              <w:t>ja</w:t>
            </w:r>
            <w:r w:rsidRPr="0088621B">
              <w:rPr>
                <w:rFonts w:ascii="Calibri" w:hAnsi="Calibri"/>
              </w:rPr>
              <w:t xml:space="preserve"> väljastab vastava energiamärgise.</w:t>
            </w:r>
          </w:p>
          <w:p w14:paraId="6EE30558" w14:textId="77777777" w:rsidR="00495A3C" w:rsidRPr="0088621B" w:rsidRDefault="00495A3C" w:rsidP="00495A3C">
            <w:pPr>
              <w:pStyle w:val="ListParagraph"/>
              <w:numPr>
                <w:ilvl w:val="0"/>
                <w:numId w:val="11"/>
              </w:numPr>
              <w:contextualSpacing w:val="0"/>
              <w:rPr>
                <w:rFonts w:ascii="Calibri" w:hAnsi="Calibri"/>
              </w:rPr>
            </w:pPr>
            <w:r w:rsidRPr="0088621B">
              <w:rPr>
                <w:rFonts w:ascii="Calibri" w:hAnsi="Calibri"/>
              </w:rPr>
              <w:t xml:space="preserve">Vormistab ehitusprojekti </w:t>
            </w:r>
            <w:r w:rsidRPr="001B0A98">
              <w:rPr>
                <w:rFonts w:ascii="Calibri" w:hAnsi="Calibri"/>
              </w:rPr>
              <w:t xml:space="preserve">joonised, tekstiosa ja ruumilised illustratsioonid </w:t>
            </w:r>
            <w:r>
              <w:rPr>
                <w:rFonts w:ascii="Calibri" w:hAnsi="Calibri"/>
              </w:rPr>
              <w:t>ning</w:t>
            </w:r>
            <w:r w:rsidRPr="0088621B">
              <w:rPr>
                <w:rFonts w:ascii="Calibri" w:hAnsi="Calibri"/>
              </w:rPr>
              <w:t xml:space="preserve"> ehitise informatsioonimudeli selgelt, loetavalt ja arusaadavalt ning ehitusprojekti ja mudeli vormistamisele nõuetele vastavalt, kasutades asjakohast infotehnoloogiat ja korrektset erialast terminoloogiat. Juhendab ehitusprojekti vormistamist. </w:t>
            </w:r>
          </w:p>
          <w:p w14:paraId="1650FBEE" w14:textId="77777777" w:rsidR="00495A3C" w:rsidRPr="0088621B" w:rsidRDefault="00495A3C" w:rsidP="00495A3C">
            <w:pPr>
              <w:pStyle w:val="ListParagraph"/>
              <w:numPr>
                <w:ilvl w:val="0"/>
                <w:numId w:val="11"/>
              </w:numPr>
              <w:contextualSpacing w:val="0"/>
              <w:rPr>
                <w:rFonts w:ascii="Calibri" w:hAnsi="Calibri"/>
              </w:rPr>
            </w:pPr>
            <w:r w:rsidRPr="0088621B">
              <w:rPr>
                <w:rFonts w:ascii="Calibri" w:hAnsi="Calibri"/>
              </w:rPr>
              <w:lastRenderedPageBreak/>
              <w:t xml:space="preserve">Teeb kõigi ehitusprojekti osapooltega koostööd kvaliteetse, mõistliku ja tasakaalustatud lahenduse leidmiseks. </w:t>
            </w:r>
          </w:p>
          <w:p w14:paraId="3BDD8FC9" w14:textId="77777777" w:rsidR="00495A3C" w:rsidRPr="0088621B" w:rsidRDefault="00495A3C" w:rsidP="00495A3C">
            <w:pPr>
              <w:pStyle w:val="ListParagraph"/>
              <w:numPr>
                <w:ilvl w:val="0"/>
                <w:numId w:val="11"/>
              </w:numPr>
              <w:contextualSpacing w:val="0"/>
              <w:rPr>
                <w:rFonts w:ascii="Calibri" w:hAnsi="Calibri"/>
              </w:rPr>
            </w:pPr>
            <w:r w:rsidRPr="0088621B">
              <w:rPr>
                <w:rFonts w:ascii="Calibri" w:hAnsi="Calibri"/>
              </w:rPr>
              <w:t xml:space="preserve">Teostab autoriõiguse kaitseks autorijärelevalvet ning kontrollib ehitamise vastavust projektile. Tagab ja tõendab arhitektuuri lahenduse tervikliku elluviimise ehitamise käigus. </w:t>
            </w:r>
          </w:p>
          <w:p w14:paraId="3DE1DFF2" w14:textId="77777777" w:rsidR="00495A3C" w:rsidRDefault="00495A3C" w:rsidP="00495A3C">
            <w:pPr>
              <w:pStyle w:val="ListParagraph"/>
              <w:numPr>
                <w:ilvl w:val="0"/>
                <w:numId w:val="11"/>
              </w:numPr>
              <w:contextualSpacing w:val="0"/>
              <w:rPr>
                <w:rFonts w:ascii="Calibri" w:hAnsi="Calibri"/>
              </w:rPr>
            </w:pPr>
            <w:r w:rsidRPr="0088621B">
              <w:rPr>
                <w:rFonts w:ascii="Calibri" w:hAnsi="Calibri"/>
              </w:rPr>
              <w:t>Koostab arhitektuur</w:t>
            </w:r>
            <w:r>
              <w:rPr>
                <w:rFonts w:ascii="Calibri" w:hAnsi="Calibri"/>
              </w:rPr>
              <w:t>i</w:t>
            </w:r>
            <w:r w:rsidRPr="0088621B">
              <w:rPr>
                <w:rFonts w:ascii="Calibri" w:hAnsi="Calibri"/>
              </w:rPr>
              <w:t xml:space="preserve">elementide ja </w:t>
            </w:r>
            <w:r>
              <w:rPr>
                <w:rFonts w:ascii="Calibri" w:hAnsi="Calibri"/>
              </w:rPr>
              <w:t>ehitus</w:t>
            </w:r>
            <w:r w:rsidRPr="0088621B">
              <w:rPr>
                <w:rFonts w:ascii="Calibri" w:hAnsi="Calibri"/>
              </w:rPr>
              <w:t>toodete hooldus- ning kasutusjuhendid. Osaleb kasutusloa taotlemise protsessis.</w:t>
            </w:r>
          </w:p>
          <w:p w14:paraId="74C1AF22" w14:textId="4BA64D58" w:rsidR="00495A3C" w:rsidRPr="00886BF4" w:rsidRDefault="00495A3C" w:rsidP="00495A3C">
            <w:pPr>
              <w:rPr>
                <w:rFonts w:cstheme="minorHAnsi"/>
              </w:rPr>
            </w:pPr>
          </w:p>
        </w:tc>
        <w:tc>
          <w:tcPr>
            <w:tcW w:w="6520" w:type="dxa"/>
            <w:tcBorders>
              <w:top w:val="nil"/>
              <w:left w:val="nil"/>
              <w:bottom w:val="single" w:sz="4" w:space="0" w:color="auto"/>
              <w:right w:val="single" w:sz="4" w:space="0" w:color="auto"/>
            </w:tcBorders>
            <w:shd w:val="clear" w:color="auto" w:fill="auto"/>
          </w:tcPr>
          <w:p w14:paraId="0DFC6148" w14:textId="77777777" w:rsidR="00495A3C" w:rsidRPr="007D198E" w:rsidRDefault="00495A3C" w:rsidP="00495A3C">
            <w:pPr>
              <w:rPr>
                <w:rFonts w:cstheme="minorHAnsi"/>
                <w:u w:val="single"/>
              </w:rPr>
            </w:pPr>
            <w:r w:rsidRPr="007D198E">
              <w:rPr>
                <w:rFonts w:cstheme="minorHAnsi"/>
                <w:u w:val="single"/>
              </w:rPr>
              <w:lastRenderedPageBreak/>
              <w:t>Tegevusnäitajad</w:t>
            </w:r>
          </w:p>
          <w:p w14:paraId="262CC5F3" w14:textId="77777777" w:rsidR="00495A3C" w:rsidRPr="0092339B" w:rsidRDefault="00495A3C" w:rsidP="00495A3C">
            <w:pPr>
              <w:spacing w:before="120" w:after="120"/>
              <w:rPr>
                <w:rFonts w:cstheme="minorHAnsi"/>
                <w:u w:val="single"/>
              </w:rPr>
            </w:pPr>
            <w:r w:rsidRPr="0092339B">
              <w:rPr>
                <w:rFonts w:cstheme="minorHAnsi"/>
                <w:u w:val="single"/>
              </w:rPr>
              <w:t>Koostab ehitise, sealhulgas kõrgendatud avaliku huvi all oleva ehitise ehitusprojekti arhitektuuri osa välis- ja siseruumi lahenduse.</w:t>
            </w:r>
          </w:p>
          <w:p w14:paraId="1EB2B6FF" w14:textId="77777777" w:rsidR="00495A3C" w:rsidRPr="007D198E" w:rsidRDefault="00495A3C" w:rsidP="00495A3C">
            <w:pPr>
              <w:pStyle w:val="ListParagraph"/>
              <w:numPr>
                <w:ilvl w:val="0"/>
                <w:numId w:val="27"/>
              </w:numPr>
              <w:ind w:hanging="302"/>
              <w:contextualSpacing w:val="0"/>
              <w:rPr>
                <w:rFonts w:cstheme="minorHAnsi"/>
              </w:rPr>
            </w:pPr>
            <w:r w:rsidRPr="007D198E">
              <w:rPr>
                <w:rFonts w:cstheme="minorHAnsi"/>
              </w:rPr>
              <w:t>Selgitab välja ja analüüsib asukohast, kasutajate vajadustest ja võimalustest tulenevaid lähtetingimusi ning koostab ehitise lähteülesande ja (ruumi)programmi.</w:t>
            </w:r>
          </w:p>
          <w:p w14:paraId="4923258F" w14:textId="77777777" w:rsidR="00495A3C" w:rsidRPr="007D198E" w:rsidRDefault="00495A3C" w:rsidP="00495A3C">
            <w:pPr>
              <w:pStyle w:val="ListParagraph"/>
              <w:numPr>
                <w:ilvl w:val="0"/>
                <w:numId w:val="27"/>
              </w:numPr>
              <w:ind w:hanging="302"/>
              <w:contextualSpacing w:val="0"/>
              <w:rPr>
                <w:rFonts w:cstheme="minorHAnsi"/>
              </w:rPr>
            </w:pPr>
            <w:r w:rsidRPr="007D198E">
              <w:rPr>
                <w:rFonts w:cstheme="minorHAnsi"/>
              </w:rPr>
              <w:t>Koostab lähteülesande alusel ehitise ruumilisi visioone ning eskiislahendusi, rakendades avarat kujutlusvõimet ning leides funktsionaalselt, konstruktiivselt ja tehniliselt toimiva, esteetiliselt ja majanduslikult tasakaalustatud jätkusuutliku lahenduse.</w:t>
            </w:r>
          </w:p>
          <w:p w14:paraId="6464BF61" w14:textId="77777777" w:rsidR="00495A3C" w:rsidRPr="007D198E" w:rsidRDefault="00495A3C" w:rsidP="00495A3C">
            <w:pPr>
              <w:pStyle w:val="ListParagraph"/>
              <w:numPr>
                <w:ilvl w:val="0"/>
                <w:numId w:val="27"/>
              </w:numPr>
              <w:ind w:hanging="302"/>
              <w:contextualSpacing w:val="0"/>
              <w:rPr>
                <w:rFonts w:cstheme="minorHAnsi"/>
              </w:rPr>
            </w:pPr>
            <w:r w:rsidRPr="007D198E">
              <w:rPr>
                <w:rFonts w:cstheme="minorHAnsi"/>
              </w:rPr>
              <w:t xml:space="preserve">Koostab eskiisist lähtudes ehitusprojekti eel-, põhi- ja tööprojekti arhitektuuri osa lahendused ehitusprojektile esitatavate nõuete ja hea tava kohaselt ning kooskõlas teiste ehitusprojekti osadega. Tagab ruumilise lahenduse terviklikkuse ja selle säilimise projekteerimise käigus. </w:t>
            </w:r>
          </w:p>
          <w:p w14:paraId="080EE3AD" w14:textId="77777777" w:rsidR="00495A3C" w:rsidRPr="007D198E" w:rsidRDefault="00495A3C" w:rsidP="00495A3C">
            <w:pPr>
              <w:pStyle w:val="ListParagraph"/>
              <w:numPr>
                <w:ilvl w:val="0"/>
                <w:numId w:val="27"/>
              </w:numPr>
              <w:ind w:hanging="302"/>
              <w:contextualSpacing w:val="0"/>
              <w:rPr>
                <w:rFonts w:cstheme="minorHAnsi"/>
              </w:rPr>
            </w:pPr>
            <w:r w:rsidRPr="007D198E">
              <w:rPr>
                <w:rFonts w:cstheme="minorHAnsi"/>
              </w:rPr>
              <w:t>Tõendab lihtsustatud meetodil projekteeritava või oluliselt rekonstrueeritava hoone vastavust energiatõhususe nõuetele ning koostab ja väljastab vastava energiamärgise.</w:t>
            </w:r>
          </w:p>
          <w:p w14:paraId="3E412BDB" w14:textId="77777777" w:rsidR="00495A3C" w:rsidRPr="007D198E" w:rsidRDefault="00495A3C" w:rsidP="00495A3C">
            <w:pPr>
              <w:pStyle w:val="ListParagraph"/>
              <w:numPr>
                <w:ilvl w:val="0"/>
                <w:numId w:val="27"/>
              </w:numPr>
              <w:ind w:hanging="302"/>
              <w:contextualSpacing w:val="0"/>
              <w:rPr>
                <w:rFonts w:cstheme="minorHAnsi"/>
              </w:rPr>
            </w:pPr>
            <w:r w:rsidRPr="007D198E">
              <w:rPr>
                <w:rFonts w:cstheme="minorHAnsi"/>
              </w:rPr>
              <w:t xml:space="preserve">Vormistab ehitusprojekti joonised, tekstiosa ja ruumilised illustratsioonid ning ehitise informatsioonimudeli selgelt, loetavalt ja arusaadavalt ning ehitusprojekti ja mudeli vormistamisele nõuetele vastavalt, kasutades asjakohast infotehnoloogiat ja </w:t>
            </w:r>
            <w:r w:rsidRPr="007D198E">
              <w:rPr>
                <w:rFonts w:cstheme="minorHAnsi"/>
              </w:rPr>
              <w:lastRenderedPageBreak/>
              <w:t xml:space="preserve">korrektset erialast terminoloogiat. Juhendab ehitusprojekti vormistamist. </w:t>
            </w:r>
          </w:p>
          <w:p w14:paraId="653C3963" w14:textId="77777777" w:rsidR="00495A3C" w:rsidRPr="007D198E" w:rsidRDefault="00495A3C" w:rsidP="00495A3C">
            <w:pPr>
              <w:pStyle w:val="ListParagraph"/>
              <w:numPr>
                <w:ilvl w:val="0"/>
                <w:numId w:val="27"/>
              </w:numPr>
              <w:ind w:hanging="302"/>
              <w:contextualSpacing w:val="0"/>
              <w:rPr>
                <w:rFonts w:cstheme="minorHAnsi"/>
              </w:rPr>
            </w:pPr>
            <w:r w:rsidRPr="007D198E">
              <w:rPr>
                <w:rFonts w:cstheme="minorHAnsi"/>
              </w:rPr>
              <w:t xml:space="preserve">Teeb kõigi ehitusprojekti osapooltega koostööd kvaliteetse, mõistliku ja tasakaalustatud lahenduse leidmiseks. </w:t>
            </w:r>
          </w:p>
          <w:p w14:paraId="52727A15" w14:textId="77777777" w:rsidR="00495A3C" w:rsidRPr="007D198E" w:rsidRDefault="00495A3C" w:rsidP="00495A3C">
            <w:pPr>
              <w:pStyle w:val="ListParagraph"/>
              <w:numPr>
                <w:ilvl w:val="0"/>
                <w:numId w:val="27"/>
              </w:numPr>
              <w:ind w:hanging="302"/>
              <w:contextualSpacing w:val="0"/>
              <w:rPr>
                <w:rFonts w:cstheme="minorHAnsi"/>
              </w:rPr>
            </w:pPr>
            <w:r w:rsidRPr="007D198E">
              <w:rPr>
                <w:rFonts w:cstheme="minorHAnsi"/>
              </w:rPr>
              <w:t xml:space="preserve">Teostab autoriõiguse kaitseks autorijärelevalvet ning kontrollib ehitamise vastavust projektile. Tagab ja tõendab arhitektuuri lahenduse tervikliku elluviimise ehitamise käigus. </w:t>
            </w:r>
          </w:p>
          <w:p w14:paraId="0CC25FC8" w14:textId="77777777" w:rsidR="00495A3C" w:rsidRPr="007D198E" w:rsidRDefault="00495A3C" w:rsidP="00495A3C">
            <w:pPr>
              <w:pStyle w:val="ListParagraph"/>
              <w:numPr>
                <w:ilvl w:val="0"/>
                <w:numId w:val="27"/>
              </w:numPr>
              <w:ind w:hanging="302"/>
              <w:contextualSpacing w:val="0"/>
              <w:rPr>
                <w:rFonts w:cstheme="minorHAnsi"/>
              </w:rPr>
            </w:pPr>
            <w:r w:rsidRPr="007D198E">
              <w:rPr>
                <w:rFonts w:cstheme="minorHAnsi"/>
              </w:rPr>
              <w:t>Koostab arhitektuurielementide ja ehitustoodete hooldus- ning kasutusjuhendid. Osaleb kasutusloa taotlemise protsessis.</w:t>
            </w:r>
          </w:p>
          <w:p w14:paraId="5CBDCA91" w14:textId="2EE7D79E" w:rsidR="00495A3C" w:rsidRPr="00886BF4" w:rsidRDefault="00495A3C" w:rsidP="00495A3C">
            <w:pPr>
              <w:rPr>
                <w:rFonts w:cstheme="minorHAnsi"/>
              </w:rPr>
            </w:pPr>
          </w:p>
        </w:tc>
      </w:tr>
      <w:tr w:rsidR="003403DE" w14:paraId="43F55846" w14:textId="77777777" w:rsidTr="00AD1D64">
        <w:tc>
          <w:tcPr>
            <w:tcW w:w="2687" w:type="dxa"/>
            <w:shd w:val="clear" w:color="auto" w:fill="FFE599" w:themeFill="accent4" w:themeFillTint="66"/>
          </w:tcPr>
          <w:p w14:paraId="3C612497" w14:textId="418581C4" w:rsidR="00495A3C" w:rsidRPr="00495A3C" w:rsidRDefault="00495A3C" w:rsidP="00495A3C">
            <w:pPr>
              <w:rPr>
                <w:rFonts w:cstheme="minorHAnsi"/>
                <w:iCs/>
              </w:rPr>
            </w:pPr>
            <w:r>
              <w:rPr>
                <w:rFonts w:ascii="Calibri" w:hAnsi="Calibri"/>
                <w:b/>
                <w:bCs/>
              </w:rPr>
              <w:lastRenderedPageBreak/>
              <w:t>Tööülesanded</w:t>
            </w:r>
          </w:p>
        </w:tc>
        <w:tc>
          <w:tcPr>
            <w:tcW w:w="6380" w:type="dxa"/>
            <w:tcBorders>
              <w:top w:val="nil"/>
              <w:left w:val="single" w:sz="4" w:space="0" w:color="auto"/>
              <w:bottom w:val="single" w:sz="4" w:space="0" w:color="auto"/>
              <w:right w:val="single" w:sz="4" w:space="0" w:color="auto"/>
            </w:tcBorders>
            <w:shd w:val="clear" w:color="auto" w:fill="FFE599" w:themeFill="accent4" w:themeFillTint="66"/>
          </w:tcPr>
          <w:p w14:paraId="37F46958" w14:textId="04FFD058" w:rsidR="00495A3C" w:rsidRPr="00AD1D64" w:rsidRDefault="00AD1D64" w:rsidP="00495A3C">
            <w:pPr>
              <w:rPr>
                <w:rFonts w:cstheme="minorHAnsi"/>
                <w:b/>
              </w:rPr>
            </w:pPr>
            <w:r w:rsidRPr="00AD1D64">
              <w:rPr>
                <w:rFonts w:cstheme="minorHAnsi"/>
                <w:b/>
              </w:rPr>
              <w:t>Pädevus puudub</w:t>
            </w:r>
          </w:p>
        </w:tc>
        <w:tc>
          <w:tcPr>
            <w:tcW w:w="6521" w:type="dxa"/>
            <w:tcBorders>
              <w:top w:val="nil"/>
              <w:left w:val="nil"/>
              <w:bottom w:val="single" w:sz="4" w:space="0" w:color="auto"/>
              <w:right w:val="single" w:sz="4" w:space="0" w:color="auto"/>
            </w:tcBorders>
            <w:shd w:val="clear" w:color="auto" w:fill="FFE599" w:themeFill="accent4" w:themeFillTint="66"/>
          </w:tcPr>
          <w:p w14:paraId="367A296A" w14:textId="26B1A146" w:rsidR="00495A3C" w:rsidRPr="00886BF4" w:rsidRDefault="00495A3C" w:rsidP="00495A3C">
            <w:pPr>
              <w:rPr>
                <w:rFonts w:cstheme="minorHAns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4</w:t>
            </w:r>
            <w:r w:rsidRPr="00610B6B">
              <w:rPr>
                <w:rFonts w:ascii="Calibri" w:hAnsi="Calibri"/>
                <w:b/>
              </w:rPr>
              <w:t xml:space="preserve"> </w:t>
            </w:r>
            <w:r>
              <w:rPr>
                <w:rFonts w:ascii="Calibri" w:hAnsi="Calibri"/>
                <w:b/>
              </w:rPr>
              <w:t>Planeeringu eksperthinnangu koostamine</w:t>
            </w:r>
            <w:r w:rsidR="00404CF1">
              <w:rPr>
                <w:rFonts w:ascii="Calibri" w:hAnsi="Calibri"/>
                <w:b/>
              </w:rPr>
              <w:t xml:space="preserve"> EKR 7</w:t>
            </w:r>
          </w:p>
        </w:tc>
        <w:tc>
          <w:tcPr>
            <w:tcW w:w="6520" w:type="dxa"/>
            <w:tcBorders>
              <w:top w:val="nil"/>
              <w:left w:val="nil"/>
              <w:bottom w:val="single" w:sz="4" w:space="0" w:color="auto"/>
              <w:right w:val="single" w:sz="4" w:space="0" w:color="auto"/>
            </w:tcBorders>
            <w:shd w:val="clear" w:color="auto" w:fill="FFE599" w:themeFill="accent4" w:themeFillTint="66"/>
          </w:tcPr>
          <w:p w14:paraId="07939630" w14:textId="7B284CFC" w:rsidR="00495A3C" w:rsidRPr="00886BF4" w:rsidRDefault="00495A3C" w:rsidP="00495A3C">
            <w:pPr>
              <w:rPr>
                <w:rFonts w:cstheme="minorHAns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4</w:t>
            </w:r>
            <w:r w:rsidRPr="00610B6B">
              <w:rPr>
                <w:rFonts w:ascii="Calibri" w:hAnsi="Calibri"/>
                <w:b/>
              </w:rPr>
              <w:t xml:space="preserve"> </w:t>
            </w:r>
            <w:r>
              <w:rPr>
                <w:rFonts w:ascii="Calibri" w:hAnsi="Calibri"/>
                <w:b/>
              </w:rPr>
              <w:t>Planeeringu eksperthinnangu koostamine</w:t>
            </w:r>
          </w:p>
        </w:tc>
      </w:tr>
      <w:tr w:rsidR="003403DE" w14:paraId="0264804F" w14:textId="77777777" w:rsidTr="00AD1D64">
        <w:tc>
          <w:tcPr>
            <w:tcW w:w="2687" w:type="dxa"/>
          </w:tcPr>
          <w:p w14:paraId="4F1D6C26" w14:textId="77777777" w:rsidR="003403DE" w:rsidRDefault="003403DE" w:rsidP="003403DE">
            <w:pPr>
              <w:pStyle w:val="ListParagraph"/>
              <w:ind w:left="310"/>
              <w:rPr>
                <w:rFonts w:cstheme="minorHAnsi"/>
                <w:bCs/>
              </w:rPr>
            </w:pPr>
          </w:p>
          <w:p w14:paraId="650E06EA" w14:textId="2D5FCBE2" w:rsidR="00710D71" w:rsidRPr="003403DE" w:rsidRDefault="00710D71" w:rsidP="003403DE">
            <w:pPr>
              <w:pStyle w:val="ListParagraph"/>
              <w:numPr>
                <w:ilvl w:val="0"/>
                <w:numId w:val="46"/>
              </w:numPr>
              <w:ind w:left="310"/>
              <w:rPr>
                <w:rFonts w:cstheme="minorHAnsi"/>
                <w:bCs/>
              </w:rPr>
            </w:pPr>
            <w:r w:rsidRPr="003403DE">
              <w:rPr>
                <w:rFonts w:cstheme="minorHAnsi"/>
                <w:bCs/>
              </w:rPr>
              <w:t>Eksperthinnangu koostamise juhtimine</w:t>
            </w:r>
          </w:p>
          <w:p w14:paraId="662C39BD" w14:textId="77777777" w:rsidR="00710D71" w:rsidRPr="003403DE" w:rsidRDefault="00710D71" w:rsidP="003403DE">
            <w:pPr>
              <w:pStyle w:val="ListParagraph"/>
              <w:numPr>
                <w:ilvl w:val="0"/>
                <w:numId w:val="46"/>
              </w:numPr>
              <w:ind w:left="310"/>
              <w:rPr>
                <w:rFonts w:cstheme="minorHAnsi"/>
                <w:bCs/>
              </w:rPr>
            </w:pPr>
            <w:r w:rsidRPr="003403DE">
              <w:rPr>
                <w:rFonts w:cstheme="minorHAnsi"/>
                <w:bCs/>
              </w:rPr>
              <w:t>Ehitusprojekti hindamine</w:t>
            </w:r>
          </w:p>
          <w:p w14:paraId="6A58BC88" w14:textId="49AFF5BB" w:rsidR="00495A3C" w:rsidRPr="003403DE" w:rsidRDefault="00710D71" w:rsidP="003403DE">
            <w:pPr>
              <w:pStyle w:val="ListParagraph"/>
              <w:numPr>
                <w:ilvl w:val="0"/>
                <w:numId w:val="46"/>
              </w:numPr>
              <w:ind w:left="310"/>
              <w:rPr>
                <w:rFonts w:cstheme="minorHAnsi"/>
                <w:b/>
              </w:rPr>
            </w:pPr>
            <w:r w:rsidRPr="003403DE">
              <w:rPr>
                <w:rFonts w:cstheme="minorHAnsi"/>
                <w:bCs/>
              </w:rPr>
              <w:t>Ekspertiisi aruande koostamine</w:t>
            </w:r>
          </w:p>
        </w:tc>
        <w:tc>
          <w:tcPr>
            <w:tcW w:w="6380" w:type="dxa"/>
            <w:tcBorders>
              <w:top w:val="nil"/>
              <w:left w:val="single" w:sz="4" w:space="0" w:color="auto"/>
              <w:bottom w:val="single" w:sz="4" w:space="0" w:color="auto"/>
              <w:right w:val="single" w:sz="4" w:space="0" w:color="auto"/>
            </w:tcBorders>
            <w:shd w:val="clear" w:color="auto" w:fill="E7E6E6" w:themeFill="background2"/>
          </w:tcPr>
          <w:p w14:paraId="2CB29E6E" w14:textId="791A6774" w:rsidR="00495A3C" w:rsidRPr="006A5B3E" w:rsidRDefault="00495A3C" w:rsidP="00495A3C">
            <w:pPr>
              <w:rPr>
                <w:rFonts w:cstheme="minorHAnsi"/>
                <w:bCs/>
              </w:rPr>
            </w:pPr>
          </w:p>
        </w:tc>
        <w:tc>
          <w:tcPr>
            <w:tcW w:w="6521" w:type="dxa"/>
            <w:tcBorders>
              <w:top w:val="nil"/>
              <w:left w:val="nil"/>
              <w:bottom w:val="single" w:sz="4" w:space="0" w:color="auto"/>
              <w:right w:val="single" w:sz="4" w:space="0" w:color="auto"/>
            </w:tcBorders>
            <w:shd w:val="clear" w:color="auto" w:fill="auto"/>
          </w:tcPr>
          <w:p w14:paraId="79C2A3FD" w14:textId="77777777" w:rsidR="00495A3C" w:rsidRDefault="00495A3C" w:rsidP="00495A3C">
            <w:pPr>
              <w:rPr>
                <w:rFonts w:ascii="Calibri" w:hAnsi="Calibri"/>
                <w:u w:val="single"/>
              </w:rPr>
            </w:pPr>
            <w:r w:rsidRPr="00610B6B">
              <w:rPr>
                <w:rFonts w:ascii="Calibri" w:hAnsi="Calibri"/>
                <w:u w:val="single"/>
              </w:rPr>
              <w:t>Tegevusnäitajad</w:t>
            </w:r>
          </w:p>
          <w:p w14:paraId="3B1A143A" w14:textId="77777777" w:rsidR="00495A3C" w:rsidRPr="0088621B" w:rsidRDefault="00495A3C" w:rsidP="00495A3C">
            <w:pPr>
              <w:pStyle w:val="ListParagraph"/>
              <w:numPr>
                <w:ilvl w:val="0"/>
                <w:numId w:val="12"/>
              </w:numPr>
              <w:contextualSpacing w:val="0"/>
              <w:rPr>
                <w:rFonts w:ascii="Calibri" w:hAnsi="Calibri"/>
              </w:rPr>
            </w:pPr>
            <w:r w:rsidRPr="0088621B">
              <w:rPr>
                <w:rFonts w:ascii="Calibri" w:hAnsi="Calibri"/>
              </w:rPr>
              <w:t>Juhib planeeringu</w:t>
            </w:r>
            <w:r>
              <w:rPr>
                <w:rFonts w:ascii="Calibri" w:hAnsi="Calibri"/>
              </w:rPr>
              <w:t xml:space="preserve"> </w:t>
            </w:r>
            <w:r w:rsidRPr="0088621B">
              <w:rPr>
                <w:rFonts w:ascii="Calibri" w:hAnsi="Calibri"/>
              </w:rPr>
              <w:t>eksperthinnangu koostamist, kaasa</w:t>
            </w:r>
            <w:r>
              <w:rPr>
                <w:rFonts w:ascii="Calibri" w:hAnsi="Calibri"/>
              </w:rPr>
              <w:t>tes</w:t>
            </w:r>
            <w:r w:rsidRPr="0088621B">
              <w:rPr>
                <w:rFonts w:ascii="Calibri" w:hAnsi="Calibri"/>
              </w:rPr>
              <w:t xml:space="preserve"> vajadusel pädeva isiku </w:t>
            </w:r>
            <w:r>
              <w:rPr>
                <w:rFonts w:ascii="Calibri" w:hAnsi="Calibri"/>
              </w:rPr>
              <w:t xml:space="preserve">kontrollima </w:t>
            </w:r>
            <w:r w:rsidRPr="0088621B">
              <w:rPr>
                <w:rFonts w:ascii="Calibri" w:hAnsi="Calibri"/>
              </w:rPr>
              <w:t>planeeringu osa, milleks tal pädevus puudub.</w:t>
            </w:r>
          </w:p>
          <w:p w14:paraId="7286BD86" w14:textId="77777777" w:rsidR="00495A3C" w:rsidRPr="0088621B" w:rsidRDefault="00495A3C" w:rsidP="00495A3C">
            <w:pPr>
              <w:pStyle w:val="ListParagraph"/>
              <w:numPr>
                <w:ilvl w:val="0"/>
                <w:numId w:val="12"/>
              </w:numPr>
              <w:contextualSpacing w:val="0"/>
              <w:rPr>
                <w:rFonts w:ascii="Calibri" w:hAnsi="Calibri"/>
              </w:rPr>
            </w:pPr>
            <w:r w:rsidRPr="0088621B">
              <w:rPr>
                <w:rFonts w:ascii="Calibri" w:hAnsi="Calibri"/>
              </w:rPr>
              <w:t>Hindab planeeringu</w:t>
            </w:r>
            <w:r>
              <w:rPr>
                <w:rFonts w:ascii="Calibri" w:hAnsi="Calibri"/>
              </w:rPr>
              <w:t xml:space="preserve"> </w:t>
            </w:r>
            <w:r w:rsidRPr="0088621B">
              <w:rPr>
                <w:rFonts w:ascii="Calibri" w:hAnsi="Calibri"/>
              </w:rPr>
              <w:t xml:space="preserve">vastavust üldisematele planeeringutele, lähteseisukohtadele ja kvaliteetse elukeskkonna aluspõhimõtetele. Hindab planeeringut kui tervikut </w:t>
            </w:r>
            <w:r>
              <w:rPr>
                <w:rFonts w:ascii="Calibri" w:hAnsi="Calibri"/>
              </w:rPr>
              <w:t>ning</w:t>
            </w:r>
            <w:r w:rsidRPr="0088621B">
              <w:rPr>
                <w:rFonts w:ascii="Calibri" w:hAnsi="Calibri"/>
              </w:rPr>
              <w:t xml:space="preserve"> selle arhitektuuri osa vastavust nõuetele</w:t>
            </w:r>
            <w:r>
              <w:rPr>
                <w:rFonts w:ascii="Calibri" w:hAnsi="Calibri"/>
              </w:rPr>
              <w:t xml:space="preserve"> (</w:t>
            </w:r>
            <w:r w:rsidRPr="0088621B">
              <w:rPr>
                <w:rFonts w:ascii="Calibri" w:hAnsi="Calibri"/>
              </w:rPr>
              <w:t>s</w:t>
            </w:r>
            <w:r>
              <w:rPr>
                <w:rFonts w:ascii="Calibri" w:hAnsi="Calibri"/>
              </w:rPr>
              <w:t>h</w:t>
            </w:r>
            <w:r w:rsidRPr="0088621B">
              <w:rPr>
                <w:rFonts w:ascii="Calibri" w:hAnsi="Calibri"/>
              </w:rPr>
              <w:t xml:space="preserve"> vastavust õigusaktidele, planeeringu koostamisel välja selgitatud andmetele ja põhjendatud lahendusele</w:t>
            </w:r>
            <w:r>
              <w:rPr>
                <w:rFonts w:ascii="Calibri" w:hAnsi="Calibri"/>
              </w:rPr>
              <w:t>),</w:t>
            </w:r>
            <w:r w:rsidRPr="0088621B">
              <w:rPr>
                <w:rFonts w:ascii="Calibri" w:hAnsi="Calibri"/>
              </w:rPr>
              <w:t xml:space="preserve"> planeerimise heale tavale ja</w:t>
            </w:r>
            <w:r>
              <w:rPr>
                <w:rFonts w:ascii="Calibri" w:hAnsi="Calibri"/>
              </w:rPr>
              <w:t>,</w:t>
            </w:r>
            <w:r w:rsidRPr="0088621B">
              <w:rPr>
                <w:rFonts w:ascii="Calibri" w:hAnsi="Calibri"/>
              </w:rPr>
              <w:t xml:space="preserve"> </w:t>
            </w:r>
            <w:r>
              <w:rPr>
                <w:rFonts w:ascii="Calibri" w:hAnsi="Calibri"/>
              </w:rPr>
              <w:t xml:space="preserve">kas </w:t>
            </w:r>
            <w:r w:rsidRPr="0088621B">
              <w:rPr>
                <w:rFonts w:ascii="Calibri" w:hAnsi="Calibri"/>
              </w:rPr>
              <w:t xml:space="preserve">planeeringu protsessi </w:t>
            </w:r>
            <w:r>
              <w:rPr>
                <w:rFonts w:ascii="Calibri" w:hAnsi="Calibri"/>
              </w:rPr>
              <w:t>on toimunud õiguspäraselt</w:t>
            </w:r>
            <w:r w:rsidRPr="0088621B">
              <w:rPr>
                <w:rFonts w:ascii="Calibri" w:hAnsi="Calibri"/>
              </w:rPr>
              <w:t>. Hindab planeeringu kui terviku ja selle arhitektuuri osa lahenduse esteetilisust, sobivust keskkonda, otstarbekust, kestvust, ajakohasust.</w:t>
            </w:r>
          </w:p>
          <w:p w14:paraId="3621B052" w14:textId="77777777" w:rsidR="00495A3C" w:rsidRDefault="00495A3C" w:rsidP="00495A3C">
            <w:pPr>
              <w:pStyle w:val="ListParagraph"/>
              <w:numPr>
                <w:ilvl w:val="0"/>
                <w:numId w:val="12"/>
              </w:numPr>
              <w:contextualSpacing w:val="0"/>
              <w:rPr>
                <w:rFonts w:ascii="Calibri" w:hAnsi="Calibri"/>
              </w:rPr>
            </w:pPr>
            <w:r w:rsidRPr="0088621B">
              <w:rPr>
                <w:rFonts w:ascii="Calibri" w:hAnsi="Calibri"/>
              </w:rPr>
              <w:t>Koostab ja vormistab eksperthinnangu. Teeb ettepanekuid planeeringu muutmiseks või täiendamiseks. Osaleb eksperthinnangu</w:t>
            </w:r>
            <w:r>
              <w:rPr>
                <w:rFonts w:ascii="Calibri" w:hAnsi="Calibri"/>
              </w:rPr>
              <w:t xml:space="preserve"> andmisega</w:t>
            </w:r>
            <w:r w:rsidRPr="0088621B">
              <w:rPr>
                <w:rFonts w:ascii="Calibri" w:hAnsi="Calibri"/>
              </w:rPr>
              <w:t xml:space="preserve"> seotud koosolekutel ja annab hinnangu korrigeeritud planeeringu eelnõule.</w:t>
            </w:r>
          </w:p>
          <w:p w14:paraId="5B74A58B" w14:textId="2B8F0768" w:rsidR="00495A3C" w:rsidRPr="006A5B3E" w:rsidRDefault="00495A3C" w:rsidP="00495A3C">
            <w:pPr>
              <w:rPr>
                <w:rFonts w:cstheme="minorHAnsi"/>
              </w:rPr>
            </w:pPr>
          </w:p>
        </w:tc>
        <w:tc>
          <w:tcPr>
            <w:tcW w:w="6520" w:type="dxa"/>
            <w:tcBorders>
              <w:top w:val="nil"/>
              <w:left w:val="nil"/>
              <w:bottom w:val="single" w:sz="4" w:space="0" w:color="auto"/>
              <w:right w:val="single" w:sz="4" w:space="0" w:color="auto"/>
            </w:tcBorders>
            <w:shd w:val="clear" w:color="auto" w:fill="auto"/>
          </w:tcPr>
          <w:p w14:paraId="1C3322BB" w14:textId="77777777" w:rsidR="00495A3C" w:rsidRPr="007D198E" w:rsidRDefault="00495A3C" w:rsidP="00495A3C">
            <w:pPr>
              <w:rPr>
                <w:rFonts w:cstheme="minorHAnsi"/>
                <w:u w:val="single"/>
              </w:rPr>
            </w:pPr>
            <w:r w:rsidRPr="007D198E">
              <w:rPr>
                <w:rFonts w:cstheme="minorHAnsi"/>
                <w:u w:val="single"/>
              </w:rPr>
              <w:t>Tegevusnäitajad</w:t>
            </w:r>
          </w:p>
          <w:p w14:paraId="70C814D5" w14:textId="77777777" w:rsidR="00495A3C" w:rsidRPr="0092339B" w:rsidRDefault="00495A3C" w:rsidP="00495A3C">
            <w:pPr>
              <w:spacing w:before="120" w:after="120"/>
              <w:rPr>
                <w:rFonts w:cstheme="minorHAnsi"/>
                <w:u w:val="single"/>
              </w:rPr>
            </w:pPr>
            <w:r w:rsidRPr="0092339B">
              <w:rPr>
                <w:rFonts w:cstheme="minorHAnsi"/>
                <w:u w:val="single"/>
              </w:rPr>
              <w:t xml:space="preserve">Koostab planeeringu, sh kõrgendatud avaliku huvi all oleva maa-ala planeeringu eksperthinnangu. </w:t>
            </w:r>
          </w:p>
          <w:p w14:paraId="46D4125C" w14:textId="77777777" w:rsidR="00495A3C" w:rsidRPr="007D198E" w:rsidRDefault="00495A3C" w:rsidP="00495A3C">
            <w:pPr>
              <w:pStyle w:val="ListParagraph"/>
              <w:numPr>
                <w:ilvl w:val="0"/>
                <w:numId w:val="28"/>
              </w:numPr>
              <w:ind w:hanging="302"/>
              <w:contextualSpacing w:val="0"/>
              <w:rPr>
                <w:rFonts w:cstheme="minorHAnsi"/>
              </w:rPr>
            </w:pPr>
            <w:r w:rsidRPr="007D198E">
              <w:rPr>
                <w:rFonts w:cstheme="minorHAnsi"/>
              </w:rPr>
              <w:t>Juhib planeeringu eksperthinnangu koostamist, kaasab vajadusel pädeva isiku kontrollima planeeringu osa, milleks tal pädevus puudub.</w:t>
            </w:r>
          </w:p>
          <w:p w14:paraId="50D12B50" w14:textId="77777777" w:rsidR="00495A3C" w:rsidRPr="007D198E" w:rsidRDefault="00495A3C" w:rsidP="00495A3C">
            <w:pPr>
              <w:pStyle w:val="ListParagraph"/>
              <w:numPr>
                <w:ilvl w:val="0"/>
                <w:numId w:val="28"/>
              </w:numPr>
              <w:ind w:hanging="302"/>
              <w:contextualSpacing w:val="0"/>
              <w:rPr>
                <w:rFonts w:cstheme="minorHAnsi"/>
              </w:rPr>
            </w:pPr>
            <w:r w:rsidRPr="007D198E">
              <w:rPr>
                <w:rFonts w:cstheme="minorHAnsi"/>
              </w:rPr>
              <w:t>Hindab planeeringu vastavust üldisematele planeeringutele, lähteseisukohtadele ja kvaliteetse elukeskkonna aluspõhimõtetele. Hindab planeeringut kui tervikut ja selle arhitektuuri osa vastavust nõuetele (sh vastavust õigusaktidele, planeeringu koostamisel välja selgitatud andmetele ja põhjendatud lahendusele), planeerimise heale tavale ja, kas planeeringu protsess on toimunud õiguspäraselt. Hindab planeeringu kui terviku ja selle arhitektuuri osa lahenduse esteetilisust, sobivust keskkonda, otstarbekust, kestvust, ajakohasust.</w:t>
            </w:r>
          </w:p>
          <w:p w14:paraId="03777861" w14:textId="77777777" w:rsidR="00495A3C" w:rsidRPr="007D198E" w:rsidRDefault="00495A3C" w:rsidP="00495A3C">
            <w:pPr>
              <w:pStyle w:val="ListParagraph"/>
              <w:numPr>
                <w:ilvl w:val="0"/>
                <w:numId w:val="28"/>
              </w:numPr>
              <w:ind w:hanging="302"/>
              <w:contextualSpacing w:val="0"/>
              <w:rPr>
                <w:rFonts w:cstheme="minorHAnsi"/>
              </w:rPr>
            </w:pPr>
            <w:r w:rsidRPr="007D198E">
              <w:rPr>
                <w:rFonts w:cstheme="minorHAnsi"/>
              </w:rPr>
              <w:t>Koostab ja vormistab eksperthinnangu. Teeb ettepanekuid planeeringu muutmiseks või täiendamiseks. Osaleb eksperthinnangu andmisega seotud koosolekutel ja annab hinnangu korrigeeritud planeeringu eelnõule.</w:t>
            </w:r>
          </w:p>
          <w:p w14:paraId="24FFBF8E" w14:textId="48D842FF" w:rsidR="00495A3C" w:rsidRPr="006A5B3E" w:rsidRDefault="00495A3C" w:rsidP="00495A3C">
            <w:pPr>
              <w:rPr>
                <w:rFonts w:cstheme="minorHAnsi"/>
              </w:rPr>
            </w:pPr>
          </w:p>
        </w:tc>
      </w:tr>
      <w:tr w:rsidR="003403DE" w14:paraId="5029A756" w14:textId="77777777" w:rsidTr="00AD1D64">
        <w:tc>
          <w:tcPr>
            <w:tcW w:w="2687" w:type="dxa"/>
            <w:shd w:val="clear" w:color="auto" w:fill="FFE599" w:themeFill="accent4" w:themeFillTint="66"/>
          </w:tcPr>
          <w:p w14:paraId="4F0301A1" w14:textId="39D022A1" w:rsidR="00495A3C" w:rsidRPr="002C4DC0" w:rsidRDefault="00495A3C" w:rsidP="00495A3C">
            <w:pPr>
              <w:rPr>
                <w:rFonts w:cstheme="minorHAnsi"/>
                <w:b/>
              </w:rPr>
            </w:pPr>
            <w:r>
              <w:rPr>
                <w:rFonts w:ascii="Calibri" w:hAnsi="Calibri"/>
                <w:b/>
                <w:bCs/>
              </w:rPr>
              <w:t>Tööülesanded</w:t>
            </w:r>
          </w:p>
        </w:tc>
        <w:tc>
          <w:tcPr>
            <w:tcW w:w="6380" w:type="dxa"/>
            <w:tcBorders>
              <w:top w:val="nil"/>
              <w:left w:val="single" w:sz="4" w:space="0" w:color="auto"/>
              <w:bottom w:val="single" w:sz="4" w:space="0" w:color="auto"/>
              <w:right w:val="single" w:sz="4" w:space="0" w:color="auto"/>
            </w:tcBorders>
            <w:shd w:val="clear" w:color="auto" w:fill="FFE599" w:themeFill="accent4" w:themeFillTint="66"/>
          </w:tcPr>
          <w:p w14:paraId="74DCA1C3" w14:textId="4F7B4D10" w:rsidR="00495A3C" w:rsidRPr="00AD1D64" w:rsidRDefault="00AD1D64" w:rsidP="00495A3C">
            <w:pPr>
              <w:rPr>
                <w:rFonts w:cstheme="minorHAnsi"/>
                <w:b/>
              </w:rPr>
            </w:pPr>
            <w:r w:rsidRPr="00AD1D64">
              <w:rPr>
                <w:rFonts w:cstheme="minorHAnsi"/>
                <w:b/>
              </w:rPr>
              <w:t>Pädevus puudub</w:t>
            </w:r>
          </w:p>
        </w:tc>
        <w:tc>
          <w:tcPr>
            <w:tcW w:w="6521" w:type="dxa"/>
            <w:tcBorders>
              <w:top w:val="nil"/>
              <w:left w:val="nil"/>
              <w:bottom w:val="single" w:sz="4" w:space="0" w:color="auto"/>
              <w:right w:val="single" w:sz="4" w:space="0" w:color="auto"/>
            </w:tcBorders>
            <w:shd w:val="clear" w:color="auto" w:fill="FFE599" w:themeFill="accent4" w:themeFillTint="66"/>
          </w:tcPr>
          <w:p w14:paraId="4F36AEA0" w14:textId="574AE5C2" w:rsidR="00495A3C" w:rsidRPr="006A5B3E" w:rsidRDefault="00495A3C" w:rsidP="00495A3C">
            <w:pPr>
              <w:rPr>
                <w:rFonts w:cstheme="minorHAns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5</w:t>
            </w:r>
            <w:r w:rsidRPr="00610B6B">
              <w:rPr>
                <w:rFonts w:ascii="Calibri" w:hAnsi="Calibri"/>
                <w:b/>
              </w:rPr>
              <w:t xml:space="preserve"> </w:t>
            </w:r>
            <w:r w:rsidRPr="00684644">
              <w:rPr>
                <w:rFonts w:ascii="Calibri" w:hAnsi="Calibri"/>
                <w:b/>
              </w:rPr>
              <w:t>Ehitusprojekti arhitektuuri osa ekspertiisi koostamine</w:t>
            </w:r>
            <w:r w:rsidR="00404CF1">
              <w:rPr>
                <w:rFonts w:ascii="Calibri" w:hAnsi="Calibri"/>
                <w:b/>
              </w:rPr>
              <w:t xml:space="preserve"> EKR 7</w:t>
            </w:r>
          </w:p>
        </w:tc>
        <w:tc>
          <w:tcPr>
            <w:tcW w:w="6520" w:type="dxa"/>
            <w:tcBorders>
              <w:top w:val="nil"/>
              <w:left w:val="nil"/>
              <w:bottom w:val="single" w:sz="4" w:space="0" w:color="auto"/>
              <w:right w:val="single" w:sz="4" w:space="0" w:color="auto"/>
            </w:tcBorders>
            <w:shd w:val="clear" w:color="auto" w:fill="FFE599" w:themeFill="accent4" w:themeFillTint="66"/>
          </w:tcPr>
          <w:p w14:paraId="7FD60278" w14:textId="6035A86C" w:rsidR="00495A3C" w:rsidRPr="006A5B3E" w:rsidRDefault="00495A3C" w:rsidP="00495A3C">
            <w:pPr>
              <w:rPr>
                <w:rFonts w:cstheme="minorHAns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5</w:t>
            </w:r>
            <w:r w:rsidRPr="00610B6B">
              <w:rPr>
                <w:rFonts w:ascii="Calibri" w:hAnsi="Calibri"/>
                <w:b/>
              </w:rPr>
              <w:t xml:space="preserve"> </w:t>
            </w:r>
            <w:r w:rsidRPr="00684644">
              <w:rPr>
                <w:rFonts w:ascii="Calibri" w:hAnsi="Calibri"/>
                <w:b/>
              </w:rPr>
              <w:t>Ehitusprojekti arhitektuuri osa ekspertiisi koostamine</w:t>
            </w:r>
          </w:p>
        </w:tc>
      </w:tr>
      <w:tr w:rsidR="003403DE" w14:paraId="7E2CBE07" w14:textId="77777777" w:rsidTr="00AD1D64">
        <w:tc>
          <w:tcPr>
            <w:tcW w:w="2687" w:type="dxa"/>
          </w:tcPr>
          <w:p w14:paraId="67ABFAB3" w14:textId="77777777" w:rsidR="00630E44" w:rsidRDefault="00630E44" w:rsidP="00630E44">
            <w:pPr>
              <w:pStyle w:val="ListParagraph"/>
              <w:ind w:left="310"/>
              <w:rPr>
                <w:bCs/>
              </w:rPr>
            </w:pPr>
          </w:p>
          <w:p w14:paraId="2981ABDF" w14:textId="6E705CFB" w:rsidR="00710D71" w:rsidRPr="00630E44" w:rsidRDefault="00710D71" w:rsidP="00630E44">
            <w:pPr>
              <w:pStyle w:val="ListParagraph"/>
              <w:numPr>
                <w:ilvl w:val="0"/>
                <w:numId w:val="47"/>
              </w:numPr>
              <w:ind w:left="310"/>
              <w:rPr>
                <w:bCs/>
              </w:rPr>
            </w:pPr>
            <w:r w:rsidRPr="00630E44">
              <w:rPr>
                <w:bCs/>
              </w:rPr>
              <w:t>Ehitusprojekti ekspertiisi koostamise juhtimine</w:t>
            </w:r>
          </w:p>
          <w:p w14:paraId="6EAB4DBF" w14:textId="77777777" w:rsidR="00710D71" w:rsidRPr="00630E44" w:rsidRDefault="00710D71" w:rsidP="00630E44">
            <w:pPr>
              <w:pStyle w:val="ListParagraph"/>
              <w:numPr>
                <w:ilvl w:val="0"/>
                <w:numId w:val="47"/>
              </w:numPr>
              <w:ind w:left="310"/>
              <w:rPr>
                <w:bCs/>
              </w:rPr>
            </w:pPr>
            <w:r w:rsidRPr="00630E44">
              <w:rPr>
                <w:bCs/>
              </w:rPr>
              <w:t>Ehitusprojekti hindamine</w:t>
            </w:r>
          </w:p>
          <w:p w14:paraId="23938F78" w14:textId="3CD27A05" w:rsidR="00495A3C" w:rsidRPr="00630E44" w:rsidRDefault="00710D71" w:rsidP="00630E44">
            <w:pPr>
              <w:pStyle w:val="ListParagraph"/>
              <w:numPr>
                <w:ilvl w:val="0"/>
                <w:numId w:val="47"/>
              </w:numPr>
              <w:ind w:left="310"/>
              <w:rPr>
                <w:b/>
              </w:rPr>
            </w:pPr>
            <w:r w:rsidRPr="00630E44">
              <w:rPr>
                <w:bCs/>
              </w:rPr>
              <w:t>Ekspertiisi aruande koostamine</w:t>
            </w:r>
          </w:p>
        </w:tc>
        <w:tc>
          <w:tcPr>
            <w:tcW w:w="6380" w:type="dxa"/>
            <w:shd w:val="clear" w:color="auto" w:fill="E7E6E6" w:themeFill="background2"/>
          </w:tcPr>
          <w:p w14:paraId="1518CD25" w14:textId="50F12DEA" w:rsidR="00495A3C" w:rsidRPr="00312A76" w:rsidRDefault="00495A3C" w:rsidP="00495A3C"/>
        </w:tc>
        <w:tc>
          <w:tcPr>
            <w:tcW w:w="6521" w:type="dxa"/>
          </w:tcPr>
          <w:p w14:paraId="650A206D" w14:textId="77777777" w:rsidR="00495A3C" w:rsidRPr="0088621B" w:rsidRDefault="00495A3C" w:rsidP="00495A3C">
            <w:pPr>
              <w:rPr>
                <w:rFonts w:ascii="Calibri" w:hAnsi="Calibri"/>
                <w:u w:val="single"/>
              </w:rPr>
            </w:pPr>
            <w:r w:rsidRPr="0088621B">
              <w:rPr>
                <w:rFonts w:ascii="Calibri" w:hAnsi="Calibri"/>
                <w:u w:val="single"/>
              </w:rPr>
              <w:t>Tegevusnäitajad</w:t>
            </w:r>
          </w:p>
          <w:p w14:paraId="508AD50E" w14:textId="77777777" w:rsidR="00495A3C" w:rsidRPr="0088621B" w:rsidRDefault="00495A3C" w:rsidP="00495A3C">
            <w:pPr>
              <w:pStyle w:val="ListParagraph"/>
              <w:numPr>
                <w:ilvl w:val="0"/>
                <w:numId w:val="13"/>
              </w:numPr>
              <w:contextualSpacing w:val="0"/>
              <w:rPr>
                <w:rFonts w:ascii="Calibri" w:hAnsi="Calibri"/>
              </w:rPr>
            </w:pPr>
            <w:r w:rsidRPr="0088621B">
              <w:rPr>
                <w:rFonts w:ascii="Calibri" w:hAnsi="Calibri"/>
              </w:rPr>
              <w:t>Juhib</w:t>
            </w:r>
            <w:r>
              <w:rPr>
                <w:rFonts w:ascii="Calibri" w:hAnsi="Calibri"/>
              </w:rPr>
              <w:t xml:space="preserve"> </w:t>
            </w:r>
            <w:r w:rsidRPr="0088621B">
              <w:rPr>
                <w:rFonts w:ascii="Calibri" w:hAnsi="Calibri"/>
              </w:rPr>
              <w:t xml:space="preserve">ehitusprojekti ekspertiisi </w:t>
            </w:r>
            <w:r>
              <w:rPr>
                <w:rFonts w:ascii="Calibri" w:hAnsi="Calibri"/>
              </w:rPr>
              <w:t>koostamist</w:t>
            </w:r>
            <w:r w:rsidRPr="0088621B">
              <w:rPr>
                <w:rFonts w:ascii="Calibri" w:hAnsi="Calibri"/>
              </w:rPr>
              <w:t>, kaasa</w:t>
            </w:r>
            <w:r>
              <w:rPr>
                <w:rFonts w:ascii="Calibri" w:hAnsi="Calibri"/>
              </w:rPr>
              <w:t>tes</w:t>
            </w:r>
            <w:r w:rsidRPr="0088621B">
              <w:rPr>
                <w:rFonts w:ascii="Calibri" w:hAnsi="Calibri"/>
              </w:rPr>
              <w:t xml:space="preserve"> vajadusel pädeva isiku </w:t>
            </w:r>
            <w:r>
              <w:rPr>
                <w:rFonts w:ascii="Calibri" w:hAnsi="Calibri"/>
              </w:rPr>
              <w:t xml:space="preserve">kontrollima </w:t>
            </w:r>
            <w:r w:rsidRPr="0088621B">
              <w:rPr>
                <w:rFonts w:ascii="Calibri" w:hAnsi="Calibri"/>
              </w:rPr>
              <w:t>ehitusprojekti osa, milleks tal pädevus puudub.</w:t>
            </w:r>
          </w:p>
          <w:p w14:paraId="791C63A8" w14:textId="77777777" w:rsidR="00495A3C" w:rsidRPr="0088621B" w:rsidRDefault="00495A3C" w:rsidP="00495A3C">
            <w:pPr>
              <w:pStyle w:val="ListParagraph"/>
              <w:numPr>
                <w:ilvl w:val="0"/>
                <w:numId w:val="13"/>
              </w:numPr>
              <w:contextualSpacing w:val="0"/>
              <w:rPr>
                <w:rFonts w:ascii="Calibri" w:hAnsi="Calibri"/>
              </w:rPr>
            </w:pPr>
            <w:r w:rsidRPr="0088621B">
              <w:rPr>
                <w:rFonts w:ascii="Calibri" w:hAnsi="Calibri"/>
              </w:rPr>
              <w:t xml:space="preserve">Hindab ehitusprojekti vastavust planeeringule, projekteerimistingimustele, lähteülesandele ja kvaliteetse elukeskkonna aluspõhimõtetele. Hindab ehitusprojekti kui tervikut </w:t>
            </w:r>
            <w:r>
              <w:rPr>
                <w:rFonts w:ascii="Calibri" w:hAnsi="Calibri"/>
              </w:rPr>
              <w:t>ning selle</w:t>
            </w:r>
            <w:r w:rsidRPr="0088621B">
              <w:rPr>
                <w:rFonts w:ascii="Calibri" w:hAnsi="Calibri"/>
              </w:rPr>
              <w:t xml:space="preserve"> arhitektuuri osa vastavust nõuetele</w:t>
            </w:r>
            <w:r>
              <w:rPr>
                <w:rFonts w:ascii="Calibri" w:hAnsi="Calibri"/>
              </w:rPr>
              <w:t xml:space="preserve"> (sh</w:t>
            </w:r>
            <w:r w:rsidRPr="0088621B">
              <w:rPr>
                <w:rFonts w:ascii="Calibri" w:hAnsi="Calibri"/>
              </w:rPr>
              <w:t xml:space="preserve"> vastavust õigusaktidele, ehitusprojekti koostamisel välja selgitatud andmetele ja põhjendatud lahendusele</w:t>
            </w:r>
            <w:r>
              <w:rPr>
                <w:rFonts w:ascii="Calibri" w:hAnsi="Calibri"/>
              </w:rPr>
              <w:t>)</w:t>
            </w:r>
            <w:r w:rsidRPr="0088621B">
              <w:rPr>
                <w:rFonts w:ascii="Calibri" w:hAnsi="Calibri"/>
              </w:rPr>
              <w:t xml:space="preserve"> ning projekteerimise ja ehitamise hea</w:t>
            </w:r>
            <w:r>
              <w:rPr>
                <w:rFonts w:ascii="Calibri" w:hAnsi="Calibri"/>
              </w:rPr>
              <w:t>le</w:t>
            </w:r>
            <w:r w:rsidRPr="0088621B">
              <w:rPr>
                <w:rFonts w:ascii="Calibri" w:hAnsi="Calibri"/>
              </w:rPr>
              <w:t xml:space="preserve"> tavale.</w:t>
            </w:r>
            <w:r>
              <w:rPr>
                <w:rFonts w:ascii="Calibri" w:hAnsi="Calibri"/>
              </w:rPr>
              <w:t xml:space="preserve"> </w:t>
            </w:r>
            <w:r w:rsidRPr="0088621B">
              <w:rPr>
                <w:rFonts w:ascii="Calibri" w:hAnsi="Calibri"/>
              </w:rPr>
              <w:t>Hindab ehitusprojekti arhitektuuri osa lahenduse esteetilisust, sobivust keskkonda, otstarbekust, kestvust, ajakohasust.</w:t>
            </w:r>
          </w:p>
          <w:p w14:paraId="5128219C" w14:textId="77777777" w:rsidR="00495A3C" w:rsidRDefault="00495A3C" w:rsidP="00495A3C">
            <w:pPr>
              <w:pStyle w:val="ListParagraph"/>
              <w:numPr>
                <w:ilvl w:val="0"/>
                <w:numId w:val="13"/>
              </w:numPr>
              <w:contextualSpacing w:val="0"/>
              <w:rPr>
                <w:rFonts w:ascii="Calibri" w:hAnsi="Calibri"/>
              </w:rPr>
            </w:pPr>
            <w:r w:rsidRPr="0088621B">
              <w:rPr>
                <w:rFonts w:ascii="Calibri" w:hAnsi="Calibri"/>
              </w:rPr>
              <w:t>Koostab ja vormistab ekspertiisi aruande. Teeb ettepanekuid ehitusprojekti muutmiseks või täiendamiseks. Osaleb ekspertiisi</w:t>
            </w:r>
            <w:r>
              <w:rPr>
                <w:rFonts w:ascii="Calibri" w:hAnsi="Calibri"/>
              </w:rPr>
              <w:t xml:space="preserve">ga seotud </w:t>
            </w:r>
            <w:r w:rsidRPr="0088621B">
              <w:rPr>
                <w:rFonts w:ascii="Calibri" w:hAnsi="Calibri"/>
              </w:rPr>
              <w:t>koosolekutel ja annab korrigeeritud projektile</w:t>
            </w:r>
            <w:r>
              <w:rPr>
                <w:rFonts w:ascii="Calibri" w:hAnsi="Calibri"/>
              </w:rPr>
              <w:t xml:space="preserve"> </w:t>
            </w:r>
            <w:r w:rsidRPr="0088621B">
              <w:rPr>
                <w:rFonts w:ascii="Calibri" w:hAnsi="Calibri"/>
              </w:rPr>
              <w:t>hinnangu.</w:t>
            </w:r>
          </w:p>
          <w:p w14:paraId="7382B0B9" w14:textId="287723A0" w:rsidR="00495A3C" w:rsidRPr="00312A76" w:rsidRDefault="00495A3C" w:rsidP="00495A3C"/>
        </w:tc>
        <w:tc>
          <w:tcPr>
            <w:tcW w:w="6520" w:type="dxa"/>
          </w:tcPr>
          <w:p w14:paraId="3BC1ADBF" w14:textId="77777777" w:rsidR="00495A3C" w:rsidRPr="007D198E" w:rsidRDefault="00495A3C" w:rsidP="00495A3C">
            <w:pPr>
              <w:rPr>
                <w:rFonts w:cstheme="minorHAnsi"/>
                <w:u w:val="single"/>
              </w:rPr>
            </w:pPr>
            <w:r w:rsidRPr="007D198E">
              <w:rPr>
                <w:rFonts w:cstheme="minorHAnsi"/>
                <w:u w:val="single"/>
              </w:rPr>
              <w:t>Tegevusnäitajad</w:t>
            </w:r>
          </w:p>
          <w:p w14:paraId="10334976" w14:textId="77777777" w:rsidR="00495A3C" w:rsidRPr="0092339B" w:rsidRDefault="00495A3C" w:rsidP="00495A3C">
            <w:pPr>
              <w:spacing w:before="120" w:after="120"/>
              <w:rPr>
                <w:rFonts w:cstheme="minorHAnsi"/>
                <w:u w:val="single"/>
              </w:rPr>
            </w:pPr>
            <w:r w:rsidRPr="0092339B">
              <w:rPr>
                <w:rFonts w:cstheme="minorHAnsi"/>
                <w:u w:val="single"/>
              </w:rPr>
              <w:t>Koostab ehitise, sealhulgas kõrgendatud avaliku huvi all oleva ehitise ehitusprojekti arhitektuuri osa välis- ja siseruumi lahenduse ekspertiisi.</w:t>
            </w:r>
          </w:p>
          <w:p w14:paraId="1A95FBE0" w14:textId="77777777" w:rsidR="00495A3C" w:rsidRPr="007D198E" w:rsidRDefault="00495A3C" w:rsidP="00495A3C">
            <w:pPr>
              <w:pStyle w:val="ListParagraph"/>
              <w:numPr>
                <w:ilvl w:val="0"/>
                <w:numId w:val="29"/>
              </w:numPr>
              <w:ind w:hanging="302"/>
              <w:contextualSpacing w:val="0"/>
              <w:rPr>
                <w:rFonts w:cstheme="minorHAnsi"/>
              </w:rPr>
            </w:pPr>
            <w:r w:rsidRPr="007D198E">
              <w:rPr>
                <w:rFonts w:cstheme="minorHAnsi"/>
              </w:rPr>
              <w:t>Juhib ehitusprojekti ekspertiisi koostamist, kaasates vajadusel pädeva isiku kontrollima ehitusprojekti osa, milleks tal pädevus puudub.</w:t>
            </w:r>
          </w:p>
          <w:p w14:paraId="06EC8936" w14:textId="77777777" w:rsidR="00495A3C" w:rsidRPr="007D198E" w:rsidRDefault="00495A3C" w:rsidP="00495A3C">
            <w:pPr>
              <w:pStyle w:val="ListParagraph"/>
              <w:numPr>
                <w:ilvl w:val="0"/>
                <w:numId w:val="29"/>
              </w:numPr>
              <w:ind w:hanging="302"/>
              <w:contextualSpacing w:val="0"/>
              <w:rPr>
                <w:rFonts w:cstheme="minorHAnsi"/>
              </w:rPr>
            </w:pPr>
            <w:r w:rsidRPr="007D198E">
              <w:rPr>
                <w:rFonts w:cstheme="minorHAnsi"/>
              </w:rPr>
              <w:t>Hindab ehitusprojekti vastavust planeeringule, projekteerimistingimustele, lähteülesandele ja kvaliteetse elukeskkonna aluspõhimõtetele. Hindab ehitusprojekti kui tervikut ning selle arhitektuuri osa vastavust nõuetele (sh vastavust õigusaktidele, ehitusprojekti koostamisel välja selgitatud andmetele ja põhjendatud lahendusele) ning projekteerimise ja ehitamise heale tavale. Hindab ehitusprojekti arhitektuuri osa lahenduse esteetilisust, sobivust keskkonda, otstarbekust, kestvust, ajakohasust.</w:t>
            </w:r>
          </w:p>
          <w:p w14:paraId="3B587F03" w14:textId="77777777" w:rsidR="00495A3C" w:rsidRPr="007D198E" w:rsidRDefault="00495A3C" w:rsidP="00495A3C">
            <w:pPr>
              <w:pStyle w:val="ListParagraph"/>
              <w:numPr>
                <w:ilvl w:val="0"/>
                <w:numId w:val="29"/>
              </w:numPr>
              <w:ind w:hanging="302"/>
              <w:contextualSpacing w:val="0"/>
              <w:rPr>
                <w:rFonts w:cstheme="minorHAnsi"/>
              </w:rPr>
            </w:pPr>
            <w:r w:rsidRPr="007D198E">
              <w:rPr>
                <w:rFonts w:cstheme="minorHAnsi"/>
              </w:rPr>
              <w:t>Koostab ja vormistab ekspertiisi aruande. Teeb ettepanekuid ehitusprojekti muutmiseks või täiendamiseks. Osaleb ekspertiisiga seotud koosolekutel ja annab korrigeeritud projektile hinnangu.</w:t>
            </w:r>
          </w:p>
          <w:p w14:paraId="77C29075" w14:textId="1BB922C2" w:rsidR="00495A3C" w:rsidRPr="00312A76" w:rsidRDefault="00495A3C" w:rsidP="00495A3C"/>
        </w:tc>
      </w:tr>
      <w:tr w:rsidR="003403DE" w14:paraId="667C2535" w14:textId="77777777" w:rsidTr="00AD1D64">
        <w:tc>
          <w:tcPr>
            <w:tcW w:w="2687" w:type="dxa"/>
            <w:shd w:val="clear" w:color="auto" w:fill="FFE599" w:themeFill="accent4" w:themeFillTint="66"/>
          </w:tcPr>
          <w:p w14:paraId="1583178B" w14:textId="00CD5FF2" w:rsidR="00495A3C" w:rsidRPr="002C4DC0" w:rsidRDefault="00495A3C" w:rsidP="00495A3C">
            <w:pPr>
              <w:rPr>
                <w:b/>
              </w:rPr>
            </w:pPr>
            <w:r>
              <w:rPr>
                <w:rFonts w:ascii="Calibri" w:hAnsi="Calibri"/>
                <w:b/>
                <w:bCs/>
              </w:rPr>
              <w:lastRenderedPageBreak/>
              <w:t>Tööülesanded</w:t>
            </w:r>
          </w:p>
        </w:tc>
        <w:tc>
          <w:tcPr>
            <w:tcW w:w="6380" w:type="dxa"/>
            <w:shd w:val="clear" w:color="auto" w:fill="FFE599" w:themeFill="accent4" w:themeFillTint="66"/>
          </w:tcPr>
          <w:p w14:paraId="47B3A0B6" w14:textId="6CD2512A" w:rsidR="00495A3C" w:rsidRPr="00312A76" w:rsidRDefault="00495A3C" w:rsidP="00495A3C">
            <w:r w:rsidRPr="00610B6B">
              <w:rPr>
                <w:rFonts w:ascii="Calibri" w:hAnsi="Calibri"/>
                <w:b/>
              </w:rPr>
              <w:t>B.</w:t>
            </w:r>
            <w:r>
              <w:rPr>
                <w:rFonts w:ascii="Calibri" w:hAnsi="Calibri"/>
                <w:b/>
              </w:rPr>
              <w:t>3</w:t>
            </w:r>
            <w:r w:rsidRPr="00610B6B">
              <w:rPr>
                <w:rFonts w:ascii="Calibri" w:hAnsi="Calibri"/>
                <w:b/>
              </w:rPr>
              <w:t>.</w:t>
            </w:r>
            <w:r>
              <w:rPr>
                <w:rFonts w:ascii="Calibri" w:hAnsi="Calibri"/>
                <w:b/>
              </w:rPr>
              <w:t>4</w:t>
            </w:r>
            <w:r w:rsidRPr="00610B6B">
              <w:rPr>
                <w:rFonts w:ascii="Calibri" w:hAnsi="Calibri"/>
                <w:b/>
              </w:rPr>
              <w:t xml:space="preserve"> </w:t>
            </w:r>
            <w:r w:rsidRPr="0088621B">
              <w:rPr>
                <w:rFonts w:ascii="Calibri" w:hAnsi="Calibri"/>
                <w:b/>
              </w:rPr>
              <w:t>Ehitise ja ehitatud keskkonna auditi koostamine</w:t>
            </w:r>
            <w:r w:rsidR="00404CF1">
              <w:rPr>
                <w:rFonts w:ascii="Calibri" w:hAnsi="Calibri"/>
                <w:b/>
              </w:rPr>
              <w:t xml:space="preserve"> EKR 7</w:t>
            </w:r>
          </w:p>
        </w:tc>
        <w:tc>
          <w:tcPr>
            <w:tcW w:w="6521" w:type="dxa"/>
            <w:shd w:val="clear" w:color="auto" w:fill="FFE599" w:themeFill="accent4" w:themeFillTint="66"/>
          </w:tcPr>
          <w:p w14:paraId="51294833" w14:textId="0B255DC6" w:rsidR="00495A3C" w:rsidRPr="00312A76" w:rsidRDefault="00495A3C" w:rsidP="00495A3C">
            <w:r w:rsidRPr="00610B6B">
              <w:rPr>
                <w:rFonts w:ascii="Calibri" w:hAnsi="Calibri"/>
                <w:b/>
              </w:rPr>
              <w:t>B.</w:t>
            </w:r>
            <w:r>
              <w:rPr>
                <w:rFonts w:ascii="Calibri" w:hAnsi="Calibri"/>
                <w:b/>
              </w:rPr>
              <w:t>3</w:t>
            </w:r>
            <w:r w:rsidRPr="00610B6B">
              <w:rPr>
                <w:rFonts w:ascii="Calibri" w:hAnsi="Calibri"/>
                <w:b/>
              </w:rPr>
              <w:t>.</w:t>
            </w:r>
            <w:r>
              <w:rPr>
                <w:rFonts w:ascii="Calibri" w:hAnsi="Calibri"/>
                <w:b/>
              </w:rPr>
              <w:t>6</w:t>
            </w:r>
            <w:r w:rsidRPr="00610B6B">
              <w:rPr>
                <w:rFonts w:ascii="Calibri" w:hAnsi="Calibri"/>
                <w:b/>
              </w:rPr>
              <w:t xml:space="preserve"> </w:t>
            </w:r>
            <w:r w:rsidRPr="0088621B">
              <w:rPr>
                <w:rFonts w:ascii="Calibri" w:hAnsi="Calibri"/>
                <w:b/>
              </w:rPr>
              <w:t>Ehitise ja ehitatud keskkonna auditi koostamine</w:t>
            </w:r>
            <w:r w:rsidR="00404CF1">
              <w:rPr>
                <w:rFonts w:ascii="Calibri" w:hAnsi="Calibri"/>
                <w:b/>
              </w:rPr>
              <w:t xml:space="preserve"> EKR 7</w:t>
            </w:r>
          </w:p>
        </w:tc>
        <w:tc>
          <w:tcPr>
            <w:tcW w:w="6520" w:type="dxa"/>
            <w:shd w:val="clear" w:color="auto" w:fill="FFE599" w:themeFill="accent4" w:themeFillTint="66"/>
          </w:tcPr>
          <w:p w14:paraId="37C39D73" w14:textId="61E85D3F" w:rsidR="00495A3C" w:rsidRPr="00312A76" w:rsidRDefault="00495A3C" w:rsidP="00495A3C">
            <w:r w:rsidRPr="00610B6B">
              <w:rPr>
                <w:rFonts w:ascii="Calibri" w:hAnsi="Calibri"/>
                <w:b/>
              </w:rPr>
              <w:t>B.</w:t>
            </w:r>
            <w:r>
              <w:rPr>
                <w:rFonts w:ascii="Calibri" w:hAnsi="Calibri"/>
                <w:b/>
              </w:rPr>
              <w:t>3</w:t>
            </w:r>
            <w:r w:rsidRPr="00610B6B">
              <w:rPr>
                <w:rFonts w:ascii="Calibri" w:hAnsi="Calibri"/>
                <w:b/>
              </w:rPr>
              <w:t>.</w:t>
            </w:r>
            <w:r>
              <w:rPr>
                <w:rFonts w:ascii="Calibri" w:hAnsi="Calibri"/>
                <w:b/>
              </w:rPr>
              <w:t>6</w:t>
            </w:r>
            <w:r w:rsidRPr="00610B6B">
              <w:rPr>
                <w:rFonts w:ascii="Calibri" w:hAnsi="Calibri"/>
                <w:b/>
              </w:rPr>
              <w:t xml:space="preserve"> </w:t>
            </w:r>
            <w:r w:rsidRPr="0088621B">
              <w:rPr>
                <w:rFonts w:ascii="Calibri" w:hAnsi="Calibri"/>
                <w:b/>
              </w:rPr>
              <w:t>Ehitise ja ehitatud keskkonna auditi koostamine</w:t>
            </w:r>
          </w:p>
        </w:tc>
      </w:tr>
      <w:tr w:rsidR="003403DE" w14:paraId="59782A15" w14:textId="77777777" w:rsidTr="00495A3C">
        <w:tc>
          <w:tcPr>
            <w:tcW w:w="2687" w:type="dxa"/>
          </w:tcPr>
          <w:p w14:paraId="0AF31D3D" w14:textId="77777777" w:rsidR="00AD1D64" w:rsidRDefault="00AD1D64" w:rsidP="00AD1D64">
            <w:pPr>
              <w:pStyle w:val="ListParagraph"/>
              <w:ind w:left="310"/>
              <w:rPr>
                <w:rFonts w:cstheme="minorHAnsi"/>
                <w:bCs/>
              </w:rPr>
            </w:pPr>
          </w:p>
          <w:p w14:paraId="4705C01C" w14:textId="492426D9" w:rsidR="00630E44" w:rsidRPr="00630E44" w:rsidRDefault="003403DE" w:rsidP="00630E44">
            <w:pPr>
              <w:pStyle w:val="ListParagraph"/>
              <w:numPr>
                <w:ilvl w:val="0"/>
                <w:numId w:val="48"/>
              </w:numPr>
              <w:ind w:left="310"/>
              <w:rPr>
                <w:rFonts w:cstheme="minorHAnsi"/>
                <w:bCs/>
              </w:rPr>
            </w:pPr>
            <w:r w:rsidRPr="00630E44">
              <w:rPr>
                <w:rFonts w:cstheme="minorHAnsi"/>
                <w:bCs/>
              </w:rPr>
              <w:t>Ehitise auditi eesmärgi, meetodi, mahu ja liigi määramine</w:t>
            </w:r>
          </w:p>
          <w:p w14:paraId="1348115C" w14:textId="77777777" w:rsidR="00630E44" w:rsidRDefault="003403DE" w:rsidP="003403DE">
            <w:pPr>
              <w:pStyle w:val="ListParagraph"/>
              <w:numPr>
                <w:ilvl w:val="0"/>
                <w:numId w:val="48"/>
              </w:numPr>
              <w:ind w:left="310"/>
              <w:rPr>
                <w:rFonts w:cstheme="minorHAnsi"/>
                <w:bCs/>
              </w:rPr>
            </w:pPr>
            <w:r w:rsidRPr="00630E44">
              <w:rPr>
                <w:rFonts w:cstheme="minorHAnsi"/>
                <w:bCs/>
              </w:rPr>
              <w:t>Ehitise auditi lähtealuste (nõuded, andmed ja dokumendid) kogumine ja analüüsimine</w:t>
            </w:r>
          </w:p>
          <w:p w14:paraId="5BFF88D5" w14:textId="77777777" w:rsidR="00630E44" w:rsidRDefault="003403DE" w:rsidP="003403DE">
            <w:pPr>
              <w:pStyle w:val="ListParagraph"/>
              <w:numPr>
                <w:ilvl w:val="0"/>
                <w:numId w:val="48"/>
              </w:numPr>
              <w:ind w:left="310"/>
              <w:rPr>
                <w:rFonts w:cstheme="minorHAnsi"/>
                <w:bCs/>
              </w:rPr>
            </w:pPr>
            <w:r w:rsidRPr="00630E44">
              <w:rPr>
                <w:rFonts w:cstheme="minorHAnsi"/>
                <w:bCs/>
              </w:rPr>
              <w:t>Visuaalkontrolli, kasutuskontrolli ja dokumentatsiooni kontrolli läbiviimine</w:t>
            </w:r>
          </w:p>
          <w:p w14:paraId="72A51736" w14:textId="77777777" w:rsidR="00630E44" w:rsidRDefault="003403DE" w:rsidP="003403DE">
            <w:pPr>
              <w:pStyle w:val="ListParagraph"/>
              <w:numPr>
                <w:ilvl w:val="0"/>
                <w:numId w:val="48"/>
              </w:numPr>
              <w:ind w:left="310"/>
              <w:rPr>
                <w:rFonts w:cstheme="minorHAnsi"/>
                <w:bCs/>
              </w:rPr>
            </w:pPr>
            <w:r w:rsidRPr="00630E44">
              <w:rPr>
                <w:rFonts w:cstheme="minorHAnsi"/>
                <w:bCs/>
              </w:rPr>
              <w:t>Ehitise kui terviku või ehitise osa või ehitamise kui terviku nõuetele vastavuse kontrollimine</w:t>
            </w:r>
          </w:p>
          <w:p w14:paraId="26222586" w14:textId="77777777" w:rsidR="00AD1D64" w:rsidRDefault="003403DE" w:rsidP="003403DE">
            <w:pPr>
              <w:pStyle w:val="ListParagraph"/>
              <w:numPr>
                <w:ilvl w:val="0"/>
                <w:numId w:val="48"/>
              </w:numPr>
              <w:ind w:left="310"/>
              <w:rPr>
                <w:rFonts w:cstheme="minorHAnsi"/>
                <w:bCs/>
              </w:rPr>
            </w:pPr>
            <w:r w:rsidRPr="00630E44">
              <w:rPr>
                <w:rFonts w:cstheme="minorHAnsi"/>
                <w:bCs/>
              </w:rPr>
              <w:t>Ehitise kahjustuste ulatuse ja kahjustuste kõrvaldamise võimaluste hindamine ning meetmete väljatöötamine nõuetega vastavusse viimiseks</w:t>
            </w:r>
          </w:p>
          <w:p w14:paraId="3BA5225D" w14:textId="77777777" w:rsidR="00AD1D64" w:rsidRDefault="003403DE" w:rsidP="003403DE">
            <w:pPr>
              <w:pStyle w:val="ListParagraph"/>
              <w:numPr>
                <w:ilvl w:val="0"/>
                <w:numId w:val="48"/>
              </w:numPr>
              <w:ind w:left="310"/>
              <w:rPr>
                <w:rFonts w:cstheme="minorHAnsi"/>
                <w:bCs/>
              </w:rPr>
            </w:pPr>
            <w:r w:rsidRPr="00AD1D64">
              <w:rPr>
                <w:rFonts w:cstheme="minorHAnsi"/>
                <w:bCs/>
              </w:rPr>
              <w:t>Ümbritsevasse keskkonda sobivuse hindamine</w:t>
            </w:r>
          </w:p>
          <w:p w14:paraId="108736AA" w14:textId="39062423" w:rsidR="00495A3C" w:rsidRPr="00AD1D64" w:rsidRDefault="003403DE" w:rsidP="003403DE">
            <w:pPr>
              <w:pStyle w:val="ListParagraph"/>
              <w:numPr>
                <w:ilvl w:val="0"/>
                <w:numId w:val="48"/>
              </w:numPr>
              <w:ind w:left="310"/>
              <w:rPr>
                <w:rFonts w:cstheme="minorHAnsi"/>
                <w:bCs/>
              </w:rPr>
            </w:pPr>
            <w:r w:rsidRPr="00AD1D64">
              <w:rPr>
                <w:rFonts w:cstheme="minorHAnsi"/>
                <w:bCs/>
              </w:rPr>
              <w:t>Ehitise auditi aruande koostamine ja vormistamine</w:t>
            </w:r>
          </w:p>
        </w:tc>
        <w:tc>
          <w:tcPr>
            <w:tcW w:w="6380" w:type="dxa"/>
          </w:tcPr>
          <w:p w14:paraId="306B366B" w14:textId="77777777" w:rsidR="00495A3C" w:rsidRPr="006F1104" w:rsidRDefault="00495A3C" w:rsidP="00495A3C">
            <w:pPr>
              <w:rPr>
                <w:rFonts w:cstheme="minorHAnsi"/>
                <w:u w:val="single"/>
              </w:rPr>
            </w:pPr>
            <w:r w:rsidRPr="006F1104">
              <w:rPr>
                <w:rFonts w:cstheme="minorHAnsi"/>
                <w:u w:val="single"/>
              </w:rPr>
              <w:t>Tegevusnäitajad</w:t>
            </w:r>
          </w:p>
          <w:p w14:paraId="1C137925" w14:textId="77777777" w:rsidR="00495A3C" w:rsidRPr="006F1104" w:rsidRDefault="00495A3C" w:rsidP="00495A3C">
            <w:pPr>
              <w:pStyle w:val="ListParagraph"/>
              <w:numPr>
                <w:ilvl w:val="0"/>
                <w:numId w:val="40"/>
              </w:numPr>
              <w:ind w:left="341" w:hanging="283"/>
              <w:contextualSpacing w:val="0"/>
              <w:rPr>
                <w:rFonts w:cstheme="minorHAnsi"/>
              </w:rPr>
            </w:pPr>
            <w:r w:rsidRPr="00404CF1">
              <w:rPr>
                <w:rFonts w:cstheme="minorHAnsi"/>
                <w:u w:val="single"/>
              </w:rPr>
              <w:t>Määrab oma pädevuse piires koos tellijaga ehitise auditi koostamiseks auditi eesmärgi</w:t>
            </w:r>
            <w:r w:rsidRPr="006F1104">
              <w:rPr>
                <w:rFonts w:cstheme="minorHAnsi"/>
              </w:rPr>
              <w:t>, meetodi, mahu ja liigi, arvestades ehitise seisukorda ja pädeva asutuse juhiseid. Kaasab vajadusel auditi koostamisse pädeva isiku.</w:t>
            </w:r>
          </w:p>
          <w:p w14:paraId="321B44DA" w14:textId="77777777" w:rsidR="00495A3C" w:rsidRPr="006F1104" w:rsidRDefault="00495A3C" w:rsidP="00495A3C">
            <w:pPr>
              <w:pStyle w:val="ListParagraph"/>
              <w:numPr>
                <w:ilvl w:val="0"/>
                <w:numId w:val="40"/>
              </w:numPr>
              <w:ind w:left="341" w:hanging="283"/>
              <w:contextualSpacing w:val="0"/>
              <w:rPr>
                <w:rFonts w:cstheme="minorHAnsi"/>
              </w:rPr>
            </w:pPr>
            <w:r w:rsidRPr="006F1104">
              <w:rPr>
                <w:rFonts w:cstheme="minorHAnsi"/>
              </w:rPr>
              <w:t xml:space="preserve">Fikseerib ehitise olukorra, määrab kindlaks selle rajamise aja ja kasutusfunktsiooni. Teeb kindlaks ehitisele ja ehitamisele esitatavad nõuded ning kogub kokku olemasolevad alusdokumendid, mis aitavad </w:t>
            </w:r>
            <w:r>
              <w:rPr>
                <w:rFonts w:cstheme="minorHAnsi"/>
              </w:rPr>
              <w:t xml:space="preserve">kaasa </w:t>
            </w:r>
            <w:r w:rsidRPr="006F1104">
              <w:rPr>
                <w:rFonts w:cstheme="minorHAnsi"/>
              </w:rPr>
              <w:t>ehitise seisukorra</w:t>
            </w:r>
            <w:r>
              <w:rPr>
                <w:rFonts w:cstheme="minorHAnsi"/>
              </w:rPr>
              <w:t>le</w:t>
            </w:r>
            <w:r w:rsidRPr="006F1104">
              <w:rPr>
                <w:rFonts w:cstheme="minorHAnsi"/>
              </w:rPr>
              <w:t xml:space="preserve"> hinnangu andmisele</w:t>
            </w:r>
            <w:r>
              <w:rPr>
                <w:rFonts w:cstheme="minorHAnsi"/>
              </w:rPr>
              <w:t>.</w:t>
            </w:r>
          </w:p>
          <w:p w14:paraId="5B2D32D0" w14:textId="77777777" w:rsidR="00495A3C" w:rsidRPr="006F1104" w:rsidRDefault="00495A3C" w:rsidP="00495A3C">
            <w:pPr>
              <w:pStyle w:val="ListParagraph"/>
              <w:numPr>
                <w:ilvl w:val="0"/>
                <w:numId w:val="40"/>
              </w:numPr>
              <w:ind w:left="341" w:hanging="283"/>
              <w:contextualSpacing w:val="0"/>
              <w:rPr>
                <w:rFonts w:cstheme="minorHAnsi"/>
              </w:rPr>
            </w:pPr>
            <w:r w:rsidRPr="006F1104">
              <w:rPr>
                <w:rFonts w:cstheme="minorHAnsi"/>
              </w:rPr>
              <w:t>Analüüsib, kas ehitis vastab olemasolevale alusdokumentatsioonile, kas ehitise kasutamine on ettenähtud viisil võimalik, ohutu ja vastab kasutamise otstarbele, ning kontrollib õigusaktides nõutud ehitise dokumentatsiooni olemasolu.</w:t>
            </w:r>
          </w:p>
          <w:p w14:paraId="70034AAC" w14:textId="77777777" w:rsidR="00495A3C" w:rsidRPr="006F1104" w:rsidRDefault="00495A3C" w:rsidP="00495A3C">
            <w:pPr>
              <w:pStyle w:val="ListParagraph"/>
              <w:numPr>
                <w:ilvl w:val="0"/>
                <w:numId w:val="40"/>
              </w:numPr>
              <w:ind w:left="341" w:hanging="283"/>
              <w:contextualSpacing w:val="0"/>
              <w:rPr>
                <w:rFonts w:cstheme="minorHAnsi"/>
              </w:rPr>
            </w:pPr>
            <w:r w:rsidRPr="006F1104">
              <w:rPr>
                <w:rFonts w:cstheme="minorHAnsi"/>
              </w:rPr>
              <w:t>Kontrollib ehitise või selle osa vastavust ehitise rajamise aegsetele ja hetkel kehtivatele nõuetele.</w:t>
            </w:r>
          </w:p>
          <w:p w14:paraId="4954A504" w14:textId="77777777" w:rsidR="00495A3C" w:rsidRPr="006F1104" w:rsidRDefault="00495A3C" w:rsidP="00495A3C">
            <w:pPr>
              <w:pStyle w:val="ListParagraph"/>
              <w:numPr>
                <w:ilvl w:val="0"/>
                <w:numId w:val="40"/>
              </w:numPr>
              <w:ind w:left="341" w:hanging="283"/>
              <w:contextualSpacing w:val="0"/>
              <w:rPr>
                <w:rFonts w:cstheme="minorHAnsi"/>
              </w:rPr>
            </w:pPr>
            <w:r w:rsidRPr="006F1104">
              <w:rPr>
                <w:rFonts w:cstheme="minorHAnsi"/>
              </w:rPr>
              <w:t xml:space="preserve">Hindab ehitise kahjustusi, mis takistavad ehitise </w:t>
            </w:r>
            <w:r>
              <w:rPr>
                <w:rFonts w:cstheme="minorHAnsi"/>
              </w:rPr>
              <w:t xml:space="preserve">kasutamist vastavalt </w:t>
            </w:r>
            <w:r w:rsidRPr="006F1104">
              <w:rPr>
                <w:rFonts w:cstheme="minorHAnsi"/>
              </w:rPr>
              <w:t xml:space="preserve">kasutusotstarbele vastavat kasutamist või muudavad ehitise ohtlikuks. Näeb ette meetmed ehitise nõuetega vastavusse viimiseks. </w:t>
            </w:r>
          </w:p>
          <w:p w14:paraId="4F4B6018" w14:textId="77777777" w:rsidR="00495A3C" w:rsidRPr="006F1104" w:rsidRDefault="00495A3C" w:rsidP="00495A3C">
            <w:pPr>
              <w:pStyle w:val="ListParagraph"/>
              <w:numPr>
                <w:ilvl w:val="0"/>
                <w:numId w:val="40"/>
              </w:numPr>
              <w:ind w:left="341" w:hanging="283"/>
              <w:contextualSpacing w:val="0"/>
              <w:rPr>
                <w:rFonts w:cstheme="minorHAnsi"/>
              </w:rPr>
            </w:pPr>
            <w:r w:rsidRPr="006F1104">
              <w:rPr>
                <w:rFonts w:cstheme="minorHAnsi"/>
              </w:rPr>
              <w:t>Annab hinnangu ehitise arhitektuuri väärtusele ja sobivusele keskkonda.</w:t>
            </w:r>
          </w:p>
          <w:p w14:paraId="19B26A2A" w14:textId="77777777" w:rsidR="00495A3C" w:rsidRPr="006F1104" w:rsidRDefault="00495A3C" w:rsidP="00495A3C">
            <w:pPr>
              <w:pStyle w:val="ListParagraph"/>
              <w:numPr>
                <w:ilvl w:val="0"/>
                <w:numId w:val="40"/>
              </w:numPr>
              <w:ind w:left="341" w:hanging="283"/>
              <w:contextualSpacing w:val="0"/>
              <w:rPr>
                <w:rFonts w:cstheme="minorHAnsi"/>
                <w:b/>
              </w:rPr>
            </w:pPr>
            <w:r w:rsidRPr="006F1104">
              <w:rPr>
                <w:rFonts w:cstheme="minorHAnsi"/>
              </w:rPr>
              <w:t>Koostab ehitise auditi aruande ja vajadusel korraldab ehitise jooniste koostamise.</w:t>
            </w:r>
            <w:r w:rsidRPr="006F1104">
              <w:rPr>
                <w:rFonts w:cstheme="minorHAnsi"/>
                <w:b/>
                <w:bCs/>
              </w:rPr>
              <w:t xml:space="preserve"> </w:t>
            </w:r>
          </w:p>
          <w:p w14:paraId="3A5046F8" w14:textId="08C0CF0D" w:rsidR="00495A3C" w:rsidRPr="002C4DC0" w:rsidRDefault="00495A3C" w:rsidP="00495A3C">
            <w:pPr>
              <w:rPr>
                <w:bCs/>
                <w:color w:val="4472C4" w:themeColor="accent1"/>
              </w:rPr>
            </w:pPr>
          </w:p>
        </w:tc>
        <w:tc>
          <w:tcPr>
            <w:tcW w:w="6521" w:type="dxa"/>
          </w:tcPr>
          <w:p w14:paraId="1B450F57" w14:textId="77777777" w:rsidR="00495A3C" w:rsidRDefault="00495A3C" w:rsidP="00495A3C">
            <w:pPr>
              <w:rPr>
                <w:rFonts w:ascii="Calibri" w:hAnsi="Calibri"/>
                <w:u w:val="single"/>
              </w:rPr>
            </w:pPr>
            <w:r w:rsidRPr="00610B6B">
              <w:rPr>
                <w:rFonts w:ascii="Calibri" w:hAnsi="Calibri"/>
                <w:u w:val="single"/>
              </w:rPr>
              <w:t>Tegevusnäitajad</w:t>
            </w:r>
          </w:p>
          <w:p w14:paraId="436A486F" w14:textId="77777777" w:rsidR="00495A3C" w:rsidRPr="0088621B" w:rsidRDefault="00495A3C" w:rsidP="00495A3C">
            <w:pPr>
              <w:pStyle w:val="ListParagraph"/>
              <w:numPr>
                <w:ilvl w:val="0"/>
                <w:numId w:val="14"/>
              </w:numPr>
              <w:ind w:left="347" w:hanging="347"/>
              <w:contextualSpacing w:val="0"/>
              <w:rPr>
                <w:rFonts w:ascii="Calibri" w:hAnsi="Calibri"/>
                <w:bCs/>
              </w:rPr>
            </w:pPr>
            <w:r w:rsidRPr="0088621B">
              <w:rPr>
                <w:rFonts w:ascii="Calibri" w:hAnsi="Calibri"/>
                <w:bCs/>
              </w:rPr>
              <w:t>Määrab koos tellijaga auditi eesmärgi, meetodi, mahu ja liigi, arvestades ehitise seisukorda ja pädeva asutuse juhiseid. Kaasab vajadusel auditi koostamisse</w:t>
            </w:r>
            <w:r>
              <w:rPr>
                <w:rFonts w:ascii="Calibri" w:hAnsi="Calibri"/>
                <w:bCs/>
              </w:rPr>
              <w:t xml:space="preserve"> </w:t>
            </w:r>
            <w:r w:rsidRPr="0088621B">
              <w:rPr>
                <w:rFonts w:ascii="Calibri" w:hAnsi="Calibri"/>
                <w:bCs/>
              </w:rPr>
              <w:t>pädeva isiku.</w:t>
            </w:r>
          </w:p>
          <w:p w14:paraId="5F699D45" w14:textId="77777777" w:rsidR="00495A3C" w:rsidRPr="0088621B" w:rsidRDefault="00495A3C" w:rsidP="00495A3C">
            <w:pPr>
              <w:pStyle w:val="ListParagraph"/>
              <w:numPr>
                <w:ilvl w:val="0"/>
                <w:numId w:val="14"/>
              </w:numPr>
              <w:ind w:left="347" w:hanging="347"/>
              <w:contextualSpacing w:val="0"/>
              <w:rPr>
                <w:rFonts w:ascii="Calibri" w:hAnsi="Calibri"/>
                <w:bCs/>
              </w:rPr>
            </w:pPr>
            <w:r w:rsidRPr="0088621B">
              <w:rPr>
                <w:rFonts w:ascii="Calibri" w:hAnsi="Calibri"/>
                <w:bCs/>
              </w:rPr>
              <w:t xml:space="preserve">Fikseerib ehitise olukorra, määrab kindlaks </w:t>
            </w:r>
            <w:r>
              <w:rPr>
                <w:rFonts w:ascii="Calibri" w:hAnsi="Calibri"/>
                <w:bCs/>
              </w:rPr>
              <w:t>selle</w:t>
            </w:r>
            <w:r w:rsidRPr="0088621B">
              <w:rPr>
                <w:rFonts w:ascii="Calibri" w:hAnsi="Calibri"/>
                <w:bCs/>
              </w:rPr>
              <w:t xml:space="preserve"> rajamise aja ja kasutusfunktsiooni. Teeb kindlaks ehitisele ja ehitamisele esitatavad nõuded ning kogub </w:t>
            </w:r>
            <w:r>
              <w:rPr>
                <w:rFonts w:ascii="Calibri" w:hAnsi="Calibri"/>
                <w:bCs/>
              </w:rPr>
              <w:t xml:space="preserve">kokku </w:t>
            </w:r>
            <w:r w:rsidRPr="0088621B">
              <w:rPr>
                <w:rFonts w:ascii="Calibri" w:hAnsi="Calibri"/>
                <w:bCs/>
              </w:rPr>
              <w:t xml:space="preserve">olemasolevad alusdokumendid, mis aitavad </w:t>
            </w:r>
            <w:r>
              <w:rPr>
                <w:rFonts w:ascii="Calibri" w:hAnsi="Calibri"/>
                <w:bCs/>
              </w:rPr>
              <w:t xml:space="preserve">kaasa </w:t>
            </w:r>
            <w:r w:rsidRPr="0088621B">
              <w:rPr>
                <w:rFonts w:ascii="Calibri" w:hAnsi="Calibri"/>
                <w:bCs/>
              </w:rPr>
              <w:t>ehitise seisukorra</w:t>
            </w:r>
            <w:r>
              <w:rPr>
                <w:rFonts w:ascii="Calibri" w:hAnsi="Calibri"/>
                <w:bCs/>
              </w:rPr>
              <w:t xml:space="preserve">le </w:t>
            </w:r>
            <w:r w:rsidRPr="0088621B">
              <w:rPr>
                <w:rFonts w:ascii="Calibri" w:hAnsi="Calibri"/>
                <w:bCs/>
              </w:rPr>
              <w:t>hinnangu andmisele</w:t>
            </w:r>
            <w:r>
              <w:rPr>
                <w:rFonts w:ascii="Calibri" w:hAnsi="Calibri"/>
                <w:bCs/>
              </w:rPr>
              <w:t>.</w:t>
            </w:r>
          </w:p>
          <w:p w14:paraId="71C33CD3" w14:textId="77777777" w:rsidR="00495A3C" w:rsidRPr="0088621B" w:rsidRDefault="00495A3C" w:rsidP="00495A3C">
            <w:pPr>
              <w:pStyle w:val="ListParagraph"/>
              <w:numPr>
                <w:ilvl w:val="0"/>
                <w:numId w:val="14"/>
              </w:numPr>
              <w:ind w:left="347" w:hanging="347"/>
              <w:contextualSpacing w:val="0"/>
              <w:rPr>
                <w:rFonts w:ascii="Calibri" w:hAnsi="Calibri"/>
                <w:bCs/>
              </w:rPr>
            </w:pPr>
            <w:r w:rsidRPr="0088621B">
              <w:rPr>
                <w:rFonts w:ascii="Calibri" w:hAnsi="Calibri"/>
                <w:bCs/>
              </w:rPr>
              <w:t>Analüüsib</w:t>
            </w:r>
            <w:r>
              <w:rPr>
                <w:rFonts w:ascii="Calibri" w:hAnsi="Calibri"/>
                <w:bCs/>
              </w:rPr>
              <w:t>,</w:t>
            </w:r>
            <w:r w:rsidRPr="0088621B">
              <w:rPr>
                <w:rFonts w:ascii="Calibri" w:hAnsi="Calibri"/>
                <w:bCs/>
              </w:rPr>
              <w:t xml:space="preserve"> kas ehitis vastab olemasolevale alusdokumentatsioonile, kas ehitise kasutamine on ettenähtud viisil võimalik, ohutu ja vastab kasut</w:t>
            </w:r>
            <w:r>
              <w:rPr>
                <w:rFonts w:ascii="Calibri" w:hAnsi="Calibri"/>
                <w:bCs/>
              </w:rPr>
              <w:t>us</w:t>
            </w:r>
            <w:r w:rsidRPr="0088621B">
              <w:rPr>
                <w:rFonts w:ascii="Calibri" w:hAnsi="Calibri"/>
                <w:bCs/>
              </w:rPr>
              <w:t>otstarbele ning kontrollib ehitise õigusaktides nõutud dokumentatsiooni olemasolu</w:t>
            </w:r>
            <w:r>
              <w:rPr>
                <w:rFonts w:ascii="Calibri" w:hAnsi="Calibri"/>
                <w:bCs/>
              </w:rPr>
              <w:t>.</w:t>
            </w:r>
          </w:p>
          <w:p w14:paraId="6A0165E8" w14:textId="77777777" w:rsidR="00495A3C" w:rsidRPr="0088621B" w:rsidRDefault="00495A3C" w:rsidP="00495A3C">
            <w:pPr>
              <w:pStyle w:val="ListParagraph"/>
              <w:numPr>
                <w:ilvl w:val="0"/>
                <w:numId w:val="14"/>
              </w:numPr>
              <w:ind w:left="347" w:hanging="347"/>
              <w:contextualSpacing w:val="0"/>
              <w:rPr>
                <w:rFonts w:ascii="Calibri" w:hAnsi="Calibri"/>
                <w:bCs/>
              </w:rPr>
            </w:pPr>
            <w:r w:rsidRPr="0088621B">
              <w:rPr>
                <w:rFonts w:ascii="Calibri" w:hAnsi="Calibri"/>
                <w:bCs/>
              </w:rPr>
              <w:t>Kontrollib ehitise või selle osa vastavust ehitise rajamise aegsetele ja hetkel kehtivatele nõuetele</w:t>
            </w:r>
            <w:r>
              <w:rPr>
                <w:rFonts w:ascii="Calibri" w:hAnsi="Calibri"/>
                <w:bCs/>
              </w:rPr>
              <w:t>.</w:t>
            </w:r>
          </w:p>
          <w:p w14:paraId="52AF6DD7" w14:textId="77777777" w:rsidR="00495A3C" w:rsidRPr="0088621B" w:rsidRDefault="00495A3C" w:rsidP="00495A3C">
            <w:pPr>
              <w:pStyle w:val="ListParagraph"/>
              <w:numPr>
                <w:ilvl w:val="0"/>
                <w:numId w:val="14"/>
              </w:numPr>
              <w:ind w:left="347" w:hanging="347"/>
              <w:contextualSpacing w:val="0"/>
              <w:rPr>
                <w:rFonts w:ascii="Calibri" w:hAnsi="Calibri"/>
                <w:bCs/>
              </w:rPr>
            </w:pPr>
            <w:r w:rsidRPr="0088621B">
              <w:rPr>
                <w:rFonts w:ascii="Calibri" w:hAnsi="Calibri"/>
                <w:bCs/>
              </w:rPr>
              <w:t xml:space="preserve">Hindab ehitise kahjustusi, mis takistavad ehitise </w:t>
            </w:r>
            <w:r>
              <w:rPr>
                <w:rFonts w:ascii="Calibri" w:hAnsi="Calibri"/>
                <w:bCs/>
              </w:rPr>
              <w:t xml:space="preserve">kasutamist vastavalt </w:t>
            </w:r>
            <w:r w:rsidRPr="0088621B">
              <w:rPr>
                <w:rFonts w:ascii="Calibri" w:hAnsi="Calibri"/>
                <w:bCs/>
              </w:rPr>
              <w:t xml:space="preserve">kasutusotstarbele või muudavad ehitise ohtlikuks. Näeb ette meetmed ehitise nõuetega vastavusse viimiseks. </w:t>
            </w:r>
          </w:p>
          <w:p w14:paraId="2F15B4E9" w14:textId="77777777" w:rsidR="00495A3C" w:rsidRPr="0088621B" w:rsidRDefault="00495A3C" w:rsidP="00495A3C">
            <w:pPr>
              <w:pStyle w:val="ListParagraph"/>
              <w:numPr>
                <w:ilvl w:val="0"/>
                <w:numId w:val="14"/>
              </w:numPr>
              <w:ind w:left="347" w:hanging="347"/>
              <w:contextualSpacing w:val="0"/>
              <w:rPr>
                <w:rFonts w:ascii="Calibri" w:hAnsi="Calibri"/>
                <w:bCs/>
              </w:rPr>
            </w:pPr>
            <w:r w:rsidRPr="0088621B">
              <w:rPr>
                <w:rFonts w:ascii="Calibri" w:hAnsi="Calibri"/>
                <w:bCs/>
              </w:rPr>
              <w:t>Annab hinnangu ehitise arhitektuuri väärtusele ja sobivusele keskkonda.</w:t>
            </w:r>
          </w:p>
          <w:p w14:paraId="6ECA2662" w14:textId="77777777" w:rsidR="00495A3C" w:rsidRDefault="00495A3C" w:rsidP="00495A3C">
            <w:pPr>
              <w:pStyle w:val="ListParagraph"/>
              <w:numPr>
                <w:ilvl w:val="0"/>
                <w:numId w:val="14"/>
              </w:numPr>
              <w:ind w:left="347" w:hanging="347"/>
              <w:contextualSpacing w:val="0"/>
              <w:rPr>
                <w:rFonts w:ascii="Calibri" w:hAnsi="Calibri"/>
                <w:b/>
              </w:rPr>
            </w:pPr>
            <w:r w:rsidRPr="0088621B">
              <w:rPr>
                <w:rFonts w:ascii="Calibri" w:hAnsi="Calibri"/>
                <w:bCs/>
              </w:rPr>
              <w:t>Koostab ehitise auditi aruande ja vajadusel korraldab ehitise jooniste koostamise.</w:t>
            </w:r>
            <w:r>
              <w:rPr>
                <w:rFonts w:ascii="Calibri" w:hAnsi="Calibri"/>
                <w:b/>
              </w:rPr>
              <w:t xml:space="preserve"> </w:t>
            </w:r>
          </w:p>
          <w:p w14:paraId="34BF68A5" w14:textId="33135C18" w:rsidR="00495A3C" w:rsidRPr="002C4DC0" w:rsidRDefault="00495A3C" w:rsidP="00495A3C">
            <w:pPr>
              <w:rPr>
                <w:bCs/>
                <w:color w:val="4472C4" w:themeColor="accent1"/>
              </w:rPr>
            </w:pPr>
          </w:p>
        </w:tc>
        <w:tc>
          <w:tcPr>
            <w:tcW w:w="6520" w:type="dxa"/>
          </w:tcPr>
          <w:p w14:paraId="3ED88A16" w14:textId="77777777" w:rsidR="00495A3C" w:rsidRPr="007D198E" w:rsidRDefault="00495A3C" w:rsidP="00495A3C">
            <w:pPr>
              <w:rPr>
                <w:rFonts w:cstheme="minorHAnsi"/>
                <w:u w:val="single"/>
              </w:rPr>
            </w:pPr>
            <w:r w:rsidRPr="007D198E">
              <w:rPr>
                <w:rFonts w:cstheme="minorHAnsi"/>
                <w:u w:val="single"/>
              </w:rPr>
              <w:t>Tegevusnäitajad</w:t>
            </w:r>
          </w:p>
          <w:p w14:paraId="14363E65" w14:textId="77777777" w:rsidR="00495A3C" w:rsidRPr="00404CF1" w:rsidRDefault="00495A3C" w:rsidP="00495A3C">
            <w:pPr>
              <w:spacing w:before="120" w:after="120"/>
              <w:rPr>
                <w:rFonts w:cstheme="minorHAnsi"/>
                <w:color w:val="FF0000"/>
                <w:u w:val="single"/>
              </w:rPr>
            </w:pPr>
            <w:r w:rsidRPr="00404CF1">
              <w:rPr>
                <w:rFonts w:cstheme="minorHAnsi"/>
                <w:u w:val="single"/>
              </w:rPr>
              <w:t>Koostab ehitise, sh kõrgendatud avaliku huvi all oleva ehitise ja ehitatud keskkonna auditi.</w:t>
            </w:r>
          </w:p>
          <w:p w14:paraId="41BE15E4" w14:textId="77777777" w:rsidR="00495A3C" w:rsidRPr="007D198E" w:rsidRDefault="00495A3C" w:rsidP="00495A3C">
            <w:pPr>
              <w:pStyle w:val="ListParagraph"/>
              <w:numPr>
                <w:ilvl w:val="0"/>
                <w:numId w:val="30"/>
              </w:numPr>
              <w:ind w:left="341" w:hanging="283"/>
              <w:contextualSpacing w:val="0"/>
              <w:rPr>
                <w:rFonts w:cstheme="minorHAnsi"/>
                <w:bCs/>
              </w:rPr>
            </w:pPr>
            <w:r w:rsidRPr="007D198E">
              <w:rPr>
                <w:rFonts w:cstheme="minorHAnsi"/>
                <w:bCs/>
              </w:rPr>
              <w:t>Määrab koos tellijaga auditi eesmärgi, meetodi, mahu ja liigi, arvestades ehitise seisukorda ja pädeva asutuse juhiseid. Kaasab vajadusel auditi koostamisse pädeva isiku.</w:t>
            </w:r>
          </w:p>
          <w:p w14:paraId="345A9137" w14:textId="77777777" w:rsidR="00495A3C" w:rsidRPr="007D198E" w:rsidRDefault="00495A3C" w:rsidP="00495A3C">
            <w:pPr>
              <w:pStyle w:val="ListParagraph"/>
              <w:numPr>
                <w:ilvl w:val="0"/>
                <w:numId w:val="30"/>
              </w:numPr>
              <w:ind w:left="341" w:hanging="283"/>
              <w:contextualSpacing w:val="0"/>
              <w:rPr>
                <w:rFonts w:cstheme="minorHAnsi"/>
                <w:bCs/>
              </w:rPr>
            </w:pPr>
            <w:r w:rsidRPr="007D198E">
              <w:rPr>
                <w:rFonts w:cstheme="minorHAnsi"/>
                <w:bCs/>
              </w:rPr>
              <w:t xml:space="preserve">Fikseerib ehitise olukorra, määrab kindlaks ehitise rajamise aja ja kasutusfunktsiooni. Teeb kindlaks ehitisele ja ehitamisele esitatavad nõuded ning kogub olemasolevad alusdokumendid, mis aitavad </w:t>
            </w:r>
            <w:r>
              <w:rPr>
                <w:rFonts w:cstheme="minorHAnsi"/>
                <w:bCs/>
              </w:rPr>
              <w:t xml:space="preserve">kaasa ehitise seisukorrale </w:t>
            </w:r>
            <w:r w:rsidRPr="007D198E">
              <w:rPr>
                <w:rFonts w:cstheme="minorHAnsi"/>
                <w:bCs/>
              </w:rPr>
              <w:t>hinnangu andmisele.</w:t>
            </w:r>
          </w:p>
          <w:p w14:paraId="1181B3F7" w14:textId="77777777" w:rsidR="00495A3C" w:rsidRPr="007D198E" w:rsidRDefault="00495A3C" w:rsidP="00495A3C">
            <w:pPr>
              <w:pStyle w:val="ListParagraph"/>
              <w:numPr>
                <w:ilvl w:val="0"/>
                <w:numId w:val="30"/>
              </w:numPr>
              <w:ind w:left="341" w:hanging="283"/>
              <w:contextualSpacing w:val="0"/>
              <w:rPr>
                <w:rFonts w:cstheme="minorHAnsi"/>
                <w:bCs/>
              </w:rPr>
            </w:pPr>
            <w:r w:rsidRPr="007D198E">
              <w:rPr>
                <w:rFonts w:cstheme="minorHAnsi"/>
                <w:bCs/>
              </w:rPr>
              <w:t>Analüüsib, kas ehitis vastab olemasolevale alusdokumentatsioonile, kas ehitise kasutamine on ettenähtud viisil võimalik, ohutu ja vastab kasutusotstarbele ning kontrollib ehitise õigusaktides nõutud dokumentatsiooni olemasolu.</w:t>
            </w:r>
          </w:p>
          <w:p w14:paraId="37E1BB0F" w14:textId="77777777" w:rsidR="00495A3C" w:rsidRPr="007D198E" w:rsidRDefault="00495A3C" w:rsidP="00495A3C">
            <w:pPr>
              <w:pStyle w:val="ListParagraph"/>
              <w:numPr>
                <w:ilvl w:val="0"/>
                <w:numId w:val="30"/>
              </w:numPr>
              <w:ind w:left="341" w:hanging="283"/>
              <w:contextualSpacing w:val="0"/>
              <w:rPr>
                <w:rFonts w:cstheme="minorHAnsi"/>
                <w:bCs/>
              </w:rPr>
            </w:pPr>
            <w:r w:rsidRPr="007D198E">
              <w:rPr>
                <w:rFonts w:cstheme="minorHAnsi"/>
                <w:bCs/>
              </w:rPr>
              <w:t>Kontrollib ehitise või selle osa vastavust ehitise rajamise aegsetele ja hetkel kehtivatele nõuetele.</w:t>
            </w:r>
          </w:p>
          <w:p w14:paraId="69D20E5B" w14:textId="77777777" w:rsidR="00495A3C" w:rsidRPr="007D198E" w:rsidRDefault="00495A3C" w:rsidP="00495A3C">
            <w:pPr>
              <w:pStyle w:val="ListParagraph"/>
              <w:numPr>
                <w:ilvl w:val="0"/>
                <w:numId w:val="30"/>
              </w:numPr>
              <w:ind w:left="341" w:hanging="283"/>
              <w:contextualSpacing w:val="0"/>
              <w:rPr>
                <w:rFonts w:cstheme="minorHAnsi"/>
                <w:bCs/>
              </w:rPr>
            </w:pPr>
            <w:r w:rsidRPr="007D198E">
              <w:rPr>
                <w:rFonts w:cstheme="minorHAnsi"/>
                <w:bCs/>
              </w:rPr>
              <w:t xml:space="preserve">Hindab ehitise kahjustusi, mis takistavad ehitise kasutamist vastavalt kasutusotstarbele või muudavad ehitise ohtlikuks. Näeb ette meetmed ehitise nõuetega vastavusse viimiseks. </w:t>
            </w:r>
          </w:p>
          <w:p w14:paraId="3A7DA614" w14:textId="77777777" w:rsidR="00495A3C" w:rsidRPr="007D198E" w:rsidRDefault="00495A3C" w:rsidP="00495A3C">
            <w:pPr>
              <w:pStyle w:val="ListParagraph"/>
              <w:numPr>
                <w:ilvl w:val="0"/>
                <w:numId w:val="30"/>
              </w:numPr>
              <w:ind w:left="341" w:hanging="283"/>
              <w:contextualSpacing w:val="0"/>
              <w:rPr>
                <w:rFonts w:cstheme="minorHAnsi"/>
                <w:bCs/>
              </w:rPr>
            </w:pPr>
            <w:r w:rsidRPr="007D198E">
              <w:rPr>
                <w:rFonts w:cstheme="minorHAnsi"/>
                <w:bCs/>
              </w:rPr>
              <w:t>Annab hinnangu ehitise arhitektuuri väärtusele ja sobivusele keskkonda.</w:t>
            </w:r>
          </w:p>
          <w:p w14:paraId="01593220" w14:textId="77777777" w:rsidR="00495A3C" w:rsidRPr="007D198E" w:rsidRDefault="00495A3C" w:rsidP="00495A3C">
            <w:pPr>
              <w:pStyle w:val="ListParagraph"/>
              <w:numPr>
                <w:ilvl w:val="0"/>
                <w:numId w:val="30"/>
              </w:numPr>
              <w:ind w:left="341" w:hanging="283"/>
              <w:contextualSpacing w:val="0"/>
              <w:rPr>
                <w:rFonts w:cstheme="minorHAnsi"/>
                <w:b/>
              </w:rPr>
            </w:pPr>
            <w:r w:rsidRPr="007D198E">
              <w:rPr>
                <w:rFonts w:cstheme="minorHAnsi"/>
                <w:bCs/>
              </w:rPr>
              <w:t>Koostab ehitise auditi aruande ja vajadusel korraldab ehitise jooniste koostamise.</w:t>
            </w:r>
            <w:r w:rsidRPr="007D198E">
              <w:rPr>
                <w:rFonts w:cstheme="minorHAnsi"/>
                <w:b/>
              </w:rPr>
              <w:t xml:space="preserve">  </w:t>
            </w:r>
          </w:p>
          <w:p w14:paraId="2E1E3F89" w14:textId="34BF89B9" w:rsidR="00495A3C" w:rsidRPr="002C4DC0" w:rsidRDefault="00495A3C" w:rsidP="00495A3C">
            <w:pPr>
              <w:rPr>
                <w:color w:val="4472C4" w:themeColor="accent1"/>
              </w:rPr>
            </w:pPr>
          </w:p>
        </w:tc>
      </w:tr>
      <w:tr w:rsidR="003403DE" w14:paraId="6E61BA67" w14:textId="77777777" w:rsidTr="00AD1D64">
        <w:tc>
          <w:tcPr>
            <w:tcW w:w="2687" w:type="dxa"/>
            <w:shd w:val="clear" w:color="auto" w:fill="FFE599" w:themeFill="accent4" w:themeFillTint="66"/>
          </w:tcPr>
          <w:p w14:paraId="2AB88C48" w14:textId="61E67824" w:rsidR="00495A3C" w:rsidRPr="0065509E" w:rsidRDefault="00495A3C" w:rsidP="00495A3C">
            <w:pPr>
              <w:rPr>
                <w:b/>
              </w:rPr>
            </w:pPr>
            <w:r>
              <w:rPr>
                <w:rFonts w:ascii="Calibri" w:hAnsi="Calibri"/>
                <w:b/>
                <w:bCs/>
              </w:rPr>
              <w:t>Tööülesanded</w:t>
            </w:r>
          </w:p>
        </w:tc>
        <w:tc>
          <w:tcPr>
            <w:tcW w:w="6380" w:type="dxa"/>
            <w:shd w:val="clear" w:color="auto" w:fill="FFE599" w:themeFill="accent4" w:themeFillTint="66"/>
          </w:tcPr>
          <w:p w14:paraId="2E0D270F" w14:textId="6D1F658A" w:rsidR="00495A3C" w:rsidRPr="00AD1D64" w:rsidRDefault="00AD1D64" w:rsidP="00495A3C">
            <w:pPr>
              <w:rPr>
                <w:b/>
              </w:rPr>
            </w:pPr>
            <w:r w:rsidRPr="00AD1D64">
              <w:rPr>
                <w:rFonts w:cstheme="minorHAnsi"/>
                <w:b/>
              </w:rPr>
              <w:t>Pädevus puudub</w:t>
            </w:r>
          </w:p>
        </w:tc>
        <w:tc>
          <w:tcPr>
            <w:tcW w:w="6521" w:type="dxa"/>
            <w:shd w:val="clear" w:color="auto" w:fill="FFE599" w:themeFill="accent4" w:themeFillTint="66"/>
          </w:tcPr>
          <w:p w14:paraId="49A0359A" w14:textId="2D30D06D" w:rsidR="00495A3C" w:rsidRPr="00E67EB8" w:rsidRDefault="00495A3C" w:rsidP="00495A3C">
            <w:r w:rsidRPr="00610B6B">
              <w:rPr>
                <w:rFonts w:ascii="Calibri" w:hAnsi="Calibri"/>
                <w:b/>
              </w:rPr>
              <w:t>B.</w:t>
            </w:r>
            <w:r>
              <w:rPr>
                <w:rFonts w:ascii="Calibri" w:hAnsi="Calibri"/>
                <w:b/>
              </w:rPr>
              <w:t>3</w:t>
            </w:r>
            <w:r w:rsidRPr="00610B6B">
              <w:rPr>
                <w:rFonts w:ascii="Calibri" w:hAnsi="Calibri"/>
                <w:b/>
              </w:rPr>
              <w:t>.</w:t>
            </w:r>
            <w:r>
              <w:rPr>
                <w:rFonts w:ascii="Calibri" w:hAnsi="Calibri"/>
                <w:b/>
              </w:rPr>
              <w:t>7</w:t>
            </w:r>
            <w:r w:rsidRPr="00610B6B">
              <w:rPr>
                <w:rFonts w:ascii="Calibri" w:hAnsi="Calibri"/>
                <w:b/>
              </w:rPr>
              <w:t xml:space="preserve"> </w:t>
            </w:r>
            <w:r>
              <w:rPr>
                <w:rFonts w:ascii="Calibri" w:hAnsi="Calibri"/>
                <w:b/>
              </w:rPr>
              <w:t>Planeeringu koostamise juhtimine</w:t>
            </w:r>
            <w:r w:rsidR="00404CF1">
              <w:rPr>
                <w:rFonts w:ascii="Calibri" w:hAnsi="Calibri"/>
                <w:b/>
              </w:rPr>
              <w:t xml:space="preserve"> EKR 7</w:t>
            </w:r>
          </w:p>
        </w:tc>
        <w:tc>
          <w:tcPr>
            <w:tcW w:w="6520" w:type="dxa"/>
            <w:shd w:val="clear" w:color="auto" w:fill="FFE599" w:themeFill="accent4" w:themeFillTint="66"/>
          </w:tcPr>
          <w:p w14:paraId="223535E8" w14:textId="7BE93F78" w:rsidR="00495A3C" w:rsidRPr="00E67EB8" w:rsidRDefault="00495A3C" w:rsidP="00495A3C">
            <w:r w:rsidRPr="00610B6B">
              <w:rPr>
                <w:rFonts w:ascii="Calibri" w:hAnsi="Calibri"/>
                <w:b/>
              </w:rPr>
              <w:t>B.</w:t>
            </w:r>
            <w:r>
              <w:rPr>
                <w:rFonts w:ascii="Calibri" w:hAnsi="Calibri"/>
                <w:b/>
              </w:rPr>
              <w:t>3</w:t>
            </w:r>
            <w:r w:rsidRPr="00610B6B">
              <w:rPr>
                <w:rFonts w:ascii="Calibri" w:hAnsi="Calibri"/>
                <w:b/>
              </w:rPr>
              <w:t>.</w:t>
            </w:r>
            <w:r>
              <w:rPr>
                <w:rFonts w:ascii="Calibri" w:hAnsi="Calibri"/>
                <w:b/>
              </w:rPr>
              <w:t>7</w:t>
            </w:r>
            <w:r w:rsidRPr="00610B6B">
              <w:rPr>
                <w:rFonts w:ascii="Calibri" w:hAnsi="Calibri"/>
                <w:b/>
              </w:rPr>
              <w:t xml:space="preserve"> </w:t>
            </w:r>
            <w:r>
              <w:rPr>
                <w:rFonts w:ascii="Calibri" w:hAnsi="Calibri"/>
                <w:b/>
              </w:rPr>
              <w:t>Planeeringu koostamise juhtimine</w:t>
            </w:r>
            <w:r w:rsidR="00404CF1">
              <w:rPr>
                <w:rFonts w:ascii="Calibri" w:hAnsi="Calibri"/>
                <w:b/>
              </w:rPr>
              <w:t xml:space="preserve"> EKR 7</w:t>
            </w:r>
          </w:p>
        </w:tc>
      </w:tr>
      <w:tr w:rsidR="003403DE" w14:paraId="3FB53EB7" w14:textId="77777777" w:rsidTr="00AD1D64">
        <w:tc>
          <w:tcPr>
            <w:tcW w:w="2687" w:type="dxa"/>
          </w:tcPr>
          <w:p w14:paraId="74C6D6D3" w14:textId="77777777" w:rsidR="00AD1D64" w:rsidRDefault="00AD1D64" w:rsidP="00AD1D64">
            <w:pPr>
              <w:pStyle w:val="ListParagraph"/>
              <w:rPr>
                <w:bCs/>
              </w:rPr>
            </w:pPr>
          </w:p>
          <w:p w14:paraId="46E6BABA" w14:textId="5C9900F6" w:rsidR="00AD1D64" w:rsidRPr="00AD1D64" w:rsidRDefault="003403DE" w:rsidP="00AD1D64">
            <w:pPr>
              <w:pStyle w:val="ListParagraph"/>
              <w:numPr>
                <w:ilvl w:val="0"/>
                <w:numId w:val="49"/>
              </w:numPr>
              <w:ind w:left="310"/>
              <w:rPr>
                <w:bCs/>
              </w:rPr>
            </w:pPr>
            <w:r w:rsidRPr="00AD1D64">
              <w:rPr>
                <w:bCs/>
              </w:rPr>
              <w:t>Planeeringu tervikprotsessi ülesehitamine ja juhtimine</w:t>
            </w:r>
          </w:p>
          <w:p w14:paraId="2E3C9CE6" w14:textId="77777777" w:rsidR="00AD1D64" w:rsidRDefault="003403DE" w:rsidP="00AD1D64">
            <w:pPr>
              <w:pStyle w:val="ListParagraph"/>
              <w:numPr>
                <w:ilvl w:val="0"/>
                <w:numId w:val="49"/>
              </w:numPr>
              <w:ind w:left="310"/>
              <w:rPr>
                <w:bCs/>
              </w:rPr>
            </w:pPr>
            <w:r w:rsidRPr="00AD1D64">
              <w:rPr>
                <w:bCs/>
              </w:rPr>
              <w:t>Planeeringu koostamise juhtimine</w:t>
            </w:r>
          </w:p>
          <w:p w14:paraId="74FB026D" w14:textId="77777777" w:rsidR="00AD1D64" w:rsidRDefault="003403DE" w:rsidP="00AD1D64">
            <w:pPr>
              <w:pStyle w:val="ListParagraph"/>
              <w:numPr>
                <w:ilvl w:val="0"/>
                <w:numId w:val="49"/>
              </w:numPr>
              <w:ind w:left="310"/>
              <w:rPr>
                <w:bCs/>
              </w:rPr>
            </w:pPr>
            <w:r w:rsidRPr="00AD1D64">
              <w:rPr>
                <w:bCs/>
              </w:rPr>
              <w:t>Koostöö ja kaasamise korraldamine riigi- ja omavalitsusasutuste, huvitatud isikute ja avalikkusega ning taristuvaldajatega</w:t>
            </w:r>
          </w:p>
          <w:p w14:paraId="4668AAA2" w14:textId="1219706F" w:rsidR="00495A3C" w:rsidRPr="00AD1D64" w:rsidRDefault="003403DE" w:rsidP="00AD1D64">
            <w:pPr>
              <w:pStyle w:val="ListParagraph"/>
              <w:numPr>
                <w:ilvl w:val="0"/>
                <w:numId w:val="49"/>
              </w:numPr>
              <w:ind w:left="310"/>
              <w:rPr>
                <w:bCs/>
              </w:rPr>
            </w:pPr>
            <w:r w:rsidRPr="00AD1D64">
              <w:rPr>
                <w:bCs/>
              </w:rPr>
              <w:t>Planeeringu elluviimise kavandamine</w:t>
            </w:r>
          </w:p>
        </w:tc>
        <w:tc>
          <w:tcPr>
            <w:tcW w:w="6380" w:type="dxa"/>
            <w:shd w:val="clear" w:color="auto" w:fill="E7E6E6" w:themeFill="background2"/>
          </w:tcPr>
          <w:p w14:paraId="5DD154F2" w14:textId="4CDD9EBC" w:rsidR="00495A3C" w:rsidRPr="00E67EB8" w:rsidRDefault="00495A3C" w:rsidP="00495A3C"/>
        </w:tc>
        <w:tc>
          <w:tcPr>
            <w:tcW w:w="6521" w:type="dxa"/>
          </w:tcPr>
          <w:p w14:paraId="7BB7829E" w14:textId="4EBF35D2" w:rsidR="00495A3C" w:rsidRDefault="00495A3C" w:rsidP="00495A3C">
            <w:pPr>
              <w:rPr>
                <w:rFonts w:ascii="Calibri" w:hAnsi="Calibri"/>
                <w:u w:val="single"/>
              </w:rPr>
            </w:pPr>
            <w:r w:rsidRPr="00610B6B">
              <w:rPr>
                <w:rFonts w:ascii="Calibri" w:hAnsi="Calibri"/>
                <w:u w:val="single"/>
              </w:rPr>
              <w:t>Tegevusnäitajad</w:t>
            </w:r>
          </w:p>
          <w:p w14:paraId="4A1ACF06" w14:textId="77777777" w:rsidR="00495A3C" w:rsidRPr="0088621B" w:rsidRDefault="00495A3C" w:rsidP="00495A3C">
            <w:pPr>
              <w:pStyle w:val="ListParagraph"/>
              <w:numPr>
                <w:ilvl w:val="0"/>
                <w:numId w:val="15"/>
              </w:numPr>
              <w:ind w:left="347" w:hanging="347"/>
              <w:contextualSpacing w:val="0"/>
              <w:rPr>
                <w:rFonts w:ascii="Calibri" w:hAnsi="Calibri"/>
                <w:bCs/>
              </w:rPr>
            </w:pPr>
            <w:r w:rsidRPr="0088621B">
              <w:rPr>
                <w:rFonts w:ascii="Calibri" w:hAnsi="Calibri"/>
                <w:bCs/>
              </w:rPr>
              <w:t>Selgitab välja planeeringu vajaduse ja liigi.</w:t>
            </w:r>
            <w:r>
              <w:rPr>
                <w:rFonts w:ascii="Calibri" w:hAnsi="Calibri"/>
                <w:bCs/>
              </w:rPr>
              <w:t xml:space="preserve"> </w:t>
            </w:r>
            <w:r w:rsidRPr="0088621B">
              <w:rPr>
                <w:rFonts w:ascii="Calibri" w:hAnsi="Calibri"/>
                <w:bCs/>
              </w:rPr>
              <w:t>Määratleb planeeringu eesmärgid, üldistusastme</w:t>
            </w:r>
            <w:r>
              <w:rPr>
                <w:rFonts w:ascii="Calibri" w:hAnsi="Calibri"/>
                <w:bCs/>
              </w:rPr>
              <w:t>,</w:t>
            </w:r>
            <w:r w:rsidRPr="0088621B">
              <w:rPr>
                <w:rFonts w:ascii="Calibri" w:hAnsi="Calibri"/>
                <w:bCs/>
              </w:rPr>
              <w:t xml:space="preserve"> ruumilise ulatuse ja ruumiväärtused, lähtudes kvaliteetse ruumi aluspõhimõtetest, avalikust huvist ja erinevate osapoolte huvidest. Sõnastab planeeringu lähteseisukohad. Selgitab välja asjakohaste mõjude olulisuse ja ulatuse </w:t>
            </w:r>
            <w:r>
              <w:rPr>
                <w:rFonts w:ascii="Calibri" w:hAnsi="Calibri"/>
                <w:bCs/>
              </w:rPr>
              <w:t>ning</w:t>
            </w:r>
            <w:r w:rsidRPr="0088621B">
              <w:rPr>
                <w:rFonts w:ascii="Calibri" w:hAnsi="Calibri"/>
                <w:bCs/>
              </w:rPr>
              <w:t xml:space="preserve"> annab sisendi keskkonnamõjude strateegilise hindamise protsessi. Koostab planeeringu koostamise ajakava, juhib või viib läbi menetlustoimingud, vastutades nende dokumenteerimise eest.</w:t>
            </w:r>
          </w:p>
          <w:p w14:paraId="0184FB1D" w14:textId="77777777" w:rsidR="00495A3C" w:rsidRPr="0088621B" w:rsidRDefault="00495A3C" w:rsidP="00495A3C">
            <w:pPr>
              <w:pStyle w:val="ListParagraph"/>
              <w:numPr>
                <w:ilvl w:val="0"/>
                <w:numId w:val="15"/>
              </w:numPr>
              <w:ind w:left="347" w:hanging="347"/>
              <w:contextualSpacing w:val="0"/>
              <w:rPr>
                <w:rFonts w:ascii="Calibri" w:hAnsi="Calibri"/>
                <w:bCs/>
              </w:rPr>
            </w:pPr>
            <w:r w:rsidRPr="0088621B">
              <w:rPr>
                <w:rFonts w:ascii="Calibri" w:hAnsi="Calibri"/>
                <w:bCs/>
              </w:rPr>
              <w:t>Juhib koostööd planeeringuprotsessi osapooltega, seades eesmärgiks planeeringu ja selle alusel valmiva ruumilise keskkonna kvaliteedi ja terviklikkuse. Moodustab</w:t>
            </w:r>
            <w:r>
              <w:rPr>
                <w:rFonts w:ascii="Calibri" w:hAnsi="Calibri"/>
                <w:bCs/>
              </w:rPr>
              <w:t xml:space="preserve"> planeerimise koostamiseks</w:t>
            </w:r>
            <w:r w:rsidRPr="0088621B">
              <w:rPr>
                <w:rFonts w:ascii="Calibri" w:hAnsi="Calibri"/>
                <w:bCs/>
              </w:rPr>
              <w:t xml:space="preserve"> meeskonna</w:t>
            </w:r>
            <w:r>
              <w:rPr>
                <w:rFonts w:ascii="Calibri" w:hAnsi="Calibri"/>
                <w:bCs/>
              </w:rPr>
              <w:t>,</w:t>
            </w:r>
            <w:r w:rsidRPr="0088621B">
              <w:rPr>
                <w:rFonts w:ascii="Calibri" w:hAnsi="Calibri"/>
                <w:bCs/>
              </w:rPr>
              <w:t xml:space="preserve"> arvestades planeeringu eripära. Juhib ja koordineerib meeskonnatööd, vastutades planeeringu eri osade kokkusobivuse eest. </w:t>
            </w:r>
          </w:p>
          <w:p w14:paraId="65A24A85" w14:textId="77777777" w:rsidR="00495A3C" w:rsidRPr="0088621B" w:rsidRDefault="00495A3C" w:rsidP="00495A3C">
            <w:pPr>
              <w:pStyle w:val="ListParagraph"/>
              <w:numPr>
                <w:ilvl w:val="0"/>
                <w:numId w:val="15"/>
              </w:numPr>
              <w:ind w:left="347" w:hanging="347"/>
              <w:contextualSpacing w:val="0"/>
              <w:rPr>
                <w:rFonts w:ascii="Calibri" w:hAnsi="Calibri"/>
                <w:bCs/>
              </w:rPr>
            </w:pPr>
            <w:r w:rsidRPr="0088621B">
              <w:rPr>
                <w:rFonts w:ascii="Calibri" w:hAnsi="Calibri"/>
                <w:bCs/>
              </w:rPr>
              <w:t xml:space="preserve">Selgitab välja koostöö </w:t>
            </w:r>
            <w:r>
              <w:rPr>
                <w:rFonts w:ascii="Calibri" w:hAnsi="Calibri"/>
                <w:bCs/>
              </w:rPr>
              <w:t>ulatuse,</w:t>
            </w:r>
            <w:r w:rsidRPr="0088621B">
              <w:rPr>
                <w:rFonts w:ascii="Calibri" w:hAnsi="Calibri"/>
                <w:bCs/>
              </w:rPr>
              <w:t xml:space="preserve"> kaasatavate </w:t>
            </w:r>
            <w:r>
              <w:rPr>
                <w:rFonts w:ascii="Calibri" w:hAnsi="Calibri"/>
                <w:bCs/>
              </w:rPr>
              <w:t xml:space="preserve">isikute </w:t>
            </w:r>
            <w:r w:rsidRPr="0088621B">
              <w:rPr>
                <w:rFonts w:ascii="Calibri" w:hAnsi="Calibri"/>
                <w:bCs/>
              </w:rPr>
              <w:t>ringi</w:t>
            </w:r>
            <w:r>
              <w:rPr>
                <w:rFonts w:ascii="Calibri" w:hAnsi="Calibri"/>
                <w:bCs/>
              </w:rPr>
              <w:t xml:space="preserve"> ja</w:t>
            </w:r>
            <w:r w:rsidRPr="0088621B">
              <w:rPr>
                <w:rFonts w:ascii="Calibri" w:hAnsi="Calibri"/>
                <w:bCs/>
              </w:rPr>
              <w:t xml:space="preserve"> nende vajadused ning tasakaalustab erinevate osapoolte huvid. Korraldab koostööd, kasutades selleks planeeringu liigist ja eripärast tulenevaid kaasamismeetodeid ning koostöövorme. Nõustab osapooli ja tagab teabe kättesaadavuse. </w:t>
            </w:r>
          </w:p>
          <w:p w14:paraId="1E11B8FF" w14:textId="77777777" w:rsidR="00495A3C" w:rsidRPr="002A4D5A" w:rsidRDefault="00495A3C" w:rsidP="00495A3C">
            <w:pPr>
              <w:pStyle w:val="ListParagraph"/>
              <w:numPr>
                <w:ilvl w:val="0"/>
                <w:numId w:val="15"/>
              </w:numPr>
              <w:ind w:left="347" w:hanging="347"/>
              <w:contextualSpacing w:val="0"/>
              <w:rPr>
                <w:rFonts w:ascii="Calibri" w:hAnsi="Calibri"/>
                <w:b/>
              </w:rPr>
            </w:pPr>
            <w:r w:rsidRPr="0088621B">
              <w:rPr>
                <w:rFonts w:ascii="Calibri" w:hAnsi="Calibri"/>
                <w:bCs/>
              </w:rPr>
              <w:t>Koostab planeeringu elluviimise tegevuskava.</w:t>
            </w:r>
          </w:p>
          <w:p w14:paraId="42B4B35D" w14:textId="28F2C410" w:rsidR="00495A3C" w:rsidRPr="00E67EB8" w:rsidRDefault="00495A3C" w:rsidP="00495A3C">
            <w:pPr>
              <w:tabs>
                <w:tab w:val="left" w:pos="2100"/>
              </w:tabs>
            </w:pPr>
          </w:p>
        </w:tc>
        <w:tc>
          <w:tcPr>
            <w:tcW w:w="6520" w:type="dxa"/>
          </w:tcPr>
          <w:p w14:paraId="6EA4A665" w14:textId="77777777" w:rsidR="00495A3C" w:rsidRPr="00AD1D64" w:rsidRDefault="00495A3C" w:rsidP="00AD1D64">
            <w:pPr>
              <w:pStyle w:val="NoSpacing"/>
              <w:rPr>
                <w:u w:val="single"/>
              </w:rPr>
            </w:pPr>
            <w:r w:rsidRPr="00AD1D64">
              <w:rPr>
                <w:u w:val="single"/>
              </w:rPr>
              <w:t>Tegevusnäitajad</w:t>
            </w:r>
          </w:p>
          <w:p w14:paraId="3D905685" w14:textId="77777777" w:rsidR="00495A3C" w:rsidRPr="007D198E" w:rsidRDefault="00495A3C" w:rsidP="00495A3C">
            <w:pPr>
              <w:pStyle w:val="ListParagraph"/>
              <w:numPr>
                <w:ilvl w:val="0"/>
                <w:numId w:val="31"/>
              </w:numPr>
              <w:ind w:left="341" w:hanging="283"/>
              <w:contextualSpacing w:val="0"/>
              <w:rPr>
                <w:rFonts w:cstheme="minorHAnsi"/>
                <w:bCs/>
              </w:rPr>
            </w:pPr>
            <w:r w:rsidRPr="007D198E">
              <w:rPr>
                <w:rFonts w:cstheme="minorHAnsi"/>
                <w:bCs/>
              </w:rPr>
              <w:t>Selgitab välja planeeringu vajaduse ja liigi.  Määratleb planeeringu eesmärgid, üldistusastme, ruumilise ulatuse ja ruumiväärtused, lähtudes kvaliteetse ruumi aluspõhimõtetest, avalikust huvist ja erinevate osapoolte huvidest. Sõnastab planeeringu lähteseisukohad. Selgitab välja asjakohaste mõjude olulisuse ja ulatuse ning annab sisendi keskkonnamõjude strateegilise hindamise protsessi. Koostab planeeringu koostamise ajakava, juhib või viib läbi menetlustoimingud, vastutades nende dokumenteerimise eest.</w:t>
            </w:r>
          </w:p>
          <w:p w14:paraId="65540075" w14:textId="77777777" w:rsidR="00495A3C" w:rsidRPr="007D198E" w:rsidRDefault="00495A3C" w:rsidP="00495A3C">
            <w:pPr>
              <w:pStyle w:val="ListParagraph"/>
              <w:numPr>
                <w:ilvl w:val="0"/>
                <w:numId w:val="31"/>
              </w:numPr>
              <w:ind w:left="341" w:hanging="283"/>
              <w:contextualSpacing w:val="0"/>
              <w:rPr>
                <w:rFonts w:cstheme="minorHAnsi"/>
                <w:bCs/>
              </w:rPr>
            </w:pPr>
            <w:r w:rsidRPr="007D198E">
              <w:rPr>
                <w:rFonts w:cstheme="minorHAnsi"/>
                <w:bCs/>
              </w:rPr>
              <w:t xml:space="preserve">Juhib koostööd planeeringuprotsessi osapooltega, seades eesmärgiks planeeringu ja selle alusel valmiva ruumilise keskkonna kvaliteedi ja terviklikkuse. Moodustab planeerimise koostamiseks meeskonna, arvestades planeeringu eripära. Juhib ja koordineerib meeskonnatööd, vastutades planeeringu eri osade kokkusobivuse eest. </w:t>
            </w:r>
          </w:p>
          <w:p w14:paraId="62A28808" w14:textId="77777777" w:rsidR="00495A3C" w:rsidRPr="007D198E" w:rsidRDefault="00495A3C" w:rsidP="00495A3C">
            <w:pPr>
              <w:pStyle w:val="ListParagraph"/>
              <w:numPr>
                <w:ilvl w:val="0"/>
                <w:numId w:val="31"/>
              </w:numPr>
              <w:ind w:left="341" w:hanging="283"/>
              <w:contextualSpacing w:val="0"/>
              <w:rPr>
                <w:rFonts w:cstheme="minorHAnsi"/>
                <w:bCs/>
              </w:rPr>
            </w:pPr>
            <w:r w:rsidRPr="007D198E">
              <w:rPr>
                <w:rFonts w:cstheme="minorHAnsi"/>
                <w:bCs/>
              </w:rPr>
              <w:t>Selgitab välja koostöö ulatuse</w:t>
            </w:r>
            <w:r>
              <w:rPr>
                <w:rFonts w:cstheme="minorHAnsi"/>
                <w:bCs/>
              </w:rPr>
              <w:t>,</w:t>
            </w:r>
            <w:r w:rsidRPr="007D198E">
              <w:rPr>
                <w:rFonts w:cstheme="minorHAnsi"/>
                <w:bCs/>
              </w:rPr>
              <w:t xml:space="preserve"> kaasatavate isikute ringi ja nende vajadused ning tasakaalustab erinevate osapoolte huvid. Korraldab koostööd, kasutades selleks planeeringu liigist ja eripärast tulenevaid kaasamismeetodeid ning koostöövorme. Nõustab osapooli ja tagab teabe kättesaadavuse. </w:t>
            </w:r>
          </w:p>
          <w:p w14:paraId="10497A98" w14:textId="77777777" w:rsidR="00495A3C" w:rsidRPr="007C4538" w:rsidRDefault="00495A3C" w:rsidP="00495A3C">
            <w:pPr>
              <w:pStyle w:val="ListParagraph"/>
              <w:numPr>
                <w:ilvl w:val="0"/>
                <w:numId w:val="31"/>
              </w:numPr>
              <w:ind w:left="341" w:hanging="283"/>
              <w:contextualSpacing w:val="0"/>
              <w:rPr>
                <w:rFonts w:cstheme="minorHAnsi"/>
                <w:b/>
              </w:rPr>
            </w:pPr>
            <w:r w:rsidRPr="007D198E">
              <w:rPr>
                <w:rFonts w:cstheme="minorHAnsi"/>
                <w:bCs/>
              </w:rPr>
              <w:t>Koostab planeeringu elluviimise tegevuskava.</w:t>
            </w:r>
          </w:p>
          <w:p w14:paraId="2951BC65" w14:textId="28F9726C" w:rsidR="00495A3C" w:rsidRPr="00E67EB8" w:rsidRDefault="00495A3C" w:rsidP="00495A3C"/>
        </w:tc>
      </w:tr>
      <w:tr w:rsidR="003403DE" w14:paraId="427F494B" w14:textId="77777777" w:rsidTr="00AD1D64">
        <w:tc>
          <w:tcPr>
            <w:tcW w:w="2687" w:type="dxa"/>
            <w:shd w:val="clear" w:color="auto" w:fill="FFE599" w:themeFill="accent4" w:themeFillTint="66"/>
          </w:tcPr>
          <w:p w14:paraId="2733CC06" w14:textId="619BE3E1" w:rsidR="00495A3C" w:rsidRPr="0065509E" w:rsidRDefault="00495A3C" w:rsidP="00495A3C">
            <w:pPr>
              <w:rPr>
                <w:b/>
              </w:rPr>
            </w:pPr>
            <w:r>
              <w:rPr>
                <w:rFonts w:ascii="Calibri" w:hAnsi="Calibri"/>
                <w:b/>
                <w:bCs/>
              </w:rPr>
              <w:lastRenderedPageBreak/>
              <w:t>Tööülesanded</w:t>
            </w:r>
          </w:p>
        </w:tc>
        <w:tc>
          <w:tcPr>
            <w:tcW w:w="6380" w:type="dxa"/>
            <w:tcBorders>
              <w:top w:val="single" w:sz="4" w:space="0" w:color="auto"/>
              <w:left w:val="nil"/>
              <w:bottom w:val="single" w:sz="4" w:space="0" w:color="auto"/>
              <w:right w:val="single" w:sz="4" w:space="0" w:color="auto"/>
            </w:tcBorders>
            <w:shd w:val="clear" w:color="auto" w:fill="FFE599" w:themeFill="accent4" w:themeFillTint="66"/>
          </w:tcPr>
          <w:p w14:paraId="2D6CDBB2" w14:textId="78C5A858" w:rsidR="00495A3C" w:rsidRPr="00E67EB8" w:rsidRDefault="00495A3C" w:rsidP="00495A3C">
            <w:pPr>
              <w:rPr>
                <w:rFonts w:ascii="Calibri" w:hAnsi="Calibri" w:cs="Calibr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5</w:t>
            </w:r>
            <w:r w:rsidRPr="00610B6B">
              <w:rPr>
                <w:rFonts w:ascii="Calibri" w:hAnsi="Calibri"/>
                <w:b/>
              </w:rPr>
              <w:t xml:space="preserve"> </w:t>
            </w:r>
            <w:r>
              <w:rPr>
                <w:rFonts w:ascii="Calibri" w:hAnsi="Calibri"/>
                <w:b/>
              </w:rPr>
              <w:t>Ehitusprojekti koostamise juhtimine</w:t>
            </w:r>
            <w:r w:rsidR="00404CF1">
              <w:rPr>
                <w:rFonts w:ascii="Calibri" w:hAnsi="Calibri"/>
                <w:b/>
              </w:rPr>
              <w:t xml:space="preserve"> EKR 7</w:t>
            </w:r>
          </w:p>
        </w:tc>
        <w:tc>
          <w:tcPr>
            <w:tcW w:w="6521" w:type="dxa"/>
            <w:tcBorders>
              <w:top w:val="single" w:sz="4" w:space="0" w:color="auto"/>
              <w:left w:val="nil"/>
              <w:bottom w:val="single" w:sz="4" w:space="0" w:color="auto"/>
              <w:right w:val="single" w:sz="4" w:space="0" w:color="auto"/>
            </w:tcBorders>
            <w:shd w:val="clear" w:color="auto" w:fill="FFE599" w:themeFill="accent4" w:themeFillTint="66"/>
          </w:tcPr>
          <w:p w14:paraId="44350864" w14:textId="25F6FAC7" w:rsidR="00495A3C" w:rsidRPr="00E67EB8" w:rsidRDefault="00495A3C" w:rsidP="00495A3C">
            <w:pPr>
              <w:rPr>
                <w:rFonts w:ascii="Calibri" w:hAnsi="Calibri" w:cs="Calibr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8</w:t>
            </w:r>
            <w:r w:rsidRPr="00610B6B">
              <w:rPr>
                <w:rFonts w:ascii="Calibri" w:hAnsi="Calibri"/>
                <w:b/>
              </w:rPr>
              <w:t xml:space="preserve"> </w:t>
            </w:r>
            <w:r>
              <w:rPr>
                <w:rFonts w:ascii="Calibri" w:hAnsi="Calibri"/>
                <w:b/>
              </w:rPr>
              <w:t>Ehitusprojekti koostamise juhtimine</w:t>
            </w:r>
            <w:r w:rsidR="00404CF1">
              <w:rPr>
                <w:rFonts w:ascii="Calibri" w:hAnsi="Calibri"/>
                <w:b/>
              </w:rPr>
              <w:t xml:space="preserve"> EKR 7</w:t>
            </w:r>
          </w:p>
        </w:tc>
        <w:tc>
          <w:tcPr>
            <w:tcW w:w="6520" w:type="dxa"/>
            <w:shd w:val="clear" w:color="auto" w:fill="FFE599" w:themeFill="accent4" w:themeFillTint="66"/>
          </w:tcPr>
          <w:p w14:paraId="418FBE2B" w14:textId="7E3E3D8A" w:rsidR="00495A3C" w:rsidRPr="00E67EB8" w:rsidRDefault="00495A3C" w:rsidP="00495A3C">
            <w:r w:rsidRPr="00610B6B">
              <w:rPr>
                <w:rFonts w:ascii="Calibri" w:hAnsi="Calibri"/>
                <w:b/>
              </w:rPr>
              <w:t>B.</w:t>
            </w:r>
            <w:r>
              <w:rPr>
                <w:rFonts w:ascii="Calibri" w:hAnsi="Calibri"/>
                <w:b/>
              </w:rPr>
              <w:t>3</w:t>
            </w:r>
            <w:r w:rsidRPr="00610B6B">
              <w:rPr>
                <w:rFonts w:ascii="Calibri" w:hAnsi="Calibri"/>
                <w:b/>
              </w:rPr>
              <w:t>.</w:t>
            </w:r>
            <w:r>
              <w:rPr>
                <w:rFonts w:ascii="Calibri" w:hAnsi="Calibri"/>
                <w:b/>
              </w:rPr>
              <w:t>8</w:t>
            </w:r>
            <w:r w:rsidRPr="00610B6B">
              <w:rPr>
                <w:rFonts w:ascii="Calibri" w:hAnsi="Calibri"/>
                <w:b/>
              </w:rPr>
              <w:t xml:space="preserve"> </w:t>
            </w:r>
            <w:r>
              <w:rPr>
                <w:rFonts w:ascii="Calibri" w:hAnsi="Calibri"/>
                <w:b/>
              </w:rPr>
              <w:t>Ehitusprojekti koostamise juhtimine</w:t>
            </w:r>
            <w:r w:rsidR="00404CF1">
              <w:rPr>
                <w:rFonts w:ascii="Calibri" w:hAnsi="Calibri"/>
                <w:b/>
              </w:rPr>
              <w:t xml:space="preserve"> EKR 8</w:t>
            </w:r>
          </w:p>
        </w:tc>
      </w:tr>
      <w:tr w:rsidR="00630E44" w14:paraId="244EFEA8" w14:textId="77777777" w:rsidTr="00495A3C">
        <w:tc>
          <w:tcPr>
            <w:tcW w:w="2687" w:type="dxa"/>
          </w:tcPr>
          <w:p w14:paraId="19E8C693" w14:textId="77777777" w:rsidR="00AD1D64" w:rsidRDefault="00AD1D64" w:rsidP="00AD1D64">
            <w:pPr>
              <w:pStyle w:val="ListParagraph"/>
              <w:rPr>
                <w:bCs/>
              </w:rPr>
            </w:pPr>
          </w:p>
          <w:p w14:paraId="50DF11BD" w14:textId="2A870C1F" w:rsidR="00AD1D64" w:rsidRPr="00AD1D64" w:rsidRDefault="003403DE" w:rsidP="00AD1D64">
            <w:pPr>
              <w:pStyle w:val="ListParagraph"/>
              <w:numPr>
                <w:ilvl w:val="0"/>
                <w:numId w:val="50"/>
              </w:numPr>
              <w:ind w:left="310"/>
              <w:rPr>
                <w:bCs/>
              </w:rPr>
            </w:pPr>
            <w:r w:rsidRPr="00AD1D64">
              <w:rPr>
                <w:bCs/>
              </w:rPr>
              <w:t>Ehitusprojektide koostamise korraldamine, sh ehitusprojekti erinevate osade koostamise koordineerimine</w:t>
            </w:r>
          </w:p>
          <w:p w14:paraId="2C99FCE1" w14:textId="24BEBF83" w:rsidR="00AD1D64" w:rsidRDefault="003403DE" w:rsidP="00AD1D64">
            <w:pPr>
              <w:pStyle w:val="ListParagraph"/>
              <w:numPr>
                <w:ilvl w:val="0"/>
                <w:numId w:val="50"/>
              </w:numPr>
              <w:ind w:left="310"/>
              <w:rPr>
                <w:bCs/>
              </w:rPr>
            </w:pPr>
            <w:r w:rsidRPr="00AD1D64">
              <w:rPr>
                <w:bCs/>
              </w:rPr>
              <w:t>Ehitusprojekti arhitektuuri osa koostamise juhtimine</w:t>
            </w:r>
            <w:r w:rsidR="00AD1D64">
              <w:rPr>
                <w:bCs/>
              </w:rPr>
              <w:t xml:space="preserve"> V7 ja VE8</w:t>
            </w:r>
            <w:r w:rsidRPr="00AD1D64">
              <w:rPr>
                <w:bCs/>
              </w:rPr>
              <w:t xml:space="preserve"> </w:t>
            </w:r>
          </w:p>
          <w:p w14:paraId="07E60E1E" w14:textId="24CB76D1" w:rsidR="00495A3C" w:rsidRPr="00AD1D64" w:rsidRDefault="003403DE" w:rsidP="00AD1D64">
            <w:pPr>
              <w:pStyle w:val="ListParagraph"/>
              <w:numPr>
                <w:ilvl w:val="0"/>
                <w:numId w:val="50"/>
              </w:numPr>
              <w:ind w:left="310"/>
              <w:rPr>
                <w:bCs/>
              </w:rPr>
            </w:pPr>
            <w:r w:rsidRPr="00AD1D64">
              <w:rPr>
                <w:bCs/>
              </w:rPr>
              <w:t>Koostöö kasutajate, tellija ja ametkondadega</w:t>
            </w:r>
          </w:p>
        </w:tc>
        <w:tc>
          <w:tcPr>
            <w:tcW w:w="6380" w:type="dxa"/>
            <w:tcBorders>
              <w:top w:val="single" w:sz="4" w:space="0" w:color="auto"/>
              <w:left w:val="nil"/>
              <w:bottom w:val="single" w:sz="4" w:space="0" w:color="auto"/>
              <w:right w:val="single" w:sz="4" w:space="0" w:color="auto"/>
            </w:tcBorders>
            <w:shd w:val="clear" w:color="auto" w:fill="auto"/>
          </w:tcPr>
          <w:p w14:paraId="3C157658" w14:textId="77777777" w:rsidR="00495A3C" w:rsidRPr="006F1104" w:rsidRDefault="00495A3C" w:rsidP="00495A3C">
            <w:pPr>
              <w:rPr>
                <w:rFonts w:cstheme="minorHAnsi"/>
                <w:u w:val="single"/>
              </w:rPr>
            </w:pPr>
            <w:r w:rsidRPr="006F1104">
              <w:rPr>
                <w:rFonts w:cstheme="minorHAnsi"/>
                <w:u w:val="single"/>
              </w:rPr>
              <w:t>Tegevusnäitajad</w:t>
            </w:r>
          </w:p>
          <w:p w14:paraId="1E69D9CC" w14:textId="77777777" w:rsidR="00495A3C" w:rsidRPr="006F1104" w:rsidRDefault="00495A3C" w:rsidP="00495A3C">
            <w:pPr>
              <w:pStyle w:val="ListParagraph"/>
              <w:numPr>
                <w:ilvl w:val="0"/>
                <w:numId w:val="41"/>
              </w:numPr>
              <w:ind w:left="341" w:hanging="283"/>
              <w:contextualSpacing w:val="0"/>
              <w:rPr>
                <w:rFonts w:cstheme="minorHAnsi"/>
              </w:rPr>
            </w:pPr>
            <w:r w:rsidRPr="006F1104">
              <w:rPr>
                <w:rFonts w:cstheme="minorHAnsi"/>
              </w:rPr>
              <w:t>Korraldab ja juhib oma pädevuse piires ehitise ehitusprojekti koostamist, sh selle erinevate osade koostajate tööd, seades eesmärgiks kvaliteedi ja terviklikkuse, ning koordineerib projekti osade kokkusobivust ja vastutab selle eest.</w:t>
            </w:r>
          </w:p>
          <w:p w14:paraId="5DD53A0E" w14:textId="77777777" w:rsidR="00495A3C" w:rsidRPr="006F1104" w:rsidRDefault="00495A3C" w:rsidP="00495A3C">
            <w:pPr>
              <w:pStyle w:val="ListParagraph"/>
              <w:numPr>
                <w:ilvl w:val="0"/>
                <w:numId w:val="41"/>
              </w:numPr>
              <w:ind w:left="341" w:hanging="283"/>
              <w:contextualSpacing w:val="0"/>
              <w:rPr>
                <w:rFonts w:cstheme="minorHAnsi"/>
                <w:b/>
              </w:rPr>
            </w:pPr>
            <w:r w:rsidRPr="006F1104">
              <w:rPr>
                <w:rFonts w:cstheme="minorHAnsi"/>
              </w:rPr>
              <w:t>Selgitab välja ja tasakaalustab ruumilahenduses tellija ja kasutaja huvid</w:t>
            </w:r>
            <w:r>
              <w:rPr>
                <w:rFonts w:cstheme="minorHAnsi"/>
              </w:rPr>
              <w:t>,</w:t>
            </w:r>
            <w:r w:rsidRPr="006F1104">
              <w:rPr>
                <w:rFonts w:cstheme="minorHAnsi"/>
              </w:rPr>
              <w:t xml:space="preserve"> vajadused ning ametkondade nõudmised.</w:t>
            </w:r>
          </w:p>
          <w:p w14:paraId="1FB845D4" w14:textId="77777777" w:rsidR="00495A3C" w:rsidRPr="00E67EB8" w:rsidRDefault="00495A3C" w:rsidP="00495A3C">
            <w:pPr>
              <w:rPr>
                <w:rFonts w:ascii="Calibri" w:hAnsi="Calibri" w:cs="Calibri"/>
              </w:rPr>
            </w:pPr>
          </w:p>
        </w:tc>
        <w:tc>
          <w:tcPr>
            <w:tcW w:w="6521" w:type="dxa"/>
            <w:tcBorders>
              <w:top w:val="single" w:sz="4" w:space="0" w:color="auto"/>
              <w:left w:val="nil"/>
              <w:bottom w:val="single" w:sz="4" w:space="0" w:color="auto"/>
              <w:right w:val="single" w:sz="4" w:space="0" w:color="auto"/>
            </w:tcBorders>
            <w:shd w:val="clear" w:color="auto" w:fill="auto"/>
          </w:tcPr>
          <w:p w14:paraId="26601F2D" w14:textId="77777777" w:rsidR="00495A3C" w:rsidRDefault="00495A3C" w:rsidP="00495A3C">
            <w:pPr>
              <w:rPr>
                <w:rFonts w:ascii="Calibri" w:hAnsi="Calibri"/>
                <w:u w:val="single"/>
              </w:rPr>
            </w:pPr>
            <w:r w:rsidRPr="00610B6B">
              <w:rPr>
                <w:rFonts w:ascii="Calibri" w:hAnsi="Calibri"/>
                <w:u w:val="single"/>
              </w:rPr>
              <w:t>Tegevusnäitajad</w:t>
            </w:r>
          </w:p>
          <w:p w14:paraId="5098B5DF" w14:textId="77777777" w:rsidR="00495A3C" w:rsidRPr="00412085" w:rsidRDefault="00495A3C" w:rsidP="00495A3C">
            <w:pPr>
              <w:pStyle w:val="ListParagraph"/>
              <w:numPr>
                <w:ilvl w:val="0"/>
                <w:numId w:val="16"/>
              </w:numPr>
              <w:ind w:left="347" w:hanging="283"/>
              <w:contextualSpacing w:val="0"/>
              <w:rPr>
                <w:rFonts w:ascii="Calibri" w:hAnsi="Calibri"/>
              </w:rPr>
            </w:pPr>
            <w:r w:rsidRPr="00412085">
              <w:rPr>
                <w:rFonts w:ascii="Calibri" w:hAnsi="Calibri"/>
              </w:rPr>
              <w:t>Korraldab ja juhib ehitise ehitusprojekti koostamist</w:t>
            </w:r>
            <w:r>
              <w:rPr>
                <w:rFonts w:ascii="Calibri" w:hAnsi="Calibri"/>
              </w:rPr>
              <w:t xml:space="preserve"> ning</w:t>
            </w:r>
            <w:r w:rsidRPr="00412085">
              <w:rPr>
                <w:rFonts w:ascii="Calibri" w:hAnsi="Calibri"/>
              </w:rPr>
              <w:t xml:space="preserve"> selle erinevate osade koostajate tööd, seades eesmärgiks kvaliteedi ja terviklikkuse</w:t>
            </w:r>
            <w:r>
              <w:rPr>
                <w:rFonts w:ascii="Calibri" w:hAnsi="Calibri"/>
              </w:rPr>
              <w:t>, ning</w:t>
            </w:r>
            <w:r w:rsidRPr="00412085">
              <w:rPr>
                <w:rFonts w:ascii="Calibri" w:hAnsi="Calibri"/>
              </w:rPr>
              <w:t xml:space="preserve"> koordineerib projekti osade kokkusobivust ja vastutab </w:t>
            </w:r>
            <w:r>
              <w:rPr>
                <w:rFonts w:ascii="Calibri" w:hAnsi="Calibri"/>
              </w:rPr>
              <w:t>selle</w:t>
            </w:r>
            <w:r w:rsidRPr="00412085">
              <w:rPr>
                <w:rFonts w:ascii="Calibri" w:hAnsi="Calibri"/>
              </w:rPr>
              <w:t xml:space="preserve"> eest.</w:t>
            </w:r>
          </w:p>
          <w:p w14:paraId="0D861284" w14:textId="77777777" w:rsidR="00495A3C" w:rsidRPr="00412085" w:rsidRDefault="00495A3C" w:rsidP="00495A3C">
            <w:pPr>
              <w:pStyle w:val="ListParagraph"/>
              <w:numPr>
                <w:ilvl w:val="0"/>
                <w:numId w:val="16"/>
              </w:numPr>
              <w:ind w:left="347" w:hanging="283"/>
              <w:contextualSpacing w:val="0"/>
              <w:rPr>
                <w:rFonts w:ascii="Calibri" w:hAnsi="Calibri"/>
              </w:rPr>
            </w:pPr>
            <w:r w:rsidRPr="00404CF1">
              <w:rPr>
                <w:rFonts w:ascii="Calibri" w:hAnsi="Calibri"/>
                <w:u w:val="single"/>
              </w:rPr>
              <w:t>Juhib arhitektide töörühma tööd, seades eesmärgiks ruumilise terviklahenduse kvaliteedi, ja vastutab projekti arhitektuuri osa kvaliteedi eest</w:t>
            </w:r>
            <w:r w:rsidRPr="00412085">
              <w:rPr>
                <w:rFonts w:ascii="Calibri" w:hAnsi="Calibri"/>
              </w:rPr>
              <w:t>.</w:t>
            </w:r>
          </w:p>
          <w:p w14:paraId="6B811802" w14:textId="77777777" w:rsidR="00495A3C" w:rsidRPr="00412085" w:rsidRDefault="00495A3C" w:rsidP="00495A3C">
            <w:pPr>
              <w:numPr>
                <w:ilvl w:val="0"/>
                <w:numId w:val="16"/>
              </w:numPr>
              <w:ind w:left="347" w:hanging="283"/>
              <w:rPr>
                <w:rFonts w:ascii="Calibri" w:hAnsi="Calibri"/>
              </w:rPr>
            </w:pPr>
            <w:r w:rsidRPr="00412085">
              <w:rPr>
                <w:rFonts w:ascii="Calibri" w:hAnsi="Calibri"/>
              </w:rPr>
              <w:t>Selgitab välja ja tasakaalustab ruumilahenduses tellija ja kasutaja huvid</w:t>
            </w:r>
            <w:r>
              <w:rPr>
                <w:rFonts w:ascii="Calibri" w:hAnsi="Calibri"/>
              </w:rPr>
              <w:t>,</w:t>
            </w:r>
            <w:r w:rsidRPr="00412085">
              <w:rPr>
                <w:rFonts w:ascii="Calibri" w:hAnsi="Calibri"/>
              </w:rPr>
              <w:t xml:space="preserve"> vajadused </w:t>
            </w:r>
            <w:r>
              <w:rPr>
                <w:rFonts w:ascii="Calibri" w:hAnsi="Calibri"/>
              </w:rPr>
              <w:t>ning</w:t>
            </w:r>
            <w:r w:rsidRPr="00412085">
              <w:rPr>
                <w:rFonts w:ascii="Calibri" w:hAnsi="Calibri"/>
              </w:rPr>
              <w:t xml:space="preserve"> ametkondade nõudmised.</w:t>
            </w:r>
          </w:p>
          <w:p w14:paraId="7B5BA0F1" w14:textId="77777777" w:rsidR="00495A3C" w:rsidRPr="00E67EB8" w:rsidRDefault="00495A3C" w:rsidP="00495A3C">
            <w:pPr>
              <w:rPr>
                <w:rFonts w:ascii="Calibri" w:hAnsi="Calibri" w:cs="Calibri"/>
              </w:rPr>
            </w:pPr>
          </w:p>
        </w:tc>
        <w:tc>
          <w:tcPr>
            <w:tcW w:w="6520" w:type="dxa"/>
          </w:tcPr>
          <w:p w14:paraId="0D1F2E2E" w14:textId="77777777" w:rsidR="00495A3C" w:rsidRPr="007D198E" w:rsidRDefault="00495A3C" w:rsidP="00495A3C">
            <w:pPr>
              <w:rPr>
                <w:rFonts w:cstheme="minorHAnsi"/>
                <w:u w:val="single"/>
              </w:rPr>
            </w:pPr>
            <w:r w:rsidRPr="007D198E">
              <w:rPr>
                <w:rFonts w:cstheme="minorHAnsi"/>
                <w:u w:val="single"/>
              </w:rPr>
              <w:t>Tegevusnäitajad</w:t>
            </w:r>
          </w:p>
          <w:p w14:paraId="003B55C2" w14:textId="77777777" w:rsidR="00495A3C" w:rsidRPr="00404CF1" w:rsidRDefault="00495A3C" w:rsidP="00495A3C">
            <w:pPr>
              <w:spacing w:before="120" w:after="120"/>
              <w:rPr>
                <w:rFonts w:cstheme="minorHAnsi"/>
                <w:u w:val="single"/>
              </w:rPr>
            </w:pPr>
            <w:r w:rsidRPr="00404CF1">
              <w:rPr>
                <w:rFonts w:cstheme="minorHAnsi"/>
                <w:u w:val="single"/>
              </w:rPr>
              <w:t>Juhib ehitise, sh kõrgendatud avaliku huvi all oleva ehitise ehitusprojekti koostamist.</w:t>
            </w:r>
          </w:p>
          <w:p w14:paraId="7F55AC0B" w14:textId="77777777" w:rsidR="00495A3C" w:rsidRPr="007D198E" w:rsidRDefault="00495A3C" w:rsidP="00495A3C">
            <w:pPr>
              <w:pStyle w:val="ListParagraph"/>
              <w:numPr>
                <w:ilvl w:val="0"/>
                <w:numId w:val="32"/>
              </w:numPr>
              <w:ind w:left="341" w:hanging="283"/>
              <w:contextualSpacing w:val="0"/>
              <w:rPr>
                <w:rFonts w:cstheme="minorHAnsi"/>
              </w:rPr>
            </w:pPr>
            <w:r w:rsidRPr="007D198E">
              <w:rPr>
                <w:rFonts w:cstheme="minorHAnsi"/>
              </w:rPr>
              <w:t>Korraldab ja juhib ehitise</w:t>
            </w:r>
            <w:r>
              <w:rPr>
                <w:rFonts w:cstheme="minorHAnsi"/>
              </w:rPr>
              <w:t xml:space="preserve"> </w:t>
            </w:r>
            <w:r w:rsidRPr="007D198E">
              <w:rPr>
                <w:rFonts w:cstheme="minorHAnsi"/>
              </w:rPr>
              <w:t>(sh kõrgendatud avaliku huvi all oleva</w:t>
            </w:r>
            <w:r>
              <w:rPr>
                <w:rFonts w:cstheme="minorHAnsi"/>
              </w:rPr>
              <w:t xml:space="preserve"> ehitise</w:t>
            </w:r>
            <w:r w:rsidRPr="007D198E">
              <w:rPr>
                <w:rFonts w:cstheme="minorHAnsi"/>
              </w:rPr>
              <w:t>) ehitusprojekti koostamist</w:t>
            </w:r>
            <w:r>
              <w:rPr>
                <w:rFonts w:cstheme="minorHAnsi"/>
              </w:rPr>
              <w:t xml:space="preserve"> ning</w:t>
            </w:r>
            <w:r w:rsidRPr="007D198E">
              <w:rPr>
                <w:rFonts w:cstheme="minorHAnsi"/>
              </w:rPr>
              <w:t xml:space="preserve"> selle erinevate osade koostajate tööd, seades eesmärgiks kvaliteedi ja terviklikkuse, ning koordineerib projekti osade kokkusobivust ja vastutab selle eest. </w:t>
            </w:r>
          </w:p>
          <w:p w14:paraId="14B62786" w14:textId="77777777" w:rsidR="00495A3C" w:rsidRPr="007D198E" w:rsidRDefault="00495A3C" w:rsidP="00495A3C">
            <w:pPr>
              <w:pStyle w:val="ListParagraph"/>
              <w:numPr>
                <w:ilvl w:val="0"/>
                <w:numId w:val="32"/>
              </w:numPr>
              <w:ind w:left="341" w:hanging="283"/>
              <w:contextualSpacing w:val="0"/>
              <w:rPr>
                <w:rFonts w:cstheme="minorHAnsi"/>
              </w:rPr>
            </w:pPr>
            <w:r w:rsidRPr="007D198E">
              <w:rPr>
                <w:rFonts w:cstheme="minorHAnsi"/>
              </w:rPr>
              <w:t xml:space="preserve">Juhib arhitektide töörühma  tööd </w:t>
            </w:r>
            <w:r w:rsidRPr="00404CF1">
              <w:rPr>
                <w:rFonts w:cstheme="minorHAnsi"/>
                <w:u w:val="single"/>
              </w:rPr>
              <w:t>nii tavapäraste kui kõrgendatud avaliku huvi all olevate ehitusprojektide koostamisel</w:t>
            </w:r>
            <w:r w:rsidRPr="007D198E">
              <w:rPr>
                <w:rFonts w:cstheme="minorHAnsi"/>
              </w:rPr>
              <w:t>, seades eesmärgiks ruumilise terviklahenduse kvaliteedi</w:t>
            </w:r>
            <w:r>
              <w:rPr>
                <w:rFonts w:cstheme="minorHAnsi"/>
              </w:rPr>
              <w:t>, ja</w:t>
            </w:r>
            <w:r w:rsidRPr="007D198E">
              <w:rPr>
                <w:rFonts w:cstheme="minorHAnsi"/>
              </w:rPr>
              <w:t xml:space="preserve"> vastutab projekti arhitektuuri osa kvaliteedi eest.</w:t>
            </w:r>
          </w:p>
          <w:p w14:paraId="2B16F568" w14:textId="77777777" w:rsidR="00495A3C" w:rsidRPr="007D198E" w:rsidRDefault="00495A3C" w:rsidP="00495A3C">
            <w:pPr>
              <w:pStyle w:val="ListParagraph"/>
              <w:numPr>
                <w:ilvl w:val="0"/>
                <w:numId w:val="32"/>
              </w:numPr>
              <w:ind w:left="341" w:hanging="283"/>
              <w:contextualSpacing w:val="0"/>
              <w:rPr>
                <w:rFonts w:cstheme="minorHAnsi"/>
              </w:rPr>
            </w:pPr>
            <w:r w:rsidRPr="007D198E">
              <w:rPr>
                <w:rFonts w:cstheme="minorHAnsi"/>
              </w:rPr>
              <w:t>Selgitab välja ja tasakaalustab ruumilahenduses tellija ja kasutaja huvid, vajadused ning ametkondade nõudmised.</w:t>
            </w:r>
          </w:p>
          <w:p w14:paraId="053A2FF8" w14:textId="77777777" w:rsidR="00495A3C" w:rsidRPr="00E67EB8" w:rsidRDefault="00495A3C" w:rsidP="00495A3C"/>
        </w:tc>
      </w:tr>
      <w:tr w:rsidR="00630E44" w14:paraId="05D9F0B2" w14:textId="77777777" w:rsidTr="00AD1D64">
        <w:tc>
          <w:tcPr>
            <w:tcW w:w="2687" w:type="dxa"/>
            <w:shd w:val="clear" w:color="auto" w:fill="FFE599" w:themeFill="accent4" w:themeFillTint="66"/>
          </w:tcPr>
          <w:p w14:paraId="0C71BCE9" w14:textId="34821C22" w:rsidR="00495A3C" w:rsidRPr="0065509E" w:rsidRDefault="00495A3C" w:rsidP="00495A3C">
            <w:pPr>
              <w:rPr>
                <w:b/>
              </w:rPr>
            </w:pPr>
            <w:r>
              <w:rPr>
                <w:rFonts w:ascii="Calibri" w:hAnsi="Calibri"/>
                <w:b/>
                <w:bCs/>
              </w:rPr>
              <w:t>Tööülesanded</w:t>
            </w:r>
          </w:p>
        </w:tc>
        <w:tc>
          <w:tcPr>
            <w:tcW w:w="6380" w:type="dxa"/>
            <w:tcBorders>
              <w:top w:val="single" w:sz="4" w:space="0" w:color="auto"/>
              <w:left w:val="nil"/>
              <w:bottom w:val="single" w:sz="4" w:space="0" w:color="auto"/>
              <w:right w:val="single" w:sz="4" w:space="0" w:color="auto"/>
            </w:tcBorders>
            <w:shd w:val="clear" w:color="auto" w:fill="FFE599" w:themeFill="accent4" w:themeFillTint="66"/>
          </w:tcPr>
          <w:p w14:paraId="0268F73D" w14:textId="69C1DF96" w:rsidR="00495A3C" w:rsidRPr="00E67EB8" w:rsidRDefault="00495A3C" w:rsidP="00495A3C">
            <w:pPr>
              <w:rPr>
                <w:rFonts w:ascii="Calibri" w:hAnsi="Calibri" w:cs="Calibri"/>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6</w:t>
            </w:r>
            <w:r w:rsidRPr="00610B6B">
              <w:rPr>
                <w:rFonts w:ascii="Calibri" w:hAnsi="Calibri"/>
                <w:b/>
              </w:rPr>
              <w:t xml:space="preserve"> </w:t>
            </w:r>
            <w:r w:rsidRPr="0088621B">
              <w:rPr>
                <w:rFonts w:ascii="Calibri" w:hAnsi="Calibri"/>
                <w:b/>
              </w:rPr>
              <w:t>Ruumiotsuste ettevalmistamine avalikus sektoris</w:t>
            </w:r>
            <w:r w:rsidR="00404CF1">
              <w:rPr>
                <w:rFonts w:ascii="Calibri" w:hAnsi="Calibri"/>
                <w:b/>
              </w:rPr>
              <w:t xml:space="preserve"> EKR 6</w:t>
            </w:r>
          </w:p>
        </w:tc>
        <w:tc>
          <w:tcPr>
            <w:tcW w:w="6521" w:type="dxa"/>
            <w:tcBorders>
              <w:top w:val="single" w:sz="4" w:space="0" w:color="auto"/>
              <w:left w:val="nil"/>
              <w:bottom w:val="single" w:sz="4" w:space="0" w:color="auto"/>
              <w:right w:val="single" w:sz="4" w:space="0" w:color="auto"/>
            </w:tcBorders>
            <w:shd w:val="clear" w:color="auto" w:fill="FFE599" w:themeFill="accent4" w:themeFillTint="66"/>
          </w:tcPr>
          <w:p w14:paraId="0FE1824E" w14:textId="3890AAA7" w:rsidR="00495A3C" w:rsidRPr="00610B6B" w:rsidRDefault="00495A3C" w:rsidP="00495A3C">
            <w:pPr>
              <w:rPr>
                <w:rFonts w:ascii="Calibri" w:hAnsi="Calibri"/>
                <w:u w:val="single"/>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9</w:t>
            </w:r>
            <w:r w:rsidRPr="00610B6B">
              <w:rPr>
                <w:rFonts w:ascii="Calibri" w:hAnsi="Calibri"/>
                <w:b/>
              </w:rPr>
              <w:t xml:space="preserve"> </w:t>
            </w:r>
            <w:r w:rsidRPr="0088621B">
              <w:rPr>
                <w:rFonts w:ascii="Calibri" w:hAnsi="Calibri"/>
                <w:b/>
              </w:rPr>
              <w:t>Ruumiotsuste ettevalmistamine avalikus sektoris</w:t>
            </w:r>
            <w:r w:rsidR="00404CF1">
              <w:rPr>
                <w:rFonts w:ascii="Calibri" w:hAnsi="Calibri"/>
                <w:b/>
              </w:rPr>
              <w:t xml:space="preserve"> EKR 7</w:t>
            </w:r>
          </w:p>
        </w:tc>
        <w:tc>
          <w:tcPr>
            <w:tcW w:w="6520" w:type="dxa"/>
            <w:shd w:val="clear" w:color="auto" w:fill="FFE599" w:themeFill="accent4" w:themeFillTint="66"/>
          </w:tcPr>
          <w:p w14:paraId="5950A515" w14:textId="70F271BA" w:rsidR="00495A3C" w:rsidRPr="00E67EB8" w:rsidRDefault="00495A3C" w:rsidP="00495A3C">
            <w:r w:rsidRPr="00610B6B">
              <w:rPr>
                <w:rFonts w:ascii="Calibri" w:hAnsi="Calibri"/>
                <w:b/>
              </w:rPr>
              <w:t>B.</w:t>
            </w:r>
            <w:r>
              <w:rPr>
                <w:rFonts w:ascii="Calibri" w:hAnsi="Calibri"/>
                <w:b/>
              </w:rPr>
              <w:t>3</w:t>
            </w:r>
            <w:r w:rsidRPr="00610B6B">
              <w:rPr>
                <w:rFonts w:ascii="Calibri" w:hAnsi="Calibri"/>
                <w:b/>
              </w:rPr>
              <w:t>.</w:t>
            </w:r>
            <w:r>
              <w:rPr>
                <w:rFonts w:ascii="Calibri" w:hAnsi="Calibri"/>
                <w:b/>
              </w:rPr>
              <w:t>9</w:t>
            </w:r>
            <w:r w:rsidRPr="00610B6B">
              <w:rPr>
                <w:rFonts w:ascii="Calibri" w:hAnsi="Calibri"/>
                <w:b/>
              </w:rPr>
              <w:t xml:space="preserve"> </w:t>
            </w:r>
            <w:r w:rsidRPr="0088621B">
              <w:rPr>
                <w:rFonts w:ascii="Calibri" w:hAnsi="Calibri"/>
                <w:b/>
              </w:rPr>
              <w:t>Ruumiotsuste ettevalmistamine avalikus sektoris</w:t>
            </w:r>
            <w:r w:rsidR="00404CF1">
              <w:rPr>
                <w:rFonts w:ascii="Calibri" w:hAnsi="Calibri"/>
                <w:b/>
              </w:rPr>
              <w:t xml:space="preserve"> EKR 7</w:t>
            </w:r>
          </w:p>
        </w:tc>
      </w:tr>
      <w:tr w:rsidR="00630E44" w14:paraId="430B64D9" w14:textId="77777777" w:rsidTr="00495A3C">
        <w:tc>
          <w:tcPr>
            <w:tcW w:w="2687" w:type="dxa"/>
          </w:tcPr>
          <w:p w14:paraId="2F6EBFC9" w14:textId="77777777" w:rsidR="00AD1D64" w:rsidRDefault="00AD1D64" w:rsidP="00AD1D64">
            <w:pPr>
              <w:pStyle w:val="ListParagraph"/>
              <w:ind w:left="310"/>
              <w:rPr>
                <w:bCs/>
              </w:rPr>
            </w:pPr>
          </w:p>
          <w:p w14:paraId="4588FF20" w14:textId="747108E2" w:rsidR="00AD1D64" w:rsidRPr="00AD1D64" w:rsidRDefault="003403DE" w:rsidP="00AD1D64">
            <w:pPr>
              <w:pStyle w:val="ListParagraph"/>
              <w:numPr>
                <w:ilvl w:val="0"/>
                <w:numId w:val="51"/>
              </w:numPr>
              <w:ind w:left="310"/>
              <w:rPr>
                <w:bCs/>
              </w:rPr>
            </w:pPr>
            <w:r w:rsidRPr="00AD1D64">
              <w:rPr>
                <w:bCs/>
              </w:rPr>
              <w:t>Ruumiliste lahenduste koostamise koordineerimine</w:t>
            </w:r>
          </w:p>
          <w:p w14:paraId="268A5A1C" w14:textId="77777777" w:rsidR="00AD1D64" w:rsidRDefault="003403DE" w:rsidP="00AD1D64">
            <w:pPr>
              <w:pStyle w:val="ListParagraph"/>
              <w:numPr>
                <w:ilvl w:val="0"/>
                <w:numId w:val="51"/>
              </w:numPr>
              <w:ind w:left="310"/>
              <w:rPr>
                <w:bCs/>
              </w:rPr>
            </w:pPr>
            <w:r w:rsidRPr="00AD1D64">
              <w:rPr>
                <w:bCs/>
              </w:rPr>
              <w:t xml:space="preserve">Kohaliku omavalitsuse või riigiasutuse esindamine </w:t>
            </w:r>
          </w:p>
          <w:p w14:paraId="177A7CD2" w14:textId="65EBEA5A" w:rsidR="00495A3C" w:rsidRPr="00AD1D64" w:rsidRDefault="003403DE" w:rsidP="00AD1D64">
            <w:pPr>
              <w:pStyle w:val="ListParagraph"/>
              <w:numPr>
                <w:ilvl w:val="0"/>
                <w:numId w:val="51"/>
              </w:numPr>
              <w:ind w:left="310"/>
              <w:rPr>
                <w:bCs/>
              </w:rPr>
            </w:pPr>
            <w:r w:rsidRPr="00AD1D64">
              <w:rPr>
                <w:bCs/>
              </w:rPr>
              <w:t>Osapoolte nõustamine avalikes huvides</w:t>
            </w:r>
          </w:p>
        </w:tc>
        <w:tc>
          <w:tcPr>
            <w:tcW w:w="6380" w:type="dxa"/>
            <w:tcBorders>
              <w:top w:val="single" w:sz="4" w:space="0" w:color="auto"/>
              <w:left w:val="nil"/>
              <w:bottom w:val="single" w:sz="4" w:space="0" w:color="auto"/>
              <w:right w:val="single" w:sz="4" w:space="0" w:color="auto"/>
            </w:tcBorders>
            <w:shd w:val="clear" w:color="auto" w:fill="auto"/>
          </w:tcPr>
          <w:p w14:paraId="40A31B55" w14:textId="77777777" w:rsidR="00495A3C" w:rsidRPr="006F1104" w:rsidRDefault="00495A3C" w:rsidP="00495A3C">
            <w:pPr>
              <w:rPr>
                <w:rFonts w:cstheme="minorHAnsi"/>
                <w:u w:val="single"/>
              </w:rPr>
            </w:pPr>
            <w:r w:rsidRPr="006F1104">
              <w:rPr>
                <w:rFonts w:cstheme="minorHAnsi"/>
                <w:u w:val="single"/>
              </w:rPr>
              <w:t>Tegevusnäitajad</w:t>
            </w:r>
          </w:p>
          <w:p w14:paraId="4C5C650B" w14:textId="77777777" w:rsidR="00495A3C" w:rsidRPr="006F1104" w:rsidRDefault="00495A3C" w:rsidP="00495A3C">
            <w:pPr>
              <w:pStyle w:val="ListParagraph"/>
              <w:numPr>
                <w:ilvl w:val="0"/>
                <w:numId w:val="42"/>
              </w:numPr>
              <w:ind w:hanging="302"/>
              <w:contextualSpacing w:val="0"/>
              <w:rPr>
                <w:rFonts w:cstheme="minorHAnsi"/>
              </w:rPr>
            </w:pPr>
            <w:r w:rsidRPr="00404CF1">
              <w:rPr>
                <w:rFonts w:cstheme="minorHAnsi"/>
                <w:u w:val="single"/>
              </w:rPr>
              <w:t>Osaleb oma pädevuse piires</w:t>
            </w:r>
            <w:r w:rsidRPr="006F1104">
              <w:rPr>
                <w:rFonts w:cstheme="minorHAnsi"/>
              </w:rPr>
              <w:t xml:space="preserve"> planeeringute ja ehitusprojektide ruumilahenduste koostamises ja koordineerimises ning muude ruumilist arengut suunavate otsuste ettevalmistamises, eesmärgiga võimaldada terviklik, kvaliteetne ja tasakaalus ruumiline areng.</w:t>
            </w:r>
          </w:p>
          <w:p w14:paraId="0F9D36AF" w14:textId="77777777" w:rsidR="00495A3C" w:rsidRPr="006F1104" w:rsidRDefault="00495A3C" w:rsidP="00495A3C">
            <w:pPr>
              <w:pStyle w:val="ListParagraph"/>
              <w:numPr>
                <w:ilvl w:val="0"/>
                <w:numId w:val="42"/>
              </w:numPr>
              <w:ind w:hanging="302"/>
              <w:contextualSpacing w:val="0"/>
              <w:rPr>
                <w:rFonts w:cstheme="minorHAnsi"/>
              </w:rPr>
            </w:pPr>
            <w:r w:rsidRPr="00404CF1">
              <w:rPr>
                <w:rFonts w:cstheme="minorHAnsi"/>
                <w:u w:val="single"/>
              </w:rPr>
              <w:t xml:space="preserve">Esindab oma pädevuse piires </w:t>
            </w:r>
            <w:r w:rsidRPr="006F1104">
              <w:rPr>
                <w:rFonts w:cstheme="minorHAnsi"/>
              </w:rPr>
              <w:t>kohalikku omavalitsust või riigiasutust planeeringute ja ehitusprojektide ruumiliste lahenduste tellimisel, avaliku ruumi terviklikul arendamisel, hangete läbiviimisel ja arhitektuurivõistluste korraldamisel, seades eesmärgiks ruumi kvaliteedi.</w:t>
            </w:r>
          </w:p>
          <w:p w14:paraId="1D478954" w14:textId="77777777" w:rsidR="00495A3C" w:rsidRPr="006F1104" w:rsidRDefault="00495A3C" w:rsidP="00495A3C">
            <w:pPr>
              <w:pStyle w:val="ListParagraph"/>
              <w:numPr>
                <w:ilvl w:val="0"/>
                <w:numId w:val="42"/>
              </w:numPr>
              <w:ind w:hanging="302"/>
              <w:contextualSpacing w:val="0"/>
              <w:rPr>
                <w:rFonts w:cstheme="minorHAnsi"/>
              </w:rPr>
            </w:pPr>
            <w:r w:rsidRPr="00404CF1">
              <w:rPr>
                <w:rFonts w:cstheme="minorHAnsi"/>
                <w:u w:val="single"/>
              </w:rPr>
              <w:t>Nõustab oma pädevuse piires</w:t>
            </w:r>
            <w:r w:rsidRPr="006F1104">
              <w:rPr>
                <w:rFonts w:cstheme="minorHAnsi"/>
              </w:rPr>
              <w:t xml:space="preserve"> huvitatud isikuid planeeringute ja ehitusprojektide ruumiliste lahenduste koostamise küsimustes, esindades avalikke huve ja üldisi väärtusi.</w:t>
            </w:r>
          </w:p>
          <w:p w14:paraId="5113446D" w14:textId="77777777" w:rsidR="00495A3C" w:rsidRPr="00E67EB8" w:rsidRDefault="00495A3C" w:rsidP="00495A3C">
            <w:pPr>
              <w:rPr>
                <w:rFonts w:ascii="Calibri" w:hAnsi="Calibri" w:cs="Calibri"/>
              </w:rPr>
            </w:pPr>
          </w:p>
        </w:tc>
        <w:tc>
          <w:tcPr>
            <w:tcW w:w="6521" w:type="dxa"/>
            <w:tcBorders>
              <w:top w:val="single" w:sz="4" w:space="0" w:color="auto"/>
              <w:left w:val="nil"/>
              <w:bottom w:val="single" w:sz="4" w:space="0" w:color="auto"/>
              <w:right w:val="single" w:sz="4" w:space="0" w:color="auto"/>
            </w:tcBorders>
            <w:shd w:val="clear" w:color="auto" w:fill="auto"/>
          </w:tcPr>
          <w:p w14:paraId="1D2D65E2" w14:textId="77777777" w:rsidR="00495A3C" w:rsidRDefault="00495A3C" w:rsidP="00495A3C">
            <w:pPr>
              <w:rPr>
                <w:rFonts w:ascii="Calibri" w:hAnsi="Calibri"/>
                <w:u w:val="single"/>
              </w:rPr>
            </w:pPr>
            <w:r w:rsidRPr="00610B6B">
              <w:rPr>
                <w:rFonts w:ascii="Calibri" w:hAnsi="Calibri"/>
                <w:u w:val="single"/>
              </w:rPr>
              <w:t>Tegevusnäitajad</w:t>
            </w:r>
          </w:p>
          <w:p w14:paraId="71AA52C2" w14:textId="77777777" w:rsidR="00495A3C" w:rsidRPr="0088621B" w:rsidRDefault="00495A3C" w:rsidP="00495A3C">
            <w:pPr>
              <w:pStyle w:val="ListParagraph"/>
              <w:numPr>
                <w:ilvl w:val="0"/>
                <w:numId w:val="17"/>
              </w:numPr>
              <w:contextualSpacing w:val="0"/>
              <w:rPr>
                <w:rFonts w:ascii="Calibri" w:hAnsi="Calibri"/>
              </w:rPr>
            </w:pPr>
            <w:r w:rsidRPr="0088621B">
              <w:rPr>
                <w:rFonts w:ascii="Calibri" w:hAnsi="Calibri"/>
              </w:rPr>
              <w:t>Koordineerib planeeringute ja ehitusprojektide ruumilahenduste koostamist või koostab neid</w:t>
            </w:r>
            <w:r>
              <w:rPr>
                <w:rFonts w:ascii="Calibri" w:hAnsi="Calibri"/>
              </w:rPr>
              <w:t xml:space="preserve"> ning</w:t>
            </w:r>
            <w:r w:rsidRPr="0088621B">
              <w:rPr>
                <w:rFonts w:ascii="Calibri" w:hAnsi="Calibri"/>
              </w:rPr>
              <w:t xml:space="preserve"> koordineerib muude ruumilist arengut suunavate otsuste ettevalmistamist eesmärgiga võimaldada terviklik, kvaliteetne ja tasakaalus ruumiline areng.</w:t>
            </w:r>
          </w:p>
          <w:p w14:paraId="2E35DD81" w14:textId="77777777" w:rsidR="00495A3C" w:rsidRPr="0088621B" w:rsidRDefault="00495A3C" w:rsidP="00495A3C">
            <w:pPr>
              <w:pStyle w:val="ListParagraph"/>
              <w:numPr>
                <w:ilvl w:val="0"/>
                <w:numId w:val="17"/>
              </w:numPr>
              <w:contextualSpacing w:val="0"/>
              <w:rPr>
                <w:rFonts w:ascii="Calibri" w:hAnsi="Calibri"/>
              </w:rPr>
            </w:pPr>
            <w:r w:rsidRPr="0088621B">
              <w:rPr>
                <w:rFonts w:ascii="Calibri" w:hAnsi="Calibri"/>
              </w:rPr>
              <w:t>Esindab kohalikku omavalitsust või riigiasutust planeeringute ja ehitusprojektide ruumilahenduste tellimisel, avaliku ruumi terviklikul arendamisel, hangete läbiviimisel ja arhitektuurivõistluste korraldamisel, seades eesmärgiks ruumi kvaliteedi.</w:t>
            </w:r>
          </w:p>
          <w:p w14:paraId="637F6F9C" w14:textId="77777777" w:rsidR="00495A3C" w:rsidRDefault="00495A3C" w:rsidP="00495A3C">
            <w:pPr>
              <w:pStyle w:val="ListParagraph"/>
              <w:numPr>
                <w:ilvl w:val="0"/>
                <w:numId w:val="17"/>
              </w:numPr>
              <w:contextualSpacing w:val="0"/>
              <w:rPr>
                <w:rFonts w:ascii="Calibri" w:hAnsi="Calibri"/>
              </w:rPr>
            </w:pPr>
            <w:r w:rsidRPr="0088621B">
              <w:rPr>
                <w:rFonts w:ascii="Calibri" w:hAnsi="Calibri"/>
              </w:rPr>
              <w:t>Nõustab huvitatud isikuid planeeringute ja ehitusprojektide ruumilahenduste koostamise küsimustes, esindades avalikke huve ja üldisi väärtusi.</w:t>
            </w:r>
          </w:p>
          <w:p w14:paraId="6B34F604" w14:textId="77777777" w:rsidR="00495A3C" w:rsidRPr="00610B6B" w:rsidRDefault="00495A3C" w:rsidP="00495A3C">
            <w:pPr>
              <w:rPr>
                <w:rFonts w:ascii="Calibri" w:hAnsi="Calibri"/>
                <w:u w:val="single"/>
              </w:rPr>
            </w:pPr>
          </w:p>
        </w:tc>
        <w:tc>
          <w:tcPr>
            <w:tcW w:w="6520" w:type="dxa"/>
          </w:tcPr>
          <w:p w14:paraId="0E85B6B0" w14:textId="77777777" w:rsidR="00495A3C" w:rsidRPr="007D198E" w:rsidRDefault="00495A3C" w:rsidP="00495A3C">
            <w:pPr>
              <w:spacing w:after="120"/>
              <w:rPr>
                <w:rFonts w:cstheme="minorHAnsi"/>
                <w:u w:val="single"/>
              </w:rPr>
            </w:pPr>
            <w:r w:rsidRPr="007D198E">
              <w:rPr>
                <w:rFonts w:cstheme="minorHAnsi"/>
                <w:u w:val="single"/>
              </w:rPr>
              <w:t>Tegevusnäitajad</w:t>
            </w:r>
          </w:p>
          <w:p w14:paraId="3ABE2D25" w14:textId="77777777" w:rsidR="00495A3C" w:rsidRPr="007D198E" w:rsidRDefault="00495A3C" w:rsidP="00495A3C">
            <w:pPr>
              <w:pStyle w:val="ListParagraph"/>
              <w:numPr>
                <w:ilvl w:val="0"/>
                <w:numId w:val="33"/>
              </w:numPr>
              <w:ind w:hanging="302"/>
              <w:contextualSpacing w:val="0"/>
              <w:rPr>
                <w:rFonts w:cstheme="minorHAnsi"/>
              </w:rPr>
            </w:pPr>
            <w:r w:rsidRPr="007D198E">
              <w:rPr>
                <w:rFonts w:cstheme="minorHAnsi"/>
              </w:rPr>
              <w:t>Koordineerib planeeringute ja ehitusprojektide ruumilahenduste koostamist või koostab neid</w:t>
            </w:r>
            <w:r>
              <w:rPr>
                <w:rFonts w:cstheme="minorHAnsi"/>
              </w:rPr>
              <w:t xml:space="preserve"> ning</w:t>
            </w:r>
            <w:r w:rsidRPr="007D198E">
              <w:rPr>
                <w:rFonts w:cstheme="minorHAnsi"/>
              </w:rPr>
              <w:t xml:space="preserve"> koordineerib muude ruumilist arengut suunavate otsuste ettevalmistamist eesmärgiga võimaldada terviklik, kvaliteetne ja tasakaalus ruumiline areng.</w:t>
            </w:r>
          </w:p>
          <w:p w14:paraId="2CD6A88D" w14:textId="77777777" w:rsidR="00495A3C" w:rsidRPr="007D198E" w:rsidRDefault="00495A3C" w:rsidP="00495A3C">
            <w:pPr>
              <w:pStyle w:val="ListParagraph"/>
              <w:numPr>
                <w:ilvl w:val="0"/>
                <w:numId w:val="33"/>
              </w:numPr>
              <w:ind w:hanging="302"/>
              <w:contextualSpacing w:val="0"/>
              <w:rPr>
                <w:rFonts w:cstheme="minorHAnsi"/>
              </w:rPr>
            </w:pPr>
            <w:r w:rsidRPr="007D198E">
              <w:rPr>
                <w:rFonts w:cstheme="minorHAnsi"/>
              </w:rPr>
              <w:t>Esindab kohalikku omavalitsust või riigiasutust planeeringute ja ehitusprojektide ruumilahenduste tellimisel, avaliku ruumi terviklikul arendamisel, hangete läbiviimisel ja arhitektuurivõistluste korraldamisel, seades eesmärgiks ruumi kvaliteedi.</w:t>
            </w:r>
          </w:p>
          <w:p w14:paraId="420D0755" w14:textId="77777777" w:rsidR="00495A3C" w:rsidRPr="007D198E" w:rsidRDefault="00495A3C" w:rsidP="00495A3C">
            <w:pPr>
              <w:pStyle w:val="ListParagraph"/>
              <w:numPr>
                <w:ilvl w:val="0"/>
                <w:numId w:val="33"/>
              </w:numPr>
              <w:ind w:hanging="302"/>
              <w:contextualSpacing w:val="0"/>
              <w:rPr>
                <w:rFonts w:cstheme="minorHAnsi"/>
              </w:rPr>
            </w:pPr>
            <w:r w:rsidRPr="007D198E">
              <w:rPr>
                <w:rFonts w:cstheme="minorHAnsi"/>
              </w:rPr>
              <w:t>Nõustab huvitatud isikuid planeeringute ja ehitusprojektide ruumilahenduste koostamise küsimustes, esindades avalikke huve ja üldisi väärtusi.</w:t>
            </w:r>
          </w:p>
          <w:p w14:paraId="69CEF149" w14:textId="77777777" w:rsidR="00495A3C" w:rsidRPr="00E67EB8" w:rsidRDefault="00495A3C" w:rsidP="00495A3C"/>
        </w:tc>
      </w:tr>
      <w:tr w:rsidR="003403DE" w14:paraId="7576D196" w14:textId="77777777" w:rsidTr="00495A3C">
        <w:trPr>
          <w:trHeight w:val="2766"/>
        </w:trPr>
        <w:tc>
          <w:tcPr>
            <w:tcW w:w="2687" w:type="dxa"/>
            <w:shd w:val="clear" w:color="auto" w:fill="E2EFD9" w:themeFill="accent6" w:themeFillTint="33"/>
          </w:tcPr>
          <w:p w14:paraId="5F6AA542" w14:textId="77777777" w:rsidR="00495A3C" w:rsidRDefault="00495A3C" w:rsidP="00495A3C">
            <w:pPr>
              <w:rPr>
                <w:rFonts w:cstheme="minorHAnsi"/>
                <w:b/>
                <w:color w:val="FF0000"/>
              </w:rPr>
            </w:pPr>
          </w:p>
          <w:p w14:paraId="1B7BF7E6" w14:textId="23C01C8D" w:rsidR="00495A3C" w:rsidRPr="00886BF4" w:rsidRDefault="00495A3C" w:rsidP="00495A3C">
            <w:pPr>
              <w:rPr>
                <w:rFonts w:cstheme="minorHAnsi"/>
                <w:b/>
                <w:color w:val="FF0000"/>
              </w:rPr>
            </w:pPr>
            <w:r w:rsidRPr="00886BF4">
              <w:rPr>
                <w:rFonts w:cstheme="minorHAnsi"/>
                <w:b/>
                <w:color w:val="FF0000"/>
              </w:rPr>
              <w:t>E</w:t>
            </w:r>
            <w:r>
              <w:rPr>
                <w:rFonts w:cstheme="minorHAnsi"/>
                <w:b/>
                <w:color w:val="FF0000"/>
              </w:rPr>
              <w:t>ttepanekud kompetentside kohta</w:t>
            </w:r>
          </w:p>
          <w:p w14:paraId="2E1CF452" w14:textId="77777777" w:rsidR="00495A3C" w:rsidRPr="0065509E" w:rsidRDefault="00495A3C" w:rsidP="00495A3C">
            <w:pPr>
              <w:rPr>
                <w:b/>
              </w:rPr>
            </w:pPr>
          </w:p>
        </w:tc>
        <w:tc>
          <w:tcPr>
            <w:tcW w:w="6380" w:type="dxa"/>
            <w:tcBorders>
              <w:top w:val="single" w:sz="4" w:space="0" w:color="auto"/>
              <w:left w:val="nil"/>
              <w:bottom w:val="single" w:sz="4" w:space="0" w:color="auto"/>
              <w:right w:val="single" w:sz="4" w:space="0" w:color="auto"/>
            </w:tcBorders>
            <w:shd w:val="clear" w:color="auto" w:fill="auto"/>
          </w:tcPr>
          <w:p w14:paraId="4AC371ED" w14:textId="77777777" w:rsidR="00495A3C" w:rsidRPr="00E67EB8" w:rsidRDefault="00495A3C" w:rsidP="00495A3C">
            <w:pPr>
              <w:rPr>
                <w:rFonts w:ascii="Calibri" w:hAnsi="Calibri" w:cs="Calibri"/>
              </w:rPr>
            </w:pPr>
          </w:p>
        </w:tc>
        <w:tc>
          <w:tcPr>
            <w:tcW w:w="6521" w:type="dxa"/>
            <w:tcBorders>
              <w:top w:val="single" w:sz="4" w:space="0" w:color="auto"/>
              <w:left w:val="nil"/>
              <w:bottom w:val="single" w:sz="4" w:space="0" w:color="auto"/>
              <w:right w:val="single" w:sz="4" w:space="0" w:color="auto"/>
            </w:tcBorders>
            <w:shd w:val="clear" w:color="auto" w:fill="auto"/>
          </w:tcPr>
          <w:p w14:paraId="46F663E5" w14:textId="77777777" w:rsidR="00495A3C" w:rsidRPr="00E67EB8" w:rsidRDefault="00495A3C" w:rsidP="00495A3C">
            <w:pPr>
              <w:rPr>
                <w:rFonts w:ascii="Calibri" w:hAnsi="Calibri" w:cs="Calibri"/>
              </w:rPr>
            </w:pPr>
          </w:p>
        </w:tc>
        <w:tc>
          <w:tcPr>
            <w:tcW w:w="6520" w:type="dxa"/>
          </w:tcPr>
          <w:p w14:paraId="75631703" w14:textId="77777777" w:rsidR="00495A3C" w:rsidRPr="00E67EB8" w:rsidRDefault="00495A3C" w:rsidP="00495A3C"/>
        </w:tc>
      </w:tr>
    </w:tbl>
    <w:p w14:paraId="282B9BA3" w14:textId="77777777" w:rsidR="00985512" w:rsidRDefault="00985512" w:rsidP="00B75291"/>
    <w:sectPr w:rsidR="00985512" w:rsidSect="00D85147">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0E351" w14:textId="77777777" w:rsidR="003C6423" w:rsidRDefault="003C6423" w:rsidP="00EC2DAA">
      <w:pPr>
        <w:spacing w:after="0" w:line="240" w:lineRule="auto"/>
      </w:pPr>
      <w:r>
        <w:separator/>
      </w:r>
    </w:p>
  </w:endnote>
  <w:endnote w:type="continuationSeparator" w:id="0">
    <w:p w14:paraId="71AC15C3" w14:textId="77777777" w:rsidR="003C6423" w:rsidRDefault="003C6423" w:rsidP="00EC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9DDB5" w14:textId="77777777" w:rsidR="003C6423" w:rsidRDefault="003C6423" w:rsidP="00EC2DAA">
      <w:pPr>
        <w:spacing w:after="0" w:line="240" w:lineRule="auto"/>
      </w:pPr>
      <w:r>
        <w:separator/>
      </w:r>
    </w:p>
  </w:footnote>
  <w:footnote w:type="continuationSeparator" w:id="0">
    <w:p w14:paraId="101EEC0A" w14:textId="77777777" w:rsidR="003C6423" w:rsidRDefault="003C6423" w:rsidP="00EC2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971B9"/>
    <w:multiLevelType w:val="hybridMultilevel"/>
    <w:tmpl w:val="0EE0F34E"/>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2239CE"/>
    <w:multiLevelType w:val="hybridMultilevel"/>
    <w:tmpl w:val="7BC486BE"/>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728F5"/>
    <w:multiLevelType w:val="hybridMultilevel"/>
    <w:tmpl w:val="F2EC0460"/>
    <w:lvl w:ilvl="0" w:tplc="0425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D015F7"/>
    <w:multiLevelType w:val="hybridMultilevel"/>
    <w:tmpl w:val="C8E6924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081D69C8"/>
    <w:multiLevelType w:val="hybridMultilevel"/>
    <w:tmpl w:val="31FAB44C"/>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E2431C"/>
    <w:multiLevelType w:val="multilevel"/>
    <w:tmpl w:val="9F8A03F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6211E2"/>
    <w:multiLevelType w:val="hybridMultilevel"/>
    <w:tmpl w:val="C0E6B3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E580190"/>
    <w:multiLevelType w:val="hybridMultilevel"/>
    <w:tmpl w:val="96BAFC7C"/>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443497"/>
    <w:multiLevelType w:val="hybridMultilevel"/>
    <w:tmpl w:val="B77ED354"/>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BA6EF6"/>
    <w:multiLevelType w:val="hybridMultilevel"/>
    <w:tmpl w:val="550E7AC2"/>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9A4B29"/>
    <w:multiLevelType w:val="hybridMultilevel"/>
    <w:tmpl w:val="598226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C814306"/>
    <w:multiLevelType w:val="hybridMultilevel"/>
    <w:tmpl w:val="8EB06E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EFC55D4"/>
    <w:multiLevelType w:val="hybridMultilevel"/>
    <w:tmpl w:val="FB66FD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5D75D1F"/>
    <w:multiLevelType w:val="hybridMultilevel"/>
    <w:tmpl w:val="1CF42B3E"/>
    <w:lvl w:ilvl="0" w:tplc="0425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3E2050"/>
    <w:multiLevelType w:val="hybridMultilevel"/>
    <w:tmpl w:val="17FEEF9E"/>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DF59EA"/>
    <w:multiLevelType w:val="hybridMultilevel"/>
    <w:tmpl w:val="7EA4C77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253B3C"/>
    <w:multiLevelType w:val="hybridMultilevel"/>
    <w:tmpl w:val="A030026A"/>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4277C1"/>
    <w:multiLevelType w:val="hybridMultilevel"/>
    <w:tmpl w:val="3E56E4A6"/>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A633FF2"/>
    <w:multiLevelType w:val="hybridMultilevel"/>
    <w:tmpl w:val="F1CE337C"/>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CA1CE8"/>
    <w:multiLevelType w:val="multilevel"/>
    <w:tmpl w:val="4584619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6C64C2"/>
    <w:multiLevelType w:val="hybridMultilevel"/>
    <w:tmpl w:val="1D386D1A"/>
    <w:lvl w:ilvl="0" w:tplc="04250011">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A71432"/>
    <w:multiLevelType w:val="hybridMultilevel"/>
    <w:tmpl w:val="6848F63E"/>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EB908A0"/>
    <w:multiLevelType w:val="hybridMultilevel"/>
    <w:tmpl w:val="9410A1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F351086"/>
    <w:multiLevelType w:val="multilevel"/>
    <w:tmpl w:val="69F422F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B92B4E"/>
    <w:multiLevelType w:val="hybridMultilevel"/>
    <w:tmpl w:val="1B002D9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8E77E0F"/>
    <w:multiLevelType w:val="hybridMultilevel"/>
    <w:tmpl w:val="5B5EA534"/>
    <w:lvl w:ilvl="0" w:tplc="04250011">
      <w:start w:val="1"/>
      <w:numFmt w:val="decimal"/>
      <w:lvlText w:val="%1)"/>
      <w:lvlJc w:val="left"/>
      <w:pPr>
        <w:ind w:left="720" w:hanging="360"/>
      </w:pPr>
    </w:lvl>
    <w:lvl w:ilvl="1" w:tplc="1790321E">
      <w:start w:val="1"/>
      <w:numFmt w:val="lowerLetter"/>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0F1A03"/>
    <w:multiLevelType w:val="hybridMultilevel"/>
    <w:tmpl w:val="BFE2D0B6"/>
    <w:lvl w:ilvl="0" w:tplc="0425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AE6896"/>
    <w:multiLevelType w:val="hybridMultilevel"/>
    <w:tmpl w:val="CD524A3C"/>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F516A3"/>
    <w:multiLevelType w:val="hybridMultilevel"/>
    <w:tmpl w:val="40208308"/>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7512A1"/>
    <w:multiLevelType w:val="hybridMultilevel"/>
    <w:tmpl w:val="6848F6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9124B03"/>
    <w:multiLevelType w:val="hybridMultilevel"/>
    <w:tmpl w:val="EA321C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CBB46E1"/>
    <w:multiLevelType w:val="hybridMultilevel"/>
    <w:tmpl w:val="4BA6855E"/>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4A186A"/>
    <w:multiLevelType w:val="hybridMultilevel"/>
    <w:tmpl w:val="00A05D80"/>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F47ABA"/>
    <w:multiLevelType w:val="multilevel"/>
    <w:tmpl w:val="71D2F5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F7745D"/>
    <w:multiLevelType w:val="hybridMultilevel"/>
    <w:tmpl w:val="2C5C19B6"/>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183378E"/>
    <w:multiLevelType w:val="hybridMultilevel"/>
    <w:tmpl w:val="9C96986C"/>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3E50FF3"/>
    <w:multiLevelType w:val="multilevel"/>
    <w:tmpl w:val="DB3E6A0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317E00"/>
    <w:multiLevelType w:val="hybridMultilevel"/>
    <w:tmpl w:val="473E62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20F73AE"/>
    <w:multiLevelType w:val="hybridMultilevel"/>
    <w:tmpl w:val="94E21A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2312288"/>
    <w:multiLevelType w:val="hybridMultilevel"/>
    <w:tmpl w:val="E60CFE7E"/>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7178DE"/>
    <w:multiLevelType w:val="hybridMultilevel"/>
    <w:tmpl w:val="B99E9C34"/>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4472363"/>
    <w:multiLevelType w:val="hybridMultilevel"/>
    <w:tmpl w:val="CF743BC6"/>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4732A61"/>
    <w:multiLevelType w:val="hybridMultilevel"/>
    <w:tmpl w:val="E176E8EA"/>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4791646"/>
    <w:multiLevelType w:val="multilevel"/>
    <w:tmpl w:val="36FE1DD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D47E70"/>
    <w:multiLevelType w:val="hybridMultilevel"/>
    <w:tmpl w:val="CEFC258E"/>
    <w:lvl w:ilvl="0" w:tplc="042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B8F6051"/>
    <w:multiLevelType w:val="hybridMultilevel"/>
    <w:tmpl w:val="C35ACA9A"/>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A82152"/>
    <w:multiLevelType w:val="hybridMultilevel"/>
    <w:tmpl w:val="6848F6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DB01E1E"/>
    <w:multiLevelType w:val="hybridMultilevel"/>
    <w:tmpl w:val="6BA8961A"/>
    <w:lvl w:ilvl="0" w:tplc="0425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E363315"/>
    <w:multiLevelType w:val="hybridMultilevel"/>
    <w:tmpl w:val="F73691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7F147D7A"/>
    <w:multiLevelType w:val="hybridMultilevel"/>
    <w:tmpl w:val="765C3448"/>
    <w:lvl w:ilvl="0" w:tplc="042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FCE623C"/>
    <w:multiLevelType w:val="hybridMultilevel"/>
    <w:tmpl w:val="8384BF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81185941">
    <w:abstractNumId w:val="36"/>
  </w:num>
  <w:num w:numId="2" w16cid:durableId="1162232549">
    <w:abstractNumId w:val="25"/>
  </w:num>
  <w:num w:numId="3" w16cid:durableId="702099256">
    <w:abstractNumId w:val="23"/>
  </w:num>
  <w:num w:numId="4" w16cid:durableId="1089346039">
    <w:abstractNumId w:val="5"/>
  </w:num>
  <w:num w:numId="5" w16cid:durableId="648558968">
    <w:abstractNumId w:val="38"/>
  </w:num>
  <w:num w:numId="6" w16cid:durableId="2144539606">
    <w:abstractNumId w:val="17"/>
  </w:num>
  <w:num w:numId="7" w16cid:durableId="34622474">
    <w:abstractNumId w:val="42"/>
  </w:num>
  <w:num w:numId="8" w16cid:durableId="1042176115">
    <w:abstractNumId w:val="32"/>
  </w:num>
  <w:num w:numId="9" w16cid:durableId="1697122757">
    <w:abstractNumId w:val="39"/>
  </w:num>
  <w:num w:numId="10" w16cid:durableId="1997100172">
    <w:abstractNumId w:val="49"/>
  </w:num>
  <w:num w:numId="11" w16cid:durableId="1137067306">
    <w:abstractNumId w:val="13"/>
  </w:num>
  <w:num w:numId="12" w16cid:durableId="13701143">
    <w:abstractNumId w:val="2"/>
  </w:num>
  <w:num w:numId="13" w16cid:durableId="1275988360">
    <w:abstractNumId w:val="41"/>
  </w:num>
  <w:num w:numId="14" w16cid:durableId="440804389">
    <w:abstractNumId w:val="16"/>
  </w:num>
  <w:num w:numId="15" w16cid:durableId="1648129444">
    <w:abstractNumId w:val="18"/>
  </w:num>
  <w:num w:numId="16" w16cid:durableId="1166824355">
    <w:abstractNumId w:val="8"/>
  </w:num>
  <w:num w:numId="17" w16cid:durableId="1952010603">
    <w:abstractNumId w:val="35"/>
  </w:num>
  <w:num w:numId="18" w16cid:durableId="1915356114">
    <w:abstractNumId w:val="33"/>
  </w:num>
  <w:num w:numId="19" w16cid:durableId="679165763">
    <w:abstractNumId w:val="19"/>
  </w:num>
  <w:num w:numId="20" w16cid:durableId="1718624039">
    <w:abstractNumId w:val="24"/>
  </w:num>
  <w:num w:numId="21" w16cid:durableId="567810606">
    <w:abstractNumId w:val="43"/>
  </w:num>
  <w:num w:numId="22" w16cid:durableId="1658264114">
    <w:abstractNumId w:val="34"/>
  </w:num>
  <w:num w:numId="23" w16cid:durableId="182061723">
    <w:abstractNumId w:val="0"/>
  </w:num>
  <w:num w:numId="24" w16cid:durableId="1489126531">
    <w:abstractNumId w:val="31"/>
  </w:num>
  <w:num w:numId="25" w16cid:durableId="406923093">
    <w:abstractNumId w:val="28"/>
  </w:num>
  <w:num w:numId="26" w16cid:durableId="674111266">
    <w:abstractNumId w:val="3"/>
  </w:num>
  <w:num w:numId="27" w16cid:durableId="535044459">
    <w:abstractNumId w:val="47"/>
  </w:num>
  <w:num w:numId="28" w16cid:durableId="754866691">
    <w:abstractNumId w:val="26"/>
  </w:num>
  <w:num w:numId="29" w16cid:durableId="530847530">
    <w:abstractNumId w:val="7"/>
  </w:num>
  <w:num w:numId="30" w16cid:durableId="1091390899">
    <w:abstractNumId w:val="20"/>
  </w:num>
  <w:num w:numId="31" w16cid:durableId="1629507552">
    <w:abstractNumId w:val="4"/>
  </w:num>
  <w:num w:numId="32" w16cid:durableId="274754824">
    <w:abstractNumId w:val="9"/>
  </w:num>
  <w:num w:numId="33" w16cid:durableId="1977102614">
    <w:abstractNumId w:val="44"/>
  </w:num>
  <w:num w:numId="34" w16cid:durableId="1944412127">
    <w:abstractNumId w:val="21"/>
  </w:num>
  <w:num w:numId="35" w16cid:durableId="1517814240">
    <w:abstractNumId w:val="29"/>
  </w:num>
  <w:num w:numId="36" w16cid:durableId="87584866">
    <w:abstractNumId w:val="46"/>
  </w:num>
  <w:num w:numId="37" w16cid:durableId="1260528037">
    <w:abstractNumId w:val="45"/>
  </w:num>
  <w:num w:numId="38" w16cid:durableId="2029519855">
    <w:abstractNumId w:val="15"/>
  </w:num>
  <w:num w:numId="39" w16cid:durableId="548540485">
    <w:abstractNumId w:val="27"/>
  </w:num>
  <w:num w:numId="40" w16cid:durableId="1446194312">
    <w:abstractNumId w:val="14"/>
  </w:num>
  <w:num w:numId="41" w16cid:durableId="1352950351">
    <w:abstractNumId w:val="1"/>
  </w:num>
  <w:num w:numId="42" w16cid:durableId="916595302">
    <w:abstractNumId w:val="40"/>
  </w:num>
  <w:num w:numId="43" w16cid:durableId="902104451">
    <w:abstractNumId w:val="10"/>
  </w:num>
  <w:num w:numId="44" w16cid:durableId="780954450">
    <w:abstractNumId w:val="12"/>
  </w:num>
  <w:num w:numId="45" w16cid:durableId="2097944131">
    <w:abstractNumId w:val="11"/>
  </w:num>
  <w:num w:numId="46" w16cid:durableId="2029716498">
    <w:abstractNumId w:val="37"/>
  </w:num>
  <w:num w:numId="47" w16cid:durableId="924385492">
    <w:abstractNumId w:val="48"/>
  </w:num>
  <w:num w:numId="48" w16cid:durableId="1565485718">
    <w:abstractNumId w:val="50"/>
  </w:num>
  <w:num w:numId="49" w16cid:durableId="1839954054">
    <w:abstractNumId w:val="30"/>
  </w:num>
  <w:num w:numId="50" w16cid:durableId="606278929">
    <w:abstractNumId w:val="6"/>
  </w:num>
  <w:num w:numId="51" w16cid:durableId="1647978860">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7D"/>
    <w:rsid w:val="00013190"/>
    <w:rsid w:val="00021936"/>
    <w:rsid w:val="0002207C"/>
    <w:rsid w:val="00035DD7"/>
    <w:rsid w:val="00036AC2"/>
    <w:rsid w:val="00041111"/>
    <w:rsid w:val="00044AFB"/>
    <w:rsid w:val="000551A3"/>
    <w:rsid w:val="000558F8"/>
    <w:rsid w:val="000737CB"/>
    <w:rsid w:val="0007591D"/>
    <w:rsid w:val="00081B80"/>
    <w:rsid w:val="00093E9F"/>
    <w:rsid w:val="000B109A"/>
    <w:rsid w:val="000D551A"/>
    <w:rsid w:val="000D74AF"/>
    <w:rsid w:val="000D7540"/>
    <w:rsid w:val="000E3086"/>
    <w:rsid w:val="000F23FC"/>
    <w:rsid w:val="000F2E29"/>
    <w:rsid w:val="000F40C5"/>
    <w:rsid w:val="00100392"/>
    <w:rsid w:val="00104EC4"/>
    <w:rsid w:val="00106A80"/>
    <w:rsid w:val="001139F8"/>
    <w:rsid w:val="00114EDD"/>
    <w:rsid w:val="001203F3"/>
    <w:rsid w:val="00144927"/>
    <w:rsid w:val="001455B5"/>
    <w:rsid w:val="00154E73"/>
    <w:rsid w:val="001745A0"/>
    <w:rsid w:val="00187C41"/>
    <w:rsid w:val="001B284F"/>
    <w:rsid w:val="001B697D"/>
    <w:rsid w:val="001C0350"/>
    <w:rsid w:val="001C7DEC"/>
    <w:rsid w:val="001D08D2"/>
    <w:rsid w:val="001D1143"/>
    <w:rsid w:val="001D7010"/>
    <w:rsid w:val="001D7548"/>
    <w:rsid w:val="001E55C3"/>
    <w:rsid w:val="001F5D76"/>
    <w:rsid w:val="00200A80"/>
    <w:rsid w:val="00201411"/>
    <w:rsid w:val="00201B33"/>
    <w:rsid w:val="00206ADA"/>
    <w:rsid w:val="00216D00"/>
    <w:rsid w:val="00220D08"/>
    <w:rsid w:val="002311A3"/>
    <w:rsid w:val="002335D0"/>
    <w:rsid w:val="002420B1"/>
    <w:rsid w:val="00242A33"/>
    <w:rsid w:val="00243A1F"/>
    <w:rsid w:val="002478B4"/>
    <w:rsid w:val="0024791A"/>
    <w:rsid w:val="0025019E"/>
    <w:rsid w:val="00254700"/>
    <w:rsid w:val="00257C0C"/>
    <w:rsid w:val="00266BCD"/>
    <w:rsid w:val="00272ED8"/>
    <w:rsid w:val="002745B4"/>
    <w:rsid w:val="00274961"/>
    <w:rsid w:val="00291A6F"/>
    <w:rsid w:val="00293AB5"/>
    <w:rsid w:val="00294DDC"/>
    <w:rsid w:val="00295409"/>
    <w:rsid w:val="002956CB"/>
    <w:rsid w:val="002B4B0C"/>
    <w:rsid w:val="002B6582"/>
    <w:rsid w:val="002C440D"/>
    <w:rsid w:val="002C4DC0"/>
    <w:rsid w:val="002C59E5"/>
    <w:rsid w:val="002E248E"/>
    <w:rsid w:val="002E2E64"/>
    <w:rsid w:val="002E5118"/>
    <w:rsid w:val="002E7876"/>
    <w:rsid w:val="002E7A7D"/>
    <w:rsid w:val="002F1749"/>
    <w:rsid w:val="002F2336"/>
    <w:rsid w:val="00304B72"/>
    <w:rsid w:val="003124E2"/>
    <w:rsid w:val="00312A76"/>
    <w:rsid w:val="00314EE3"/>
    <w:rsid w:val="00320770"/>
    <w:rsid w:val="00331B8C"/>
    <w:rsid w:val="003322FD"/>
    <w:rsid w:val="00332755"/>
    <w:rsid w:val="00333616"/>
    <w:rsid w:val="0033432A"/>
    <w:rsid w:val="003401F1"/>
    <w:rsid w:val="003403DE"/>
    <w:rsid w:val="00346403"/>
    <w:rsid w:val="00350591"/>
    <w:rsid w:val="00351EE3"/>
    <w:rsid w:val="00355643"/>
    <w:rsid w:val="00355B90"/>
    <w:rsid w:val="00355CD8"/>
    <w:rsid w:val="003561F8"/>
    <w:rsid w:val="00380FD2"/>
    <w:rsid w:val="00384D9B"/>
    <w:rsid w:val="00387D80"/>
    <w:rsid w:val="00394907"/>
    <w:rsid w:val="00395704"/>
    <w:rsid w:val="003A0862"/>
    <w:rsid w:val="003A44A4"/>
    <w:rsid w:val="003B1B41"/>
    <w:rsid w:val="003B706F"/>
    <w:rsid w:val="003C2850"/>
    <w:rsid w:val="003C6423"/>
    <w:rsid w:val="003D2CA2"/>
    <w:rsid w:val="003D421B"/>
    <w:rsid w:val="003D5E7F"/>
    <w:rsid w:val="003E0AE3"/>
    <w:rsid w:val="003E19F5"/>
    <w:rsid w:val="003E5226"/>
    <w:rsid w:val="003F6B04"/>
    <w:rsid w:val="004030FD"/>
    <w:rsid w:val="00404CF1"/>
    <w:rsid w:val="00412195"/>
    <w:rsid w:val="0041703F"/>
    <w:rsid w:val="00420302"/>
    <w:rsid w:val="00421A4D"/>
    <w:rsid w:val="00422B41"/>
    <w:rsid w:val="00425F48"/>
    <w:rsid w:val="004332C3"/>
    <w:rsid w:val="0043421C"/>
    <w:rsid w:val="00435FF8"/>
    <w:rsid w:val="0044470F"/>
    <w:rsid w:val="00444E8F"/>
    <w:rsid w:val="00453DC1"/>
    <w:rsid w:val="004649BC"/>
    <w:rsid w:val="00464BD3"/>
    <w:rsid w:val="00467A69"/>
    <w:rsid w:val="00490BD5"/>
    <w:rsid w:val="00491B0E"/>
    <w:rsid w:val="00495A3C"/>
    <w:rsid w:val="004A1C1C"/>
    <w:rsid w:val="004A3918"/>
    <w:rsid w:val="004B7D03"/>
    <w:rsid w:val="004C357E"/>
    <w:rsid w:val="004C55B5"/>
    <w:rsid w:val="004D07C2"/>
    <w:rsid w:val="004D1AE5"/>
    <w:rsid w:val="004D2223"/>
    <w:rsid w:val="004D2BE2"/>
    <w:rsid w:val="004D30CE"/>
    <w:rsid w:val="004D3D89"/>
    <w:rsid w:val="004D6924"/>
    <w:rsid w:val="004D7A8C"/>
    <w:rsid w:val="004E248F"/>
    <w:rsid w:val="004E319C"/>
    <w:rsid w:val="004E5CF9"/>
    <w:rsid w:val="004F12A5"/>
    <w:rsid w:val="004F5ADB"/>
    <w:rsid w:val="00501743"/>
    <w:rsid w:val="00504FA1"/>
    <w:rsid w:val="00505E71"/>
    <w:rsid w:val="0051073C"/>
    <w:rsid w:val="00522546"/>
    <w:rsid w:val="00522AF9"/>
    <w:rsid w:val="005242A8"/>
    <w:rsid w:val="0052505E"/>
    <w:rsid w:val="00525A1D"/>
    <w:rsid w:val="005328DC"/>
    <w:rsid w:val="00532B0F"/>
    <w:rsid w:val="00535AB5"/>
    <w:rsid w:val="0053754C"/>
    <w:rsid w:val="0054517E"/>
    <w:rsid w:val="00563E1B"/>
    <w:rsid w:val="00567FD6"/>
    <w:rsid w:val="00570837"/>
    <w:rsid w:val="0057733E"/>
    <w:rsid w:val="00580088"/>
    <w:rsid w:val="0058100E"/>
    <w:rsid w:val="00584D7C"/>
    <w:rsid w:val="005944FD"/>
    <w:rsid w:val="0059724D"/>
    <w:rsid w:val="005A14B6"/>
    <w:rsid w:val="005A4CDC"/>
    <w:rsid w:val="005B0055"/>
    <w:rsid w:val="005B0B5A"/>
    <w:rsid w:val="005B461D"/>
    <w:rsid w:val="005B7C8C"/>
    <w:rsid w:val="005C4172"/>
    <w:rsid w:val="005C4D3C"/>
    <w:rsid w:val="005C75F0"/>
    <w:rsid w:val="005D1EEA"/>
    <w:rsid w:val="005E3FD8"/>
    <w:rsid w:val="005E48D5"/>
    <w:rsid w:val="005F15AC"/>
    <w:rsid w:val="005F2EF2"/>
    <w:rsid w:val="005F2F26"/>
    <w:rsid w:val="0061383C"/>
    <w:rsid w:val="00616100"/>
    <w:rsid w:val="00622816"/>
    <w:rsid w:val="00623023"/>
    <w:rsid w:val="00630E44"/>
    <w:rsid w:val="00642818"/>
    <w:rsid w:val="00644BE0"/>
    <w:rsid w:val="0065027D"/>
    <w:rsid w:val="0065244B"/>
    <w:rsid w:val="00653CCD"/>
    <w:rsid w:val="0065509E"/>
    <w:rsid w:val="0065708E"/>
    <w:rsid w:val="00667A2A"/>
    <w:rsid w:val="00671100"/>
    <w:rsid w:val="006755FB"/>
    <w:rsid w:val="006756AD"/>
    <w:rsid w:val="00680BD5"/>
    <w:rsid w:val="00692630"/>
    <w:rsid w:val="0069539D"/>
    <w:rsid w:val="00696D1B"/>
    <w:rsid w:val="006A5B3E"/>
    <w:rsid w:val="006A7FFC"/>
    <w:rsid w:val="006B23AE"/>
    <w:rsid w:val="006B4B88"/>
    <w:rsid w:val="006B623D"/>
    <w:rsid w:val="006C084B"/>
    <w:rsid w:val="006C1931"/>
    <w:rsid w:val="006C25F8"/>
    <w:rsid w:val="006C66DF"/>
    <w:rsid w:val="006C68B3"/>
    <w:rsid w:val="006D340C"/>
    <w:rsid w:val="006D4E0E"/>
    <w:rsid w:val="006D6B39"/>
    <w:rsid w:val="006E1B94"/>
    <w:rsid w:val="006E1C51"/>
    <w:rsid w:val="006E1DA0"/>
    <w:rsid w:val="006F0F23"/>
    <w:rsid w:val="006F3248"/>
    <w:rsid w:val="00700682"/>
    <w:rsid w:val="00703C56"/>
    <w:rsid w:val="00705424"/>
    <w:rsid w:val="00710D71"/>
    <w:rsid w:val="0071146B"/>
    <w:rsid w:val="00714201"/>
    <w:rsid w:val="00717CFB"/>
    <w:rsid w:val="00722603"/>
    <w:rsid w:val="00725E3E"/>
    <w:rsid w:val="007401E1"/>
    <w:rsid w:val="007404E0"/>
    <w:rsid w:val="007467CC"/>
    <w:rsid w:val="00752536"/>
    <w:rsid w:val="00754D1A"/>
    <w:rsid w:val="00765BA1"/>
    <w:rsid w:val="00771F42"/>
    <w:rsid w:val="007726E3"/>
    <w:rsid w:val="00774953"/>
    <w:rsid w:val="00775115"/>
    <w:rsid w:val="0077637F"/>
    <w:rsid w:val="00782213"/>
    <w:rsid w:val="007825A2"/>
    <w:rsid w:val="00784998"/>
    <w:rsid w:val="007871AC"/>
    <w:rsid w:val="00787D26"/>
    <w:rsid w:val="00791CD4"/>
    <w:rsid w:val="0079654C"/>
    <w:rsid w:val="007A2361"/>
    <w:rsid w:val="007A2E5F"/>
    <w:rsid w:val="007B209C"/>
    <w:rsid w:val="007B2EB4"/>
    <w:rsid w:val="007D5152"/>
    <w:rsid w:val="007D726C"/>
    <w:rsid w:val="007E0194"/>
    <w:rsid w:val="007E0840"/>
    <w:rsid w:val="007E0AA0"/>
    <w:rsid w:val="007E1D8F"/>
    <w:rsid w:val="007E5F01"/>
    <w:rsid w:val="007F4EB3"/>
    <w:rsid w:val="00805CA7"/>
    <w:rsid w:val="0081722E"/>
    <w:rsid w:val="00817D08"/>
    <w:rsid w:val="00823F97"/>
    <w:rsid w:val="00825662"/>
    <w:rsid w:val="008332AC"/>
    <w:rsid w:val="00843876"/>
    <w:rsid w:val="00846556"/>
    <w:rsid w:val="0085145F"/>
    <w:rsid w:val="008519EC"/>
    <w:rsid w:val="00862C07"/>
    <w:rsid w:val="0086750B"/>
    <w:rsid w:val="008746F9"/>
    <w:rsid w:val="00877C65"/>
    <w:rsid w:val="008845DF"/>
    <w:rsid w:val="0088603B"/>
    <w:rsid w:val="00886BF4"/>
    <w:rsid w:val="00897BF8"/>
    <w:rsid w:val="008A05DF"/>
    <w:rsid w:val="008B0974"/>
    <w:rsid w:val="008B2CF9"/>
    <w:rsid w:val="008C3EE6"/>
    <w:rsid w:val="008C51FC"/>
    <w:rsid w:val="008C584D"/>
    <w:rsid w:val="008E2E94"/>
    <w:rsid w:val="008E2EA1"/>
    <w:rsid w:val="008E3B10"/>
    <w:rsid w:val="008E6853"/>
    <w:rsid w:val="008F63BC"/>
    <w:rsid w:val="00904002"/>
    <w:rsid w:val="009052ED"/>
    <w:rsid w:val="00906920"/>
    <w:rsid w:val="00907BB4"/>
    <w:rsid w:val="00915845"/>
    <w:rsid w:val="00916B52"/>
    <w:rsid w:val="0092339B"/>
    <w:rsid w:val="00923C15"/>
    <w:rsid w:val="00953517"/>
    <w:rsid w:val="00953C85"/>
    <w:rsid w:val="00961757"/>
    <w:rsid w:val="00970130"/>
    <w:rsid w:val="00970745"/>
    <w:rsid w:val="0097132E"/>
    <w:rsid w:val="00971C87"/>
    <w:rsid w:val="009814CE"/>
    <w:rsid w:val="009840D4"/>
    <w:rsid w:val="00984431"/>
    <w:rsid w:val="00984E4B"/>
    <w:rsid w:val="00985512"/>
    <w:rsid w:val="00985868"/>
    <w:rsid w:val="00990D6F"/>
    <w:rsid w:val="00991481"/>
    <w:rsid w:val="009933FE"/>
    <w:rsid w:val="009945FE"/>
    <w:rsid w:val="009A1DCC"/>
    <w:rsid w:val="009B0A2C"/>
    <w:rsid w:val="009B156B"/>
    <w:rsid w:val="009B1849"/>
    <w:rsid w:val="009B6155"/>
    <w:rsid w:val="009B7C90"/>
    <w:rsid w:val="009C2EFA"/>
    <w:rsid w:val="009C653F"/>
    <w:rsid w:val="009C76DD"/>
    <w:rsid w:val="009C7C9A"/>
    <w:rsid w:val="009D4D08"/>
    <w:rsid w:val="009E171D"/>
    <w:rsid w:val="009F6D04"/>
    <w:rsid w:val="00A05E77"/>
    <w:rsid w:val="00A07897"/>
    <w:rsid w:val="00A261E9"/>
    <w:rsid w:val="00A269EC"/>
    <w:rsid w:val="00A31A19"/>
    <w:rsid w:val="00A33103"/>
    <w:rsid w:val="00A37285"/>
    <w:rsid w:val="00A37FD2"/>
    <w:rsid w:val="00A47DA8"/>
    <w:rsid w:val="00A519F8"/>
    <w:rsid w:val="00A54A57"/>
    <w:rsid w:val="00A60AEE"/>
    <w:rsid w:val="00A75EF5"/>
    <w:rsid w:val="00A76380"/>
    <w:rsid w:val="00A77128"/>
    <w:rsid w:val="00A772CA"/>
    <w:rsid w:val="00A80AB8"/>
    <w:rsid w:val="00A8551A"/>
    <w:rsid w:val="00A87C5E"/>
    <w:rsid w:val="00A90AA4"/>
    <w:rsid w:val="00A91265"/>
    <w:rsid w:val="00AA19B7"/>
    <w:rsid w:val="00AC116A"/>
    <w:rsid w:val="00AC5AC2"/>
    <w:rsid w:val="00AD1D64"/>
    <w:rsid w:val="00AD22B1"/>
    <w:rsid w:val="00AD420B"/>
    <w:rsid w:val="00AE720D"/>
    <w:rsid w:val="00AE74F1"/>
    <w:rsid w:val="00B02CDD"/>
    <w:rsid w:val="00B16F9E"/>
    <w:rsid w:val="00B25EE5"/>
    <w:rsid w:val="00B2706A"/>
    <w:rsid w:val="00B30779"/>
    <w:rsid w:val="00B31A3F"/>
    <w:rsid w:val="00B32781"/>
    <w:rsid w:val="00B3554A"/>
    <w:rsid w:val="00B4371A"/>
    <w:rsid w:val="00B50C81"/>
    <w:rsid w:val="00B513A9"/>
    <w:rsid w:val="00B534C9"/>
    <w:rsid w:val="00B60CC2"/>
    <w:rsid w:val="00B72BAD"/>
    <w:rsid w:val="00B74BC5"/>
    <w:rsid w:val="00B75291"/>
    <w:rsid w:val="00B777F9"/>
    <w:rsid w:val="00B81A7F"/>
    <w:rsid w:val="00B84450"/>
    <w:rsid w:val="00B955F2"/>
    <w:rsid w:val="00B96881"/>
    <w:rsid w:val="00BA0988"/>
    <w:rsid w:val="00BA0A12"/>
    <w:rsid w:val="00BA4A63"/>
    <w:rsid w:val="00BB5B20"/>
    <w:rsid w:val="00BC3551"/>
    <w:rsid w:val="00BC62E5"/>
    <w:rsid w:val="00BC6633"/>
    <w:rsid w:val="00BC6AF8"/>
    <w:rsid w:val="00BD4070"/>
    <w:rsid w:val="00BF1D81"/>
    <w:rsid w:val="00BF478A"/>
    <w:rsid w:val="00BF624D"/>
    <w:rsid w:val="00BF76FD"/>
    <w:rsid w:val="00C0355F"/>
    <w:rsid w:val="00C160B8"/>
    <w:rsid w:val="00C17433"/>
    <w:rsid w:val="00C228CD"/>
    <w:rsid w:val="00C23E4F"/>
    <w:rsid w:val="00C252BC"/>
    <w:rsid w:val="00C364A0"/>
    <w:rsid w:val="00C5217A"/>
    <w:rsid w:val="00C55A88"/>
    <w:rsid w:val="00C55D42"/>
    <w:rsid w:val="00C57A8A"/>
    <w:rsid w:val="00C57CF3"/>
    <w:rsid w:val="00C624C4"/>
    <w:rsid w:val="00C672AA"/>
    <w:rsid w:val="00C80476"/>
    <w:rsid w:val="00C8148F"/>
    <w:rsid w:val="00C82BC1"/>
    <w:rsid w:val="00C83DBA"/>
    <w:rsid w:val="00C84B01"/>
    <w:rsid w:val="00C92E7B"/>
    <w:rsid w:val="00C95E0D"/>
    <w:rsid w:val="00C97A56"/>
    <w:rsid w:val="00CA62AF"/>
    <w:rsid w:val="00CB320D"/>
    <w:rsid w:val="00CB7649"/>
    <w:rsid w:val="00CC015C"/>
    <w:rsid w:val="00CD2130"/>
    <w:rsid w:val="00CD2829"/>
    <w:rsid w:val="00CD58B5"/>
    <w:rsid w:val="00CD7633"/>
    <w:rsid w:val="00CE003C"/>
    <w:rsid w:val="00CE5FFB"/>
    <w:rsid w:val="00CE61A5"/>
    <w:rsid w:val="00CE6E09"/>
    <w:rsid w:val="00CF0EE8"/>
    <w:rsid w:val="00CF103F"/>
    <w:rsid w:val="00CF1C16"/>
    <w:rsid w:val="00CF3F06"/>
    <w:rsid w:val="00CF417B"/>
    <w:rsid w:val="00CF4C19"/>
    <w:rsid w:val="00D0037C"/>
    <w:rsid w:val="00D02186"/>
    <w:rsid w:val="00D05152"/>
    <w:rsid w:val="00D21297"/>
    <w:rsid w:val="00D2618F"/>
    <w:rsid w:val="00D432F7"/>
    <w:rsid w:val="00D43A73"/>
    <w:rsid w:val="00D45E3B"/>
    <w:rsid w:val="00D51916"/>
    <w:rsid w:val="00D52890"/>
    <w:rsid w:val="00D550D6"/>
    <w:rsid w:val="00D57437"/>
    <w:rsid w:val="00D57F5F"/>
    <w:rsid w:val="00D631AA"/>
    <w:rsid w:val="00D6756C"/>
    <w:rsid w:val="00D67BB6"/>
    <w:rsid w:val="00D72355"/>
    <w:rsid w:val="00D73F1D"/>
    <w:rsid w:val="00D80792"/>
    <w:rsid w:val="00D83397"/>
    <w:rsid w:val="00D844CC"/>
    <w:rsid w:val="00D85147"/>
    <w:rsid w:val="00D87412"/>
    <w:rsid w:val="00D8758A"/>
    <w:rsid w:val="00DB0F70"/>
    <w:rsid w:val="00DB24B0"/>
    <w:rsid w:val="00DC3CD3"/>
    <w:rsid w:val="00DC43AC"/>
    <w:rsid w:val="00DC493F"/>
    <w:rsid w:val="00DC71EF"/>
    <w:rsid w:val="00DD08F2"/>
    <w:rsid w:val="00DD0E63"/>
    <w:rsid w:val="00DD4203"/>
    <w:rsid w:val="00E16216"/>
    <w:rsid w:val="00E164CD"/>
    <w:rsid w:val="00E220B2"/>
    <w:rsid w:val="00E30C60"/>
    <w:rsid w:val="00E43CD9"/>
    <w:rsid w:val="00E45117"/>
    <w:rsid w:val="00E51AF2"/>
    <w:rsid w:val="00E521CB"/>
    <w:rsid w:val="00E54133"/>
    <w:rsid w:val="00E54D34"/>
    <w:rsid w:val="00E56BDD"/>
    <w:rsid w:val="00E6353C"/>
    <w:rsid w:val="00E6401F"/>
    <w:rsid w:val="00E652EC"/>
    <w:rsid w:val="00E66795"/>
    <w:rsid w:val="00E66D61"/>
    <w:rsid w:val="00E67EB8"/>
    <w:rsid w:val="00E70567"/>
    <w:rsid w:val="00E70AE6"/>
    <w:rsid w:val="00E72D23"/>
    <w:rsid w:val="00E77E29"/>
    <w:rsid w:val="00E81E74"/>
    <w:rsid w:val="00E8437A"/>
    <w:rsid w:val="00E84879"/>
    <w:rsid w:val="00E85EBA"/>
    <w:rsid w:val="00E90AA1"/>
    <w:rsid w:val="00E90CC9"/>
    <w:rsid w:val="00EA0D71"/>
    <w:rsid w:val="00EA2E0F"/>
    <w:rsid w:val="00EA3F50"/>
    <w:rsid w:val="00EB38F3"/>
    <w:rsid w:val="00EB3C48"/>
    <w:rsid w:val="00EB4F55"/>
    <w:rsid w:val="00EC2DAA"/>
    <w:rsid w:val="00ED0BFA"/>
    <w:rsid w:val="00ED3B13"/>
    <w:rsid w:val="00ED65CD"/>
    <w:rsid w:val="00EE1340"/>
    <w:rsid w:val="00EE271F"/>
    <w:rsid w:val="00EE6FC4"/>
    <w:rsid w:val="00F02878"/>
    <w:rsid w:val="00F1380A"/>
    <w:rsid w:val="00F13883"/>
    <w:rsid w:val="00F1580D"/>
    <w:rsid w:val="00F1661E"/>
    <w:rsid w:val="00F34811"/>
    <w:rsid w:val="00F42F55"/>
    <w:rsid w:val="00F572B9"/>
    <w:rsid w:val="00F5781F"/>
    <w:rsid w:val="00F6445F"/>
    <w:rsid w:val="00F72AAC"/>
    <w:rsid w:val="00F72D34"/>
    <w:rsid w:val="00F74287"/>
    <w:rsid w:val="00F76DAB"/>
    <w:rsid w:val="00F8064D"/>
    <w:rsid w:val="00F87246"/>
    <w:rsid w:val="00F97934"/>
    <w:rsid w:val="00FA0278"/>
    <w:rsid w:val="00FA0914"/>
    <w:rsid w:val="00FA2119"/>
    <w:rsid w:val="00FC7E7A"/>
    <w:rsid w:val="00FD10B0"/>
    <w:rsid w:val="00FD2216"/>
    <w:rsid w:val="00FE21C5"/>
    <w:rsid w:val="00FE33FE"/>
    <w:rsid w:val="00FF5A36"/>
    <w:rsid w:val="00FF73E9"/>
    <w:rsid w:val="1E48D453"/>
    <w:rsid w:val="1E9CC105"/>
    <w:rsid w:val="262FCB6B"/>
    <w:rsid w:val="5E24F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A277"/>
  <w15:docId w15:val="{5FC21CA0-ED9F-4B42-B84F-32FACD77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1D"/>
    <w:rPr>
      <w:lang w:val="et-EE"/>
    </w:rPr>
  </w:style>
  <w:style w:type="paragraph" w:styleId="Heading1">
    <w:name w:val="heading 1"/>
    <w:basedOn w:val="Normal"/>
    <w:next w:val="Normal"/>
    <w:link w:val="Heading1Char"/>
    <w:qFormat/>
    <w:rsid w:val="00AD1D64"/>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027D"/>
    <w:pPr>
      <w:ind w:left="720"/>
      <w:contextualSpacing/>
    </w:pPr>
  </w:style>
  <w:style w:type="character" w:styleId="CommentReference">
    <w:name w:val="annotation reference"/>
    <w:basedOn w:val="DefaultParagraphFont"/>
    <w:uiPriority w:val="99"/>
    <w:semiHidden/>
    <w:unhideWhenUsed/>
    <w:rsid w:val="00395704"/>
    <w:rPr>
      <w:sz w:val="16"/>
      <w:szCs w:val="16"/>
    </w:rPr>
  </w:style>
  <w:style w:type="paragraph" w:styleId="CommentText">
    <w:name w:val="annotation text"/>
    <w:basedOn w:val="Normal"/>
    <w:link w:val="CommentTextChar"/>
    <w:uiPriority w:val="99"/>
    <w:unhideWhenUsed/>
    <w:rsid w:val="00395704"/>
    <w:pPr>
      <w:spacing w:line="240" w:lineRule="auto"/>
    </w:pPr>
    <w:rPr>
      <w:sz w:val="20"/>
      <w:szCs w:val="20"/>
    </w:rPr>
  </w:style>
  <w:style w:type="character" w:customStyle="1" w:styleId="CommentTextChar">
    <w:name w:val="Comment Text Char"/>
    <w:basedOn w:val="DefaultParagraphFont"/>
    <w:link w:val="CommentText"/>
    <w:uiPriority w:val="99"/>
    <w:rsid w:val="00395704"/>
    <w:rPr>
      <w:sz w:val="20"/>
      <w:szCs w:val="20"/>
      <w:lang w:val="et-EE"/>
    </w:rPr>
  </w:style>
  <w:style w:type="paragraph" w:styleId="CommentSubject">
    <w:name w:val="annotation subject"/>
    <w:basedOn w:val="CommentText"/>
    <w:next w:val="CommentText"/>
    <w:link w:val="CommentSubjectChar"/>
    <w:uiPriority w:val="99"/>
    <w:semiHidden/>
    <w:unhideWhenUsed/>
    <w:rsid w:val="00395704"/>
    <w:rPr>
      <w:b/>
      <w:bCs/>
    </w:rPr>
  </w:style>
  <w:style w:type="character" w:customStyle="1" w:styleId="CommentSubjectChar">
    <w:name w:val="Comment Subject Char"/>
    <w:basedOn w:val="CommentTextChar"/>
    <w:link w:val="CommentSubject"/>
    <w:uiPriority w:val="99"/>
    <w:semiHidden/>
    <w:rsid w:val="00395704"/>
    <w:rPr>
      <w:b/>
      <w:bCs/>
      <w:sz w:val="20"/>
      <w:szCs w:val="20"/>
      <w:lang w:val="et-EE"/>
    </w:rPr>
  </w:style>
  <w:style w:type="paragraph" w:styleId="BalloonText">
    <w:name w:val="Balloon Text"/>
    <w:basedOn w:val="Normal"/>
    <w:link w:val="BalloonTextChar"/>
    <w:uiPriority w:val="99"/>
    <w:semiHidden/>
    <w:unhideWhenUsed/>
    <w:rsid w:val="00395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704"/>
    <w:rPr>
      <w:rFonts w:ascii="Segoe UI" w:hAnsi="Segoe UI" w:cs="Segoe UI"/>
      <w:sz w:val="18"/>
      <w:szCs w:val="18"/>
      <w:lang w:val="et-EE"/>
    </w:rPr>
  </w:style>
  <w:style w:type="paragraph" w:styleId="Header">
    <w:name w:val="header"/>
    <w:basedOn w:val="Normal"/>
    <w:link w:val="HeaderChar"/>
    <w:uiPriority w:val="99"/>
    <w:unhideWhenUsed/>
    <w:rsid w:val="00EC2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DAA"/>
    <w:rPr>
      <w:lang w:val="et-EE"/>
    </w:rPr>
  </w:style>
  <w:style w:type="paragraph" w:styleId="Footer">
    <w:name w:val="footer"/>
    <w:basedOn w:val="Normal"/>
    <w:link w:val="FooterChar"/>
    <w:uiPriority w:val="99"/>
    <w:unhideWhenUsed/>
    <w:rsid w:val="00EC2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DAA"/>
    <w:rPr>
      <w:lang w:val="et-EE"/>
    </w:rPr>
  </w:style>
  <w:style w:type="paragraph" w:styleId="NoSpacing">
    <w:name w:val="No Spacing"/>
    <w:uiPriority w:val="1"/>
    <w:qFormat/>
    <w:rsid w:val="006E1C51"/>
    <w:pPr>
      <w:spacing w:after="0" w:line="240" w:lineRule="auto"/>
    </w:pPr>
    <w:rPr>
      <w:lang w:val="et-EE"/>
    </w:rPr>
  </w:style>
  <w:style w:type="paragraph" w:styleId="Revision">
    <w:name w:val="Revision"/>
    <w:hidden/>
    <w:uiPriority w:val="99"/>
    <w:semiHidden/>
    <w:rsid w:val="001C0350"/>
    <w:pPr>
      <w:spacing w:after="0" w:line="240" w:lineRule="auto"/>
    </w:pPr>
    <w:rPr>
      <w:lang w:val="et-EE"/>
    </w:rPr>
  </w:style>
  <w:style w:type="character" w:styleId="Hyperlink">
    <w:name w:val="Hyperlink"/>
    <w:basedOn w:val="DefaultParagraphFont"/>
    <w:uiPriority w:val="99"/>
    <w:unhideWhenUsed/>
    <w:rsid w:val="000F23FC"/>
    <w:rPr>
      <w:color w:val="0000FF"/>
      <w:u w:val="single"/>
    </w:rPr>
  </w:style>
  <w:style w:type="character" w:styleId="UnresolvedMention">
    <w:name w:val="Unresolved Mention"/>
    <w:basedOn w:val="DefaultParagraphFont"/>
    <w:uiPriority w:val="99"/>
    <w:semiHidden/>
    <w:unhideWhenUsed/>
    <w:rsid w:val="00862C07"/>
    <w:rPr>
      <w:color w:val="605E5C"/>
      <w:shd w:val="clear" w:color="auto" w:fill="E1DFDD"/>
    </w:rPr>
  </w:style>
  <w:style w:type="paragraph" w:customStyle="1" w:styleId="paragraph">
    <w:name w:val="paragraph"/>
    <w:basedOn w:val="Normal"/>
    <w:rsid w:val="00DB24B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DB24B0"/>
  </w:style>
  <w:style w:type="character" w:customStyle="1" w:styleId="ui-provider">
    <w:name w:val="ui-provider"/>
    <w:basedOn w:val="DefaultParagraphFont"/>
    <w:rsid w:val="00DB24B0"/>
  </w:style>
  <w:style w:type="paragraph" w:customStyle="1" w:styleId="pf0">
    <w:name w:val="pf0"/>
    <w:basedOn w:val="Normal"/>
    <w:rsid w:val="0090692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DefaultParagraphFont"/>
    <w:rsid w:val="00906920"/>
    <w:rPr>
      <w:rFonts w:ascii="Segoe UI" w:hAnsi="Segoe UI" w:cs="Segoe UI" w:hint="default"/>
      <w:sz w:val="18"/>
      <w:szCs w:val="18"/>
    </w:rPr>
  </w:style>
  <w:style w:type="character" w:customStyle="1" w:styleId="Heading1Char">
    <w:name w:val="Heading 1 Char"/>
    <w:basedOn w:val="DefaultParagraphFont"/>
    <w:link w:val="Heading1"/>
    <w:rsid w:val="00AD1D64"/>
    <w:rPr>
      <w:rFonts w:ascii="Times New Roman" w:eastAsia="Times New Roman" w:hAnsi="Times New Roman" w:cs="Times New Roman"/>
      <w:b/>
      <w:bCs/>
      <w:sz w:val="24"/>
      <w:szCs w:val="24"/>
      <w:lang w:val="et-EE"/>
    </w:rPr>
  </w:style>
  <w:style w:type="character" w:customStyle="1" w:styleId="eop">
    <w:name w:val="eop"/>
    <w:basedOn w:val="DefaultParagraphFont"/>
    <w:rsid w:val="00AD1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8970">
      <w:bodyDiv w:val="1"/>
      <w:marLeft w:val="0"/>
      <w:marRight w:val="0"/>
      <w:marTop w:val="0"/>
      <w:marBottom w:val="0"/>
      <w:divBdr>
        <w:top w:val="none" w:sz="0" w:space="0" w:color="auto"/>
        <w:left w:val="none" w:sz="0" w:space="0" w:color="auto"/>
        <w:bottom w:val="none" w:sz="0" w:space="0" w:color="auto"/>
        <w:right w:val="none" w:sz="0" w:space="0" w:color="auto"/>
      </w:divBdr>
    </w:div>
    <w:div w:id="178665123">
      <w:bodyDiv w:val="1"/>
      <w:marLeft w:val="0"/>
      <w:marRight w:val="0"/>
      <w:marTop w:val="0"/>
      <w:marBottom w:val="0"/>
      <w:divBdr>
        <w:top w:val="none" w:sz="0" w:space="0" w:color="auto"/>
        <w:left w:val="none" w:sz="0" w:space="0" w:color="auto"/>
        <w:bottom w:val="none" w:sz="0" w:space="0" w:color="auto"/>
        <w:right w:val="none" w:sz="0" w:space="0" w:color="auto"/>
      </w:divBdr>
    </w:div>
    <w:div w:id="435758654">
      <w:bodyDiv w:val="1"/>
      <w:marLeft w:val="0"/>
      <w:marRight w:val="0"/>
      <w:marTop w:val="0"/>
      <w:marBottom w:val="0"/>
      <w:divBdr>
        <w:top w:val="none" w:sz="0" w:space="0" w:color="auto"/>
        <w:left w:val="none" w:sz="0" w:space="0" w:color="auto"/>
        <w:bottom w:val="none" w:sz="0" w:space="0" w:color="auto"/>
        <w:right w:val="none" w:sz="0" w:space="0" w:color="auto"/>
      </w:divBdr>
    </w:div>
    <w:div w:id="702362841">
      <w:bodyDiv w:val="1"/>
      <w:marLeft w:val="0"/>
      <w:marRight w:val="0"/>
      <w:marTop w:val="0"/>
      <w:marBottom w:val="0"/>
      <w:divBdr>
        <w:top w:val="none" w:sz="0" w:space="0" w:color="auto"/>
        <w:left w:val="none" w:sz="0" w:space="0" w:color="auto"/>
        <w:bottom w:val="none" w:sz="0" w:space="0" w:color="auto"/>
        <w:right w:val="none" w:sz="0" w:space="0" w:color="auto"/>
      </w:divBdr>
    </w:div>
    <w:div w:id="1072045345">
      <w:bodyDiv w:val="1"/>
      <w:marLeft w:val="0"/>
      <w:marRight w:val="0"/>
      <w:marTop w:val="0"/>
      <w:marBottom w:val="0"/>
      <w:divBdr>
        <w:top w:val="none" w:sz="0" w:space="0" w:color="auto"/>
        <w:left w:val="none" w:sz="0" w:space="0" w:color="auto"/>
        <w:bottom w:val="none" w:sz="0" w:space="0" w:color="auto"/>
        <w:right w:val="none" w:sz="0" w:space="0" w:color="auto"/>
      </w:divBdr>
    </w:div>
    <w:div w:id="1091001529">
      <w:bodyDiv w:val="1"/>
      <w:marLeft w:val="0"/>
      <w:marRight w:val="0"/>
      <w:marTop w:val="0"/>
      <w:marBottom w:val="0"/>
      <w:divBdr>
        <w:top w:val="none" w:sz="0" w:space="0" w:color="auto"/>
        <w:left w:val="none" w:sz="0" w:space="0" w:color="auto"/>
        <w:bottom w:val="none" w:sz="0" w:space="0" w:color="auto"/>
        <w:right w:val="none" w:sz="0" w:space="0" w:color="auto"/>
      </w:divBdr>
    </w:div>
    <w:div w:id="1278294188">
      <w:bodyDiv w:val="1"/>
      <w:marLeft w:val="0"/>
      <w:marRight w:val="0"/>
      <w:marTop w:val="0"/>
      <w:marBottom w:val="0"/>
      <w:divBdr>
        <w:top w:val="none" w:sz="0" w:space="0" w:color="auto"/>
        <w:left w:val="none" w:sz="0" w:space="0" w:color="auto"/>
        <w:bottom w:val="none" w:sz="0" w:space="0" w:color="auto"/>
        <w:right w:val="none" w:sz="0" w:space="0" w:color="auto"/>
      </w:divBdr>
    </w:div>
    <w:div w:id="1303385823">
      <w:bodyDiv w:val="1"/>
      <w:marLeft w:val="0"/>
      <w:marRight w:val="0"/>
      <w:marTop w:val="0"/>
      <w:marBottom w:val="0"/>
      <w:divBdr>
        <w:top w:val="none" w:sz="0" w:space="0" w:color="auto"/>
        <w:left w:val="none" w:sz="0" w:space="0" w:color="auto"/>
        <w:bottom w:val="none" w:sz="0" w:space="0" w:color="auto"/>
        <w:right w:val="none" w:sz="0" w:space="0" w:color="auto"/>
      </w:divBdr>
    </w:div>
    <w:div w:id="1464884053">
      <w:bodyDiv w:val="1"/>
      <w:marLeft w:val="0"/>
      <w:marRight w:val="0"/>
      <w:marTop w:val="0"/>
      <w:marBottom w:val="0"/>
      <w:divBdr>
        <w:top w:val="none" w:sz="0" w:space="0" w:color="auto"/>
        <w:left w:val="none" w:sz="0" w:space="0" w:color="auto"/>
        <w:bottom w:val="none" w:sz="0" w:space="0" w:color="auto"/>
        <w:right w:val="none" w:sz="0" w:space="0" w:color="auto"/>
      </w:divBdr>
    </w:div>
    <w:div w:id="1647973942">
      <w:bodyDiv w:val="1"/>
      <w:marLeft w:val="0"/>
      <w:marRight w:val="0"/>
      <w:marTop w:val="0"/>
      <w:marBottom w:val="0"/>
      <w:divBdr>
        <w:top w:val="none" w:sz="0" w:space="0" w:color="auto"/>
        <w:left w:val="none" w:sz="0" w:space="0" w:color="auto"/>
        <w:bottom w:val="none" w:sz="0" w:space="0" w:color="auto"/>
        <w:right w:val="none" w:sz="0" w:space="0" w:color="auto"/>
      </w:divBdr>
    </w:div>
    <w:div w:id="1831873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2793B-BFED-42CE-9A74-DC487314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9529</Words>
  <Characters>55273</Characters>
  <Application>Microsoft Office Word</Application>
  <DocSecurity>0</DocSecurity>
  <Lines>460</Lines>
  <Paragraphs>129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Maris Saarsalu</cp:lastModifiedBy>
  <cp:revision>18</cp:revision>
  <dcterms:created xsi:type="dcterms:W3CDTF">2024-05-29T06:42:00Z</dcterms:created>
  <dcterms:modified xsi:type="dcterms:W3CDTF">2024-07-11T21:26:00Z</dcterms:modified>
</cp:coreProperties>
</file>