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711D6062" w:rsidR="00FE70C3" w:rsidRDefault="002251E5" w:rsidP="00BB6DB0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P</w:t>
      </w:r>
      <w:r w:rsidR="00BB6DB0" w:rsidRPr="00BB6DB0">
        <w:rPr>
          <w:rFonts w:ascii="Calibri" w:hAnsi="Calibri"/>
          <w:b/>
          <w:color w:val="000000"/>
          <w:sz w:val="28"/>
          <w:szCs w:val="28"/>
        </w:rPr>
        <w:t xml:space="preserve">agar, tase </w:t>
      </w:r>
      <w:r>
        <w:rPr>
          <w:rFonts w:ascii="Calibri" w:hAnsi="Calibri"/>
          <w:b/>
          <w:color w:val="000000"/>
          <w:sz w:val="28"/>
          <w:szCs w:val="28"/>
        </w:rPr>
        <w:t>4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34B4B325" w:rsidR="00576E64" w:rsidRPr="00FE70C3" w:rsidRDefault="002251E5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2251E5">
              <w:rPr>
                <w:rFonts w:ascii="Calibri" w:hAnsi="Calibri"/>
                <w:i/>
                <w:sz w:val="28"/>
                <w:szCs w:val="28"/>
              </w:rPr>
              <w:t>Pagar, tase 4</w:t>
            </w:r>
          </w:p>
        </w:tc>
        <w:tc>
          <w:tcPr>
            <w:tcW w:w="3402" w:type="dxa"/>
            <w:shd w:val="clear" w:color="auto" w:fill="auto"/>
          </w:tcPr>
          <w:p w14:paraId="1578532B" w14:textId="02BD787B" w:rsidR="00576E64" w:rsidRPr="00AA48E0" w:rsidRDefault="002251E5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B798C83" w14:textId="4E542D5D" w:rsidR="003D2E69" w:rsidRPr="003D2E69" w:rsidRDefault="003D2E69" w:rsidP="003D2E6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D2E69">
              <w:rPr>
                <w:rFonts w:ascii="Calibri" w:hAnsi="Calibri"/>
                <w:iCs/>
                <w:sz w:val="22"/>
                <w:szCs w:val="22"/>
              </w:rPr>
              <w:t xml:space="preserve">Pagar, tase 4 on oskustöötaja, kes töötab ettevõttes, kus valmistatakse pagaritooteid. Pagari töö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eelduseks on soov </w:t>
            </w:r>
            <w:r w:rsidRPr="003D2E69">
              <w:rPr>
                <w:rFonts w:ascii="Calibri" w:hAnsi="Calibri"/>
                <w:iCs/>
                <w:sz w:val="22"/>
                <w:szCs w:val="22"/>
              </w:rPr>
              <w:t>valmistada kvaliteetseid pagaritooteid. Pagari töö</w:t>
            </w:r>
            <w:r>
              <w:rPr>
                <w:rFonts w:ascii="Calibri" w:hAnsi="Calibri"/>
                <w:iCs/>
                <w:sz w:val="22"/>
                <w:szCs w:val="22"/>
              </w:rPr>
              <w:t>ks</w:t>
            </w:r>
            <w:r w:rsidRPr="003D2E69">
              <w:rPr>
                <w:rFonts w:ascii="Calibri" w:hAnsi="Calibri"/>
                <w:iCs/>
                <w:sz w:val="22"/>
                <w:szCs w:val="22"/>
              </w:rPr>
              <w:t xml:space="preserve"> on pagaritoodete valmistamine, sh viimistlemine, külmutamine, pakendamine ja ladustamine. Ta organiseerib iseseisvalt oma tööd ning osaleb meeskonnatöös, juhendab vajadusel abipagarit vastavalt ettevõtte töökorraldusele, arvestades töö keerukust ja kaastöötaja võimekust.</w:t>
            </w:r>
          </w:p>
          <w:p w14:paraId="57382024" w14:textId="77777777" w:rsidR="003D2E69" w:rsidRDefault="003D2E69" w:rsidP="003D2E6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D2E69">
              <w:rPr>
                <w:rFonts w:ascii="Calibri" w:hAnsi="Calibri"/>
                <w:iCs/>
                <w:sz w:val="22"/>
                <w:szCs w:val="22"/>
              </w:rPr>
              <w:t>Oma igapäevatöös võib pagar kokku puutuda allergeenidega (jahutolmu, pähkli jt). Toiduohutusnõuete järgimiseks kannab pagar kaitseriietust. Töö eripära eeldab valmisolekut töötada öisel ajal ja/või graafiku alusel, samuti nädalavahetustel ja riiklikel pühadel. Pagar kasutab oma töös erialaseid töövahendeid ja seadmeid.</w:t>
            </w:r>
          </w:p>
          <w:p w14:paraId="0B850226" w14:textId="131D5B6D" w:rsidR="00BB6DB0" w:rsidRDefault="00BB6DB0" w:rsidP="003D2E69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BB6DB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Pagari kutsegrupis on lisaks </w:t>
            </w:r>
            <w:r w:rsidR="003D2E69">
              <w:rPr>
                <w:rFonts w:ascii="Calibri" w:hAnsi="Calibri"/>
                <w:b/>
                <w:bCs/>
                <w:iCs/>
                <w:sz w:val="22"/>
                <w:szCs w:val="22"/>
              </w:rPr>
              <w:t>4</w:t>
            </w:r>
            <w:r w:rsidRPr="00BB6DB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. taseme pagarile veel järgmised kutsed: </w:t>
            </w:r>
          </w:p>
          <w:p w14:paraId="2C562724" w14:textId="3F30F065" w:rsidR="00BB6DB0" w:rsidRPr="00BB6DB0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="003D2E69">
              <w:rPr>
                <w:rFonts w:ascii="Calibri" w:hAnsi="Calibri"/>
                <w:iCs/>
                <w:sz w:val="22"/>
                <w:szCs w:val="22"/>
              </w:rPr>
              <w:t>abi</w:t>
            </w:r>
            <w:r w:rsidRPr="00BB6DB0">
              <w:rPr>
                <w:rFonts w:ascii="Calibri" w:hAnsi="Calibri"/>
                <w:iCs/>
                <w:sz w:val="22"/>
                <w:szCs w:val="22"/>
              </w:rPr>
              <w:t xml:space="preserve">pagar, tase </w:t>
            </w:r>
            <w:r w:rsidR="003D2E69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BB6DB0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3D2E69" w:rsidRPr="003D2E69">
              <w:rPr>
                <w:rFonts w:ascii="Calibri" w:hAnsi="Calibri"/>
                <w:iCs/>
                <w:sz w:val="22"/>
                <w:szCs w:val="22"/>
              </w:rPr>
              <w:t>kes töötab pagari juhendamisel</w:t>
            </w:r>
            <w:r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5C9441F2" w14:textId="0C51CB6C" w:rsidR="00FF079D" w:rsidRPr="003C2BD9" w:rsidRDefault="00BB6DB0" w:rsidP="00BB6DB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 </w:t>
            </w:r>
            <w:r w:rsidRPr="00BB6DB0">
              <w:rPr>
                <w:rFonts w:ascii="Calibri" w:hAnsi="Calibri"/>
                <w:iCs/>
                <w:sz w:val="22"/>
                <w:szCs w:val="22"/>
              </w:rPr>
              <w:t>vanempagar, tase 5, kes on kogemustega spetsialist, planeerib ja korraldab tootmist kogu tootmisprotsessi ulatuses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0E9035B" w14:textId="3A4F8EA0" w:rsidR="003C2BD9" w:rsidRPr="003C2BD9" w:rsidRDefault="003C2BD9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BD9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3D069BE" w14:textId="070361DD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6DB0" w:rsidRPr="00BB6DB0">
              <w:rPr>
                <w:rFonts w:ascii="Calibri" w:hAnsi="Calibri"/>
                <w:sz w:val="22"/>
                <w:szCs w:val="22"/>
              </w:rPr>
              <w:t>Nisutainatoodete valmistamine</w:t>
            </w:r>
          </w:p>
          <w:p w14:paraId="253B4588" w14:textId="033F50A3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B6DB0" w:rsidRPr="00BB6DB0">
              <w:rPr>
                <w:rFonts w:ascii="Calibri" w:hAnsi="Calibri"/>
                <w:sz w:val="22"/>
                <w:szCs w:val="22"/>
              </w:rPr>
              <w:t>Rukkitainatoodete valmistamine</w:t>
            </w:r>
          </w:p>
          <w:p w14:paraId="4D757D8E" w14:textId="014FC4A1" w:rsidR="00BB6DB0" w:rsidRPr="00391E74" w:rsidRDefault="00BB6DB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A.2.3. </w:t>
            </w:r>
            <w:r w:rsidRPr="00BB6DB0">
              <w:rPr>
                <w:rFonts w:ascii="Calibri" w:hAnsi="Calibri"/>
                <w:sz w:val="22"/>
                <w:szCs w:val="22"/>
              </w:rPr>
              <w:t>Erinevatest jahudest pagaritoodete valmistamine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E5DF2D3" w:rsidR="00A677EE" w:rsidRPr="00843B50" w:rsidRDefault="003D2E69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3D2E69">
              <w:rPr>
                <w:rFonts w:ascii="Calibri" w:hAnsi="Calibri"/>
                <w:bCs/>
                <w:sz w:val="22"/>
                <w:szCs w:val="22"/>
              </w:rPr>
              <w:t>Üldjuhul on 4. taseme pagaril erialane kutseharidus või kutsekeskharidus. Võimalik on kutseoskused omandada ka töökohal või täiendusõppes.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510858A" w:rsidR="00A677EE" w:rsidRPr="00843B50" w:rsidRDefault="00B67D2D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67D2D">
              <w:rPr>
                <w:rFonts w:ascii="Calibri" w:hAnsi="Calibri"/>
                <w:bCs/>
                <w:sz w:val="22"/>
                <w:szCs w:val="22"/>
              </w:rPr>
              <w:t>Pagar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B458950" w:rsidR="00B54DB4" w:rsidRPr="00AF7D6B" w:rsidRDefault="00B67D2D" w:rsidP="00B54DB4">
            <w:pPr>
              <w:rPr>
                <w:rFonts w:ascii="Calibri" w:hAnsi="Calibri"/>
                <w:sz w:val="22"/>
                <w:szCs w:val="22"/>
              </w:rPr>
            </w:pPr>
            <w:r w:rsidRPr="00B67D2D">
              <w:rPr>
                <w:rFonts w:ascii="Calibri" w:hAnsi="Calibri"/>
                <w:bCs/>
                <w:sz w:val="22"/>
                <w:szCs w:val="22"/>
              </w:rPr>
              <w:t>Regulatsioonid puuduvad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397C8" w14:textId="77777777" w:rsidR="00B67D2D" w:rsidRPr="00B67D2D" w:rsidRDefault="00B67D2D" w:rsidP="00B67D2D">
            <w:pP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  <w:r w:rsidRPr="00B67D2D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kasvab.</w:t>
            </w:r>
          </w:p>
          <w:p w14:paraId="76A2C29F" w14:textId="77777777" w:rsidR="00B67D2D" w:rsidRPr="00B67D2D" w:rsidRDefault="00B67D2D" w:rsidP="00B67D2D">
            <w:pPr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</w:pPr>
          </w:p>
          <w:p w14:paraId="191DC32A" w14:textId="5D114E6A" w:rsidR="00B54DB4" w:rsidRPr="003C2BD9" w:rsidRDefault="00B67D2D" w:rsidP="00B67D2D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67D2D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Tulevikus on oluline omada mitmekülgseid oskusi, mis hõlmavad nii traditsioonilisi pagarioskusi kui ka uute tehnoloogiate kasutamist ja jätkusuutliku tootmise põhimõtete järgimist, sh keskkonnasõbralike ja funktsionaalsete pakendite kasutuselevõtmist ning nende taaskasutust.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14B9E00E" w:rsidR="0036125E" w:rsidRPr="00B3749B" w:rsidRDefault="00E963D8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E963D8">
              <w:rPr>
                <w:rFonts w:ascii="Calibri" w:hAnsi="Calibri"/>
                <w:bCs/>
                <w:sz w:val="22"/>
                <w:szCs w:val="22"/>
              </w:rPr>
              <w:t>Pagar, tase 4 kutse koosne</w:t>
            </w:r>
            <w:r w:rsidR="0050465B">
              <w:rPr>
                <w:rFonts w:ascii="Calibri" w:hAnsi="Calibri"/>
                <w:bCs/>
                <w:sz w:val="22"/>
                <w:szCs w:val="22"/>
              </w:rPr>
              <w:t>b</w:t>
            </w:r>
            <w:r w:rsidRPr="00E963D8">
              <w:rPr>
                <w:rFonts w:ascii="Calibri" w:hAnsi="Calibri"/>
                <w:bCs/>
                <w:sz w:val="22"/>
                <w:szCs w:val="22"/>
              </w:rPr>
              <w:t xml:space="preserve"> üldoskustest ja kohustuslikest kompetentsidest. Taotlemisel on nõutav üldoskuste B.2 ja kõikide kompetentside B.3.1– B.3.3 tõendamine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07F72495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Kvalifikatsiooninõuded haridusele ja töökogemusele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6CFCC297" w14:textId="2DFF4624" w:rsidR="00C844DF" w:rsidRPr="00C844DF" w:rsidRDefault="00C844DF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Töömaailma taotlejale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176F1D2F" w14:textId="5F3701DB" w:rsidR="00E13815" w:rsidRPr="00B67D2D" w:rsidRDefault="00E963D8" w:rsidP="00B67D2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Põhiharidus</w:t>
            </w:r>
          </w:p>
          <w:p w14:paraId="481416F0" w14:textId="77777777" w:rsid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04C0403" w14:textId="5E4733FF" w:rsidR="00C844DF" w:rsidRDefault="00C844DF" w:rsidP="00C844DF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E4056"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  <w:t>Kutseõppe lõpetajale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7E5007D3" w14:textId="26BC8661" w:rsidR="00141862" w:rsidRPr="00282C2A" w:rsidRDefault="00B67D2D" w:rsidP="00282C2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82C2A">
              <w:rPr>
                <w:rFonts w:asciiTheme="minorHAnsi" w:hAnsiTheme="minorHAnsi" w:cstheme="minorHAnsi"/>
                <w:iCs/>
                <w:sz w:val="22"/>
                <w:szCs w:val="22"/>
              </w:rPr>
              <w:t>Täies mahus vastava eriala tasemeõppe õppekava läbimine</w:t>
            </w:r>
          </w:p>
          <w:p w14:paraId="44DB9159" w14:textId="77777777" w:rsidR="00C844DF" w:rsidRDefault="00C844DF" w:rsidP="00C844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</w:p>
          <w:p w14:paraId="64E2E6C5" w14:textId="7C23375C" w:rsidR="00C844DF" w:rsidRPr="00C844DF" w:rsidRDefault="00C844DF" w:rsidP="00C844D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 xml:space="preserve">Kutse andmise korraldus on reguleeritud </w:t>
            </w:r>
            <w:r w:rsidR="00282C2A">
              <w:rPr>
                <w:rFonts w:asciiTheme="minorHAnsi" w:hAnsiTheme="minorHAnsi" w:cstheme="minorHAnsi"/>
                <w:sz w:val="22"/>
                <w:szCs w:val="22"/>
              </w:rPr>
              <w:t xml:space="preserve">pagari ja kondiitri </w:t>
            </w:r>
            <w:r w:rsidRPr="00347729">
              <w:rPr>
                <w:rFonts w:asciiTheme="minorHAnsi" w:hAnsiTheme="minorHAnsi" w:cstheme="minorHAnsi"/>
                <w:sz w:val="22"/>
                <w:szCs w:val="22"/>
              </w:rPr>
              <w:t>kutsete kutse andmise korras.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49DE63A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63D8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282C2A" w:rsidRPr="00282C2A">
              <w:rPr>
                <w:rFonts w:ascii="Calibri" w:hAnsi="Calibri"/>
                <w:b/>
                <w:sz w:val="22"/>
                <w:szCs w:val="22"/>
              </w:rPr>
              <w:t xml:space="preserve">agar, tase </w:t>
            </w:r>
            <w:r w:rsidR="00E963D8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282C2A" w:rsidRPr="00282C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F244CE4" w14:textId="75CA7D56" w:rsidR="00E963D8" w:rsidRDefault="00E963D8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786607A3" w14:textId="72CB606F" w:rsidR="00E963D8" w:rsidRPr="00E963D8" w:rsidRDefault="00E963D8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63D8">
              <w:rPr>
                <w:rFonts w:ascii="Calibri" w:hAnsi="Calibri"/>
                <w:iCs/>
                <w:sz w:val="22"/>
                <w:szCs w:val="22"/>
              </w:rPr>
              <w:t>Planeerib toodete valmistamise, arvestades tellimust ja tootmisressursse (nt seadmed, vahendid, töötajad, aeg, toorained) otstarbekalt ja keskkonda säästes.</w:t>
            </w:r>
          </w:p>
          <w:p w14:paraId="4E21009E" w14:textId="77777777" w:rsidR="00E963D8" w:rsidRPr="00E963D8" w:rsidRDefault="00E963D8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63D8">
              <w:rPr>
                <w:rFonts w:ascii="Calibri" w:hAnsi="Calibri"/>
                <w:iCs/>
                <w:sz w:val="22"/>
                <w:szCs w:val="22"/>
              </w:rPr>
              <w:t>Hindab lõpptoodete kvaliteeti sensoorselt, lähtudes tehnoloogilises juhendist kehtestatud nõuetest.</w:t>
            </w:r>
          </w:p>
          <w:p w14:paraId="65F939A0" w14:textId="178F9E56" w:rsidR="00E963D8" w:rsidRPr="003D680D" w:rsidRDefault="00E963D8" w:rsidP="0061155D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63D8">
              <w:rPr>
                <w:rFonts w:ascii="Calibri" w:hAnsi="Calibri"/>
                <w:iCs/>
                <w:sz w:val="22"/>
                <w:szCs w:val="22"/>
              </w:rPr>
              <w:t>Tunneb tootmisprotsessi tervikuna, mõistab oma rolli selles.</w:t>
            </w:r>
          </w:p>
          <w:p w14:paraId="38783104" w14:textId="4EA6899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</w:p>
          <w:p w14:paraId="088B4D60" w14:textId="77777777" w:rsidR="00282C2A" w:rsidRPr="00282C2A" w:rsidRDefault="00282C2A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Hoiab korras oma töökoha ja selle ümbruse, järgides toiduhügieeni ja -ohutuse nõudeid, sh enesekontrolliplaani.</w:t>
            </w:r>
          </w:p>
          <w:p w14:paraId="6C29791A" w14:textId="77777777" w:rsidR="00282C2A" w:rsidRPr="00282C2A" w:rsidRDefault="00282C2A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Töötab ergonoomiliselt, järgides tööohutusnõudeid.</w:t>
            </w:r>
          </w:p>
          <w:p w14:paraId="4B458AC3" w14:textId="7CEBD035" w:rsidR="0061155D" w:rsidRPr="003D680D" w:rsidRDefault="00282C2A" w:rsidP="00282C2A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>Kasutab ressursse otstarbekalt ja keskkonda säästes.</w:t>
            </w:r>
          </w:p>
          <w:p w14:paraId="4266384E" w14:textId="77777777" w:rsidR="006D71FF" w:rsidRPr="00252EB2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52EB2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2E869A2D" w14:textId="6544E43C" w:rsidR="00282C2A" w:rsidRPr="00282C2A" w:rsidRDefault="00282C2A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Osaleb meeskonnatöös, </w:t>
            </w:r>
            <w:r w:rsidR="00E963D8" w:rsidRPr="00E963D8">
              <w:rPr>
                <w:rFonts w:ascii="Calibri" w:hAnsi="Calibri"/>
                <w:iCs/>
                <w:sz w:val="22"/>
                <w:szCs w:val="22"/>
              </w:rPr>
              <w:t>vajadusel juhendab teisi töötajaid</w:t>
            </w:r>
            <w:r w:rsidR="00E963D8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E963D8" w:rsidRPr="00E963D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>vastutab võetud kohustuste täitmise eest.</w:t>
            </w:r>
          </w:p>
          <w:p w14:paraId="6E7676D8" w14:textId="7A1AD787" w:rsidR="00282C2A" w:rsidRPr="00E963D8" w:rsidRDefault="00282C2A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963D8">
              <w:rPr>
                <w:rFonts w:ascii="Calibri" w:hAnsi="Calibri"/>
                <w:iCs/>
                <w:sz w:val="22"/>
                <w:szCs w:val="22"/>
              </w:rPr>
              <w:t xml:space="preserve">Kasutab oma töös eesti keelt vähemalt tasemel </w:t>
            </w:r>
            <w:r w:rsidR="00E963D8" w:rsidRPr="00E963D8">
              <w:rPr>
                <w:rFonts w:ascii="Calibri" w:hAnsi="Calibri"/>
                <w:iCs/>
                <w:sz w:val="22"/>
                <w:szCs w:val="22"/>
              </w:rPr>
              <w:t xml:space="preserve">B1 ja vähemalt ühte võõrkeelt tasemel A2 </w:t>
            </w:r>
            <w:r w:rsidRPr="00E963D8">
              <w:rPr>
                <w:rFonts w:ascii="Calibri" w:hAnsi="Calibri"/>
                <w:iCs/>
                <w:sz w:val="22"/>
                <w:szCs w:val="22"/>
              </w:rPr>
              <w:t xml:space="preserve"> (Lisa </w:t>
            </w:r>
            <w:r w:rsidR="006D186D" w:rsidRPr="00E963D8"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E963D8">
              <w:rPr>
                <w:rFonts w:ascii="Calibri" w:hAnsi="Calibri"/>
                <w:iCs/>
                <w:sz w:val="22"/>
                <w:szCs w:val="22"/>
              </w:rPr>
              <w:t xml:space="preserve"> - keelte oskustasemete kirjeldused).</w:t>
            </w:r>
          </w:p>
          <w:p w14:paraId="28B32FE8" w14:textId="40ECAE59" w:rsidR="00557050" w:rsidRPr="00282C2A" w:rsidRDefault="00282C2A" w:rsidP="00E963D8">
            <w:pPr>
              <w:pStyle w:val="Loendilik"/>
              <w:numPr>
                <w:ilvl w:val="0"/>
                <w:numId w:val="2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82C2A">
              <w:rPr>
                <w:rFonts w:ascii="Calibri" w:hAnsi="Calibri"/>
                <w:iCs/>
                <w:sz w:val="22"/>
                <w:szCs w:val="22"/>
              </w:rPr>
              <w:t xml:space="preserve">Kasutab arvutit vastavalt Digipädevuste enesehindamise skaala (Lisa </w:t>
            </w:r>
            <w:r w:rsidR="006D186D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>) tasemele "</w:t>
            </w:r>
            <w:r w:rsidR="000434E8"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282C2A">
              <w:rPr>
                <w:rFonts w:ascii="Calibri" w:hAnsi="Calibri"/>
                <w:iCs/>
                <w:sz w:val="22"/>
                <w:szCs w:val="22"/>
              </w:rPr>
              <w:t>lgtasemel kasutaja ".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Kontuurtabel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A877522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>Nisutainatoodete valmistamine</w:t>
            </w:r>
          </w:p>
        </w:tc>
        <w:tc>
          <w:tcPr>
            <w:tcW w:w="1213" w:type="dxa"/>
          </w:tcPr>
          <w:p w14:paraId="52FBD7D6" w14:textId="5A103E2E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963D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4F594B3" w14:textId="69361619" w:rsidR="00A07369" w:rsidRPr="00A07369" w:rsidRDefault="00A07369" w:rsidP="00A07369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A07369">
              <w:rPr>
                <w:rFonts w:ascii="Calibri" w:hAnsi="Calibri"/>
                <w:sz w:val="22"/>
                <w:szCs w:val="22"/>
              </w:rPr>
              <w:t>Arvutab tooraine koguse vastavalt tellimusele ja valmistab ette tooraineid, tuginedes teadmistele toorainete koostisest</w:t>
            </w:r>
            <w:r w:rsidR="000434E8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07369">
              <w:rPr>
                <w:rFonts w:ascii="Calibri" w:hAnsi="Calibri"/>
                <w:sz w:val="22"/>
                <w:szCs w:val="22"/>
              </w:rPr>
              <w:t>omadustest ning nende kvaliteedist.</w:t>
            </w:r>
          </w:p>
          <w:p w14:paraId="098F19D9" w14:textId="77777777" w:rsidR="00A07369" w:rsidRPr="00A07369" w:rsidRDefault="00A07369" w:rsidP="00A073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A07369">
              <w:rPr>
                <w:rFonts w:ascii="Calibri" w:hAnsi="Calibri"/>
                <w:sz w:val="22"/>
                <w:szCs w:val="22"/>
              </w:rPr>
              <w:t>Valib tööks sobivad väiketöövahendid, valmistab ette seadmed, lähtudes seadme kasutus- ja ohutusjuhendist.</w:t>
            </w:r>
          </w:p>
          <w:p w14:paraId="6875F702" w14:textId="77777777" w:rsidR="00610B6B" w:rsidRDefault="0067000E" w:rsidP="00A07369">
            <w:pPr>
              <w:pStyle w:val="Loendilik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nisutainatooteid (sh pärmita, pärmiga, juuretisega tooted), lähtudes tehnoloogilisest juhendist.</w:t>
            </w:r>
          </w:p>
          <w:p w14:paraId="37CD8DE4" w14:textId="384C5390" w:rsidR="003D680D" w:rsidRPr="00A07369" w:rsidRDefault="003D680D" w:rsidP="003D680D">
            <w:pPr>
              <w:pStyle w:val="Loendilik"/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28003EF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 xml:space="preserve">Rukkitainatoodete valmistamine </w:t>
            </w:r>
          </w:p>
        </w:tc>
        <w:tc>
          <w:tcPr>
            <w:tcW w:w="1213" w:type="dxa"/>
          </w:tcPr>
          <w:p w14:paraId="5224FAA2" w14:textId="3AAE6D97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736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B7A9A19" w14:textId="2FF307F3" w:rsidR="00A07369" w:rsidRPr="00A07369" w:rsidRDefault="00A07369" w:rsidP="00A07369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A07369">
              <w:rPr>
                <w:rFonts w:ascii="Calibri" w:hAnsi="Calibri"/>
                <w:sz w:val="22"/>
                <w:szCs w:val="22"/>
              </w:rPr>
              <w:t>Arvutab tooraine koguse vastavalt tellimusele ja valmistab ette tooraineid, tuginedes teadmistele toorainete koostisest</w:t>
            </w:r>
            <w:r w:rsidR="000434E8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07369">
              <w:rPr>
                <w:rFonts w:ascii="Calibri" w:hAnsi="Calibri"/>
                <w:sz w:val="22"/>
                <w:szCs w:val="22"/>
              </w:rPr>
              <w:t>omadustest ning nende kvaliteedist.</w:t>
            </w:r>
          </w:p>
          <w:p w14:paraId="4BAC4F7C" w14:textId="7F014356" w:rsidR="0067000E" w:rsidRPr="0067000E" w:rsidRDefault="0067000E" w:rsidP="0067000E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Valib tööks sobivad väiketöövahendid, valmistab ette seadmed, lähtudes seadme kasutus- ja ohutusjuhendist.</w:t>
            </w:r>
          </w:p>
          <w:p w14:paraId="18C56BA4" w14:textId="05B32E9C" w:rsidR="00410AE9" w:rsidRPr="00A07369" w:rsidRDefault="0067000E" w:rsidP="00A07369">
            <w:pPr>
              <w:pStyle w:val="Loendilik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rukkitainatooteid (sh pärmiga, juuretise/keeduga tooted), lähtudes tehnoloogilisest juhendist.</w:t>
            </w:r>
          </w:p>
        </w:tc>
      </w:tr>
      <w:tr w:rsidR="00366D47" w:rsidRPr="00610B6B" w14:paraId="06990C23" w14:textId="77777777" w:rsidTr="0067000E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2883C9A1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7000E" w:rsidRPr="0067000E">
              <w:rPr>
                <w:rFonts w:ascii="Calibri" w:hAnsi="Calibri"/>
                <w:b/>
                <w:sz w:val="22"/>
                <w:szCs w:val="22"/>
              </w:rPr>
              <w:t>Erinevatest jahudest pagaritoodete valmistamine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027459E1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7000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0736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67000E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7D48AE8" w14:textId="1DD77054" w:rsidR="00A07369" w:rsidRPr="00A07369" w:rsidRDefault="00A07369" w:rsidP="00A07369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A07369">
              <w:rPr>
                <w:rFonts w:ascii="Calibri" w:hAnsi="Calibri"/>
                <w:sz w:val="22"/>
                <w:szCs w:val="22"/>
              </w:rPr>
              <w:t>Arvutab tooraine koguse vastavalt tellimusele ja valmistab ette tooraineid, tuginedes teadmistele toorainete koostisest</w:t>
            </w:r>
            <w:r w:rsidR="000434E8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A07369">
              <w:rPr>
                <w:rFonts w:ascii="Calibri" w:hAnsi="Calibri"/>
                <w:sz w:val="22"/>
                <w:szCs w:val="22"/>
              </w:rPr>
              <w:t>omadustest ning nende kvaliteedist.</w:t>
            </w:r>
          </w:p>
          <w:p w14:paraId="6D4F3C1E" w14:textId="78CC5F2E" w:rsidR="0067000E" w:rsidRPr="0067000E" w:rsidRDefault="0067000E" w:rsidP="0067000E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Valib tööks sobivad väiketöövahendid, valmistab ette seadmed, lähtudes seadme kasutus- ja ohutusjuhendist.</w:t>
            </w:r>
          </w:p>
          <w:p w14:paraId="21C0253C" w14:textId="67B6CF6F" w:rsidR="00410AE9" w:rsidRPr="00A07369" w:rsidRDefault="0067000E" w:rsidP="00A07369">
            <w:pPr>
              <w:pStyle w:val="Loendilik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Valmistab erinevatest jahudest pagaritooteid (sh gluteenivabad), lähtudes tehnoloogilisest juhendist.</w:t>
            </w:r>
          </w:p>
        </w:tc>
      </w:tr>
    </w:tbl>
    <w:p w14:paraId="29C7C987" w14:textId="14F8A796" w:rsidR="0055734D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60525E5F" w14:textId="77777777" w:rsidR="004D4606" w:rsidRDefault="0067000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7000E">
              <w:rPr>
                <w:rFonts w:ascii="Calibri" w:hAnsi="Calibri"/>
                <w:sz w:val="22"/>
                <w:szCs w:val="22"/>
              </w:rPr>
              <w:t>Diana Kaurkina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t xml:space="preserve"> </w:t>
            </w:r>
            <w:r w:rsidRPr="0067000E">
              <w:rPr>
                <w:rFonts w:ascii="Calibri" w:hAnsi="Calibri"/>
                <w:sz w:val="22"/>
                <w:szCs w:val="22"/>
              </w:rPr>
              <w:t>Tallinna Teeninduskoo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</w:p>
          <w:p w14:paraId="18B93397" w14:textId="5C6F8E5E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Gerda Ode – </w:t>
            </w:r>
            <w:r w:rsidRPr="004D4606">
              <w:rPr>
                <w:rFonts w:ascii="Calibri" w:hAnsi="Calibri"/>
                <w:sz w:val="22"/>
                <w:szCs w:val="22"/>
              </w:rPr>
              <w:t xml:space="preserve"> Tartu Rakendusliku Kolledž</w:t>
            </w:r>
          </w:p>
          <w:p w14:paraId="440C73E4" w14:textId="45647567" w:rsidR="001E29DD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Ilona Õunapuu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4D4606">
              <w:rPr>
                <w:rFonts w:ascii="Calibri" w:hAnsi="Calibri"/>
                <w:sz w:val="22"/>
                <w:szCs w:val="22"/>
              </w:rPr>
              <w:t>Cristella VT OÜ</w:t>
            </w:r>
            <w:r w:rsidR="002D0B1A">
              <w:rPr>
                <w:rFonts w:ascii="Calibri" w:hAnsi="Calibri"/>
                <w:sz w:val="22"/>
                <w:szCs w:val="22"/>
              </w:rPr>
              <w:br/>
            </w:r>
            <w:r w:rsidRPr="004D4606">
              <w:rPr>
                <w:rFonts w:ascii="Calibri" w:hAnsi="Calibri"/>
                <w:sz w:val="22"/>
                <w:szCs w:val="22"/>
              </w:rPr>
              <w:t>Janno Semidor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– </w:t>
            </w:r>
            <w:r>
              <w:t xml:space="preserve"> </w:t>
            </w:r>
            <w:r w:rsidRPr="004D4606">
              <w:rPr>
                <w:rFonts w:ascii="Calibri" w:hAnsi="Calibri"/>
                <w:sz w:val="22"/>
                <w:szCs w:val="22"/>
              </w:rPr>
              <w:t>Bureau Veritas Estonia</w:t>
            </w:r>
          </w:p>
          <w:p w14:paraId="1A79805F" w14:textId="15D22D95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Katrin Kapten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4D4606">
              <w:rPr>
                <w:rFonts w:ascii="Calibri" w:hAnsi="Calibri"/>
                <w:sz w:val="22"/>
                <w:szCs w:val="22"/>
              </w:rPr>
              <w:t>Vilmix OÜ</w:t>
            </w:r>
          </w:p>
          <w:p w14:paraId="0D9B4427" w14:textId="57F9A234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Marko Vestmann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r w:rsidRPr="004D4606">
              <w:rPr>
                <w:rFonts w:ascii="Calibri" w:hAnsi="Calibri"/>
                <w:sz w:val="22"/>
                <w:szCs w:val="22"/>
              </w:rPr>
              <w:t>AS Eesti Pagar</w:t>
            </w:r>
          </w:p>
          <w:p w14:paraId="42B11A0A" w14:textId="0F2138F3" w:rsidR="004D4606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Meelis Pärn</w:t>
            </w:r>
            <w:r>
              <w:rPr>
                <w:rFonts w:ascii="Calibri" w:hAnsi="Calibri"/>
                <w:sz w:val="22"/>
                <w:szCs w:val="22"/>
              </w:rPr>
              <w:t xml:space="preserve">  – </w:t>
            </w:r>
            <w:r w:rsidRPr="004D4606">
              <w:rPr>
                <w:rFonts w:ascii="Calibri" w:hAnsi="Calibri"/>
                <w:sz w:val="22"/>
                <w:szCs w:val="22"/>
              </w:rPr>
              <w:t>Pagaripoisid OÜ</w:t>
            </w:r>
          </w:p>
          <w:p w14:paraId="12EB2229" w14:textId="3B59B73E" w:rsidR="004D4606" w:rsidRPr="00331584" w:rsidRDefault="004D4606" w:rsidP="004D460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>Merle Truupõld</w:t>
            </w:r>
            <w:r>
              <w:rPr>
                <w:rFonts w:ascii="Calibri" w:hAnsi="Calibri"/>
                <w:sz w:val="22"/>
                <w:szCs w:val="22"/>
              </w:rPr>
              <w:t xml:space="preserve">  – </w:t>
            </w:r>
            <w:r w:rsidRPr="004D4606">
              <w:rPr>
                <w:rFonts w:ascii="Calibri" w:hAnsi="Calibri"/>
                <w:sz w:val="22"/>
                <w:szCs w:val="22"/>
              </w:rPr>
              <w:t>Tartu Rakendusliku Kolledž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79D38BC4" w:rsidR="001E29DD" w:rsidRPr="00331584" w:rsidRDefault="004D4606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D4606">
              <w:rPr>
                <w:rFonts w:ascii="Calibri" w:hAnsi="Calibri"/>
                <w:sz w:val="22"/>
                <w:szCs w:val="22"/>
              </w:rPr>
              <w:t xml:space="preserve">Toiduainetööstuse ja </w:t>
            </w:r>
            <w:r>
              <w:rPr>
                <w:rFonts w:ascii="Calibri" w:hAnsi="Calibri"/>
                <w:sz w:val="22"/>
                <w:szCs w:val="22"/>
              </w:rPr>
              <w:t>p</w:t>
            </w:r>
            <w:r w:rsidRPr="004D4606">
              <w:rPr>
                <w:rFonts w:ascii="Calibri" w:hAnsi="Calibri"/>
                <w:sz w:val="22"/>
                <w:szCs w:val="22"/>
              </w:rPr>
              <w:t>õllumajanduse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0B1A">
              <w:rPr>
                <w:rFonts w:ascii="Calibri" w:hAnsi="Calibri"/>
                <w:sz w:val="22"/>
                <w:szCs w:val="22"/>
              </w:rPr>
              <w:t>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6BEA88CF" w:rsidR="001E29DD" w:rsidRPr="00725E01" w:rsidRDefault="006D186D" w:rsidP="006D186D">
            <w:pPr>
              <w:rPr>
                <w:rFonts w:ascii="Calibri" w:hAnsi="Calibri"/>
                <w:sz w:val="22"/>
                <w:szCs w:val="22"/>
              </w:rPr>
            </w:pPr>
            <w:r w:rsidRPr="006D186D">
              <w:rPr>
                <w:rFonts w:ascii="Calibri" w:hAnsi="Calibri"/>
                <w:sz w:val="22"/>
                <w:szCs w:val="22"/>
              </w:rPr>
              <w:t xml:space="preserve">7512 </w:t>
            </w:r>
            <w:r w:rsidR="00725E01">
              <w:rPr>
                <w:rFonts w:ascii="Calibri" w:hAnsi="Calibri"/>
                <w:sz w:val="22"/>
                <w:szCs w:val="22"/>
              </w:rPr>
              <w:t>-</w:t>
            </w:r>
            <w:r>
              <w:t xml:space="preserve"> </w:t>
            </w:r>
            <w:r w:rsidRPr="006D186D">
              <w:rPr>
                <w:rFonts w:ascii="Calibri" w:hAnsi="Calibri"/>
                <w:sz w:val="22"/>
                <w:szCs w:val="22"/>
              </w:rPr>
              <w:t xml:space="preserve">Pagarid, kondiitrid ja maiustustevalmistajad 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CA66342" w:rsidR="001E29DD" w:rsidRPr="00725E01" w:rsidRDefault="00A0736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31AA8E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4C2145">
              <w:t xml:space="preserve"> </w:t>
            </w:r>
            <w:r w:rsidR="004C2145" w:rsidRPr="004C2145">
              <w:rPr>
                <w:rFonts w:ascii="Calibri" w:hAnsi="Calibri"/>
                <w:i/>
                <w:iCs/>
                <w:sz w:val="22"/>
                <w:szCs w:val="22"/>
              </w:rPr>
              <w:t>Baker, level 4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56520152" w:rsidR="001E29DD" w:rsidRPr="00331584" w:rsidRDefault="004C2145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Soome</w:t>
            </w:r>
            <w:r w:rsidR="003B7CCD">
              <w:rPr>
                <w:rFonts w:ascii="Calibri" w:hAnsi="Calibri"/>
                <w:sz w:val="22"/>
                <w:szCs w:val="22"/>
              </w:rPr>
              <w:t xml:space="preserve"> 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C2145">
              <w:rPr>
                <w:rFonts w:ascii="Calibri" w:hAnsi="Calibri"/>
                <w:i/>
                <w:iCs/>
                <w:sz w:val="22"/>
                <w:szCs w:val="22"/>
              </w:rPr>
              <w:t>Leipuri</w:t>
            </w: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20D695C9" w:rsidR="00042D0A" w:rsidRDefault="004C2145" w:rsidP="00520BD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Vene </w:t>
            </w:r>
            <w:r w:rsidR="00042D0A">
              <w:rPr>
                <w:rFonts w:ascii="Calibri" w:hAnsi="Calibri"/>
                <w:sz w:val="22"/>
                <w:szCs w:val="22"/>
              </w:rPr>
              <w:t>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4C2145">
              <w:rPr>
                <w:rFonts w:ascii="Calibri" w:hAnsi="Calibri"/>
                <w:i/>
                <w:iCs/>
                <w:sz w:val="22"/>
                <w:szCs w:val="22"/>
              </w:rPr>
              <w:t>Пекарь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7A6D85CF" w14:textId="5AA9BAE5" w:rsidR="006D186D" w:rsidRDefault="00063CA9" w:rsidP="00520BDC"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186D">
              <w:t xml:space="preserve"> </w:t>
            </w:r>
            <w:r w:rsidR="006D186D" w:rsidRPr="006D186D">
              <w:rPr>
                <w:rFonts w:ascii="Calibri" w:hAnsi="Calibri"/>
                <w:bCs/>
                <w:sz w:val="22"/>
                <w:szCs w:val="22"/>
              </w:rPr>
              <w:t>Pagaritoodete loetelu</w:t>
            </w:r>
          </w:p>
          <w:p w14:paraId="63790304" w14:textId="3C73D203" w:rsidR="00AA03E3" w:rsidRDefault="006D186D" w:rsidP="00520BDC">
            <w:pPr>
              <w:rPr>
                <w:rFonts w:ascii="Calibri" w:hAnsi="Calibri"/>
                <w:sz w:val="22"/>
                <w:szCs w:val="22"/>
              </w:rPr>
            </w:pPr>
            <w:r w:rsidRPr="006D186D">
              <w:rPr>
                <w:rFonts w:ascii="Calibri" w:hAnsi="Calibri"/>
                <w:sz w:val="22"/>
                <w:szCs w:val="22"/>
              </w:rPr>
              <w:t>Lisa 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Cs/>
              </w:rPr>
              <w:t xml:space="preserve"> </w:t>
            </w:r>
            <w:r w:rsidRPr="006D186D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2ACE631A" w:rsidR="006D186D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6D186D">
              <w:rPr>
                <w:rFonts w:ascii="Calibri" w:hAnsi="Calibri"/>
                <w:sz w:val="22"/>
                <w:szCs w:val="22"/>
              </w:rPr>
              <w:t>3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86D">
              <w:t xml:space="preserve"> </w:t>
            </w:r>
            <w:r w:rsidR="006D186D" w:rsidRPr="006D186D">
              <w:rPr>
                <w:rFonts w:ascii="Calibri" w:hAnsi="Calibri"/>
                <w:sz w:val="22"/>
                <w:szCs w:val="22"/>
              </w:rPr>
              <w:t>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30AE" w14:textId="77777777" w:rsidR="00294235" w:rsidRPr="00D879DE" w:rsidRDefault="00294235">
    <w:pPr>
      <w:pStyle w:val="Jalus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BFAD" w14:textId="77777777" w:rsidR="00294235" w:rsidRDefault="0029423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738A" w14:textId="3F80BC41" w:rsidR="00B378ED" w:rsidRDefault="00B378ED">
    <w:pPr>
      <w:pStyle w:val="Pis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Pis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17B2"/>
    <w:multiLevelType w:val="hybridMultilevel"/>
    <w:tmpl w:val="6FC6A2F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Pealkiri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8116F"/>
    <w:multiLevelType w:val="hybridMultilevel"/>
    <w:tmpl w:val="A7785A18"/>
    <w:lvl w:ilvl="0" w:tplc="345CF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040A"/>
    <w:multiLevelType w:val="multilevel"/>
    <w:tmpl w:val="2FBCA3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6"/>
  </w:num>
  <w:num w:numId="2" w16cid:durableId="1733693963">
    <w:abstractNumId w:val="8"/>
  </w:num>
  <w:num w:numId="3" w16cid:durableId="1617636374">
    <w:abstractNumId w:val="7"/>
  </w:num>
  <w:num w:numId="4" w16cid:durableId="1853254628">
    <w:abstractNumId w:val="19"/>
  </w:num>
  <w:num w:numId="5" w16cid:durableId="182671239">
    <w:abstractNumId w:val="17"/>
  </w:num>
  <w:num w:numId="6" w16cid:durableId="1717386723">
    <w:abstractNumId w:val="20"/>
  </w:num>
  <w:num w:numId="7" w16cid:durableId="1060713610">
    <w:abstractNumId w:val="11"/>
  </w:num>
  <w:num w:numId="8" w16cid:durableId="704259253">
    <w:abstractNumId w:val="4"/>
  </w:num>
  <w:num w:numId="9" w16cid:durableId="1681926032">
    <w:abstractNumId w:val="1"/>
  </w:num>
  <w:num w:numId="10" w16cid:durableId="1507524932">
    <w:abstractNumId w:val="9"/>
  </w:num>
  <w:num w:numId="11" w16cid:durableId="1217665080">
    <w:abstractNumId w:val="2"/>
  </w:num>
  <w:num w:numId="12" w16cid:durableId="134372324">
    <w:abstractNumId w:val="22"/>
  </w:num>
  <w:num w:numId="13" w16cid:durableId="1520002380">
    <w:abstractNumId w:val="13"/>
  </w:num>
  <w:num w:numId="14" w16cid:durableId="1775127077">
    <w:abstractNumId w:val="5"/>
  </w:num>
  <w:num w:numId="15" w16cid:durableId="450590941">
    <w:abstractNumId w:val="3"/>
  </w:num>
  <w:num w:numId="16" w16cid:durableId="769393518">
    <w:abstractNumId w:val="12"/>
  </w:num>
  <w:num w:numId="17" w16cid:durableId="1433671225">
    <w:abstractNumId w:val="15"/>
  </w:num>
  <w:num w:numId="18" w16cid:durableId="660281688">
    <w:abstractNumId w:val="0"/>
  </w:num>
  <w:num w:numId="19" w16cid:durableId="327363728">
    <w:abstractNumId w:val="21"/>
  </w:num>
  <w:num w:numId="20" w16cid:durableId="404256745">
    <w:abstractNumId w:val="10"/>
  </w:num>
  <w:num w:numId="21" w16cid:durableId="86929242">
    <w:abstractNumId w:val="14"/>
  </w:num>
  <w:num w:numId="22" w16cid:durableId="1864780141">
    <w:abstractNumId w:val="16"/>
  </w:num>
  <w:num w:numId="23" w16cid:durableId="253320423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34E8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92D"/>
    <w:rsid w:val="00074FBB"/>
    <w:rsid w:val="00077CEC"/>
    <w:rsid w:val="00081659"/>
    <w:rsid w:val="00081A2B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862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2D4"/>
    <w:rsid w:val="001706C8"/>
    <w:rsid w:val="00170BED"/>
    <w:rsid w:val="00171137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51E5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C2A"/>
    <w:rsid w:val="00282E59"/>
    <w:rsid w:val="00284120"/>
    <w:rsid w:val="00284C46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0B1A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40F9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3566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D48"/>
    <w:rsid w:val="003D2E69"/>
    <w:rsid w:val="003D3184"/>
    <w:rsid w:val="003D3499"/>
    <w:rsid w:val="003D3A9C"/>
    <w:rsid w:val="003D3BE9"/>
    <w:rsid w:val="003D3CFB"/>
    <w:rsid w:val="003D3D1C"/>
    <w:rsid w:val="003D680D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AE9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50A7"/>
    <w:rsid w:val="00485AD1"/>
    <w:rsid w:val="004902D4"/>
    <w:rsid w:val="0049078B"/>
    <w:rsid w:val="00494214"/>
    <w:rsid w:val="00494635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081C"/>
    <w:rsid w:val="004B253C"/>
    <w:rsid w:val="004B43DA"/>
    <w:rsid w:val="004B522F"/>
    <w:rsid w:val="004C12CD"/>
    <w:rsid w:val="004C2145"/>
    <w:rsid w:val="004C599C"/>
    <w:rsid w:val="004C63EF"/>
    <w:rsid w:val="004C6E77"/>
    <w:rsid w:val="004D31D8"/>
    <w:rsid w:val="004D364B"/>
    <w:rsid w:val="004D4606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65B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11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028"/>
    <w:rsid w:val="0058181A"/>
    <w:rsid w:val="005957CC"/>
    <w:rsid w:val="00595BC9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1D76"/>
    <w:rsid w:val="005C3CD9"/>
    <w:rsid w:val="005C4C89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00E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64EC"/>
    <w:rsid w:val="006C79EE"/>
    <w:rsid w:val="006D16FC"/>
    <w:rsid w:val="006D186D"/>
    <w:rsid w:val="006D1B17"/>
    <w:rsid w:val="006D289F"/>
    <w:rsid w:val="006D3C44"/>
    <w:rsid w:val="006D4025"/>
    <w:rsid w:val="006D407E"/>
    <w:rsid w:val="006D41D0"/>
    <w:rsid w:val="006D420C"/>
    <w:rsid w:val="006D6306"/>
    <w:rsid w:val="006D71FF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4AD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283B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3454"/>
    <w:rsid w:val="008C499F"/>
    <w:rsid w:val="008C5643"/>
    <w:rsid w:val="008D096E"/>
    <w:rsid w:val="008D213F"/>
    <w:rsid w:val="008D26E2"/>
    <w:rsid w:val="008D3161"/>
    <w:rsid w:val="008D343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A5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8FB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07369"/>
    <w:rsid w:val="00A10954"/>
    <w:rsid w:val="00A10FBD"/>
    <w:rsid w:val="00A1379E"/>
    <w:rsid w:val="00A13C7A"/>
    <w:rsid w:val="00A13D7D"/>
    <w:rsid w:val="00A145BA"/>
    <w:rsid w:val="00A151CC"/>
    <w:rsid w:val="00A15895"/>
    <w:rsid w:val="00A15CC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8E0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24D3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1CE"/>
    <w:rsid w:val="00B45DDC"/>
    <w:rsid w:val="00B501CE"/>
    <w:rsid w:val="00B541A6"/>
    <w:rsid w:val="00B54DB4"/>
    <w:rsid w:val="00B56D1C"/>
    <w:rsid w:val="00B62005"/>
    <w:rsid w:val="00B64A22"/>
    <w:rsid w:val="00B64A57"/>
    <w:rsid w:val="00B67D2D"/>
    <w:rsid w:val="00B7473E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6DB0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3D12"/>
    <w:rsid w:val="00BF48F2"/>
    <w:rsid w:val="00BF4B24"/>
    <w:rsid w:val="00BF66C2"/>
    <w:rsid w:val="00C012E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4DF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C16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30E3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7526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63D8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5C4E"/>
    <w:rsid w:val="00FB6213"/>
    <w:rsid w:val="00FB6BFE"/>
    <w:rsid w:val="00FC1EC5"/>
    <w:rsid w:val="00FC245B"/>
    <w:rsid w:val="00FC31B7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79D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2A9A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144E3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Pealkiri4">
    <w:name w:val="heading 4"/>
    <w:basedOn w:val="Normaallaad"/>
    <w:next w:val="Normaallaad"/>
    <w:link w:val="Pealkiri4Mrk"/>
    <w:qFormat/>
    <w:rsid w:val="002144E3"/>
    <w:pPr>
      <w:keepNext/>
      <w:jc w:val="center"/>
      <w:outlineLvl w:val="3"/>
    </w:pPr>
    <w:rPr>
      <w:b/>
      <w:bCs/>
    </w:rPr>
  </w:style>
  <w:style w:type="paragraph" w:styleId="Pealkiri5">
    <w:name w:val="heading 5"/>
    <w:basedOn w:val="Normaallaad"/>
    <w:next w:val="Normaallaad"/>
    <w:link w:val="Pealkiri5Mrk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Pealkiri9">
    <w:name w:val="heading 9"/>
    <w:basedOn w:val="Normaallaad"/>
    <w:next w:val="Normaallaad"/>
    <w:link w:val="Pealkiri9Mrk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144E3"/>
    <w:rPr>
      <w:b/>
      <w:bCs/>
      <w:sz w:val="24"/>
      <w:szCs w:val="24"/>
      <w:lang w:val="et-EE"/>
    </w:rPr>
  </w:style>
  <w:style w:type="character" w:customStyle="1" w:styleId="Pealkiri2Mrk">
    <w:name w:val="Pealkiri 2 Märk"/>
    <w:link w:val="Pealkiri2"/>
    <w:rsid w:val="002144E3"/>
    <w:rPr>
      <w:b/>
      <w:bCs/>
      <w:sz w:val="24"/>
      <w:szCs w:val="24"/>
      <w:lang w:eastAsia="en-US"/>
    </w:rPr>
  </w:style>
  <w:style w:type="character" w:customStyle="1" w:styleId="Pealkiri3Mrk">
    <w:name w:val="Pealkiri 3 Märk"/>
    <w:link w:val="Pealkiri3"/>
    <w:rsid w:val="002144E3"/>
    <w:rPr>
      <w:sz w:val="32"/>
      <w:szCs w:val="32"/>
      <w:lang w:val="en-GB"/>
    </w:rPr>
  </w:style>
  <w:style w:type="character" w:customStyle="1" w:styleId="Pealkiri4Mrk">
    <w:name w:val="Pealkiri 4 Märk"/>
    <w:link w:val="Pealkiri4"/>
    <w:rsid w:val="002144E3"/>
    <w:rPr>
      <w:b/>
      <w:bCs/>
      <w:sz w:val="24"/>
      <w:szCs w:val="24"/>
      <w:lang w:val="et-EE"/>
    </w:rPr>
  </w:style>
  <w:style w:type="character" w:customStyle="1" w:styleId="Pealkiri5Mrk">
    <w:name w:val="Pealkiri 5 Märk"/>
    <w:link w:val="Pealkiri5"/>
    <w:rsid w:val="002144E3"/>
    <w:rPr>
      <w:b/>
      <w:bCs/>
      <w:i/>
      <w:iCs/>
      <w:sz w:val="26"/>
      <w:szCs w:val="26"/>
      <w:lang w:val="et-EE"/>
    </w:rPr>
  </w:style>
  <w:style w:type="character" w:customStyle="1" w:styleId="Pealkiri6Mrk">
    <w:name w:val="Pealkiri 6 Märk"/>
    <w:link w:val="Pealkiri6"/>
    <w:rsid w:val="002144E3"/>
    <w:rPr>
      <w:b/>
      <w:bCs/>
      <w:sz w:val="22"/>
      <w:szCs w:val="22"/>
      <w:lang w:val="et-EE"/>
    </w:rPr>
  </w:style>
  <w:style w:type="character" w:customStyle="1" w:styleId="Pealkiri7Mrk">
    <w:name w:val="Pealkiri 7 Märk"/>
    <w:link w:val="Pealkiri7"/>
    <w:rsid w:val="002144E3"/>
    <w:rPr>
      <w:b/>
      <w:bCs/>
      <w:sz w:val="32"/>
      <w:szCs w:val="32"/>
      <w:lang w:val="et-EE"/>
    </w:rPr>
  </w:style>
  <w:style w:type="character" w:customStyle="1" w:styleId="Pealkiri9Mrk">
    <w:name w:val="Pealkiri 9 Märk"/>
    <w:link w:val="Pealkiri9"/>
    <w:rsid w:val="002144E3"/>
    <w:rPr>
      <w:b/>
      <w:bCs/>
      <w:sz w:val="24"/>
      <w:szCs w:val="24"/>
      <w:lang w:val="et-EE"/>
    </w:rPr>
  </w:style>
  <w:style w:type="character" w:styleId="Tugev">
    <w:name w:val="Strong"/>
    <w:uiPriority w:val="22"/>
    <w:qFormat/>
    <w:rsid w:val="002144E3"/>
    <w:rPr>
      <w:b/>
      <w:bCs/>
    </w:rPr>
  </w:style>
  <w:style w:type="paragraph" w:styleId="Vahedeta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144E3"/>
    <w:pPr>
      <w:ind w:left="720"/>
    </w:pPr>
  </w:style>
  <w:style w:type="table" w:styleId="Kontuurtabel">
    <w:name w:val="Table Grid"/>
    <w:basedOn w:val="Normaaltabe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9451C8"/>
    <w:rPr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uiPriority w:val="99"/>
    <w:rsid w:val="009451C8"/>
    <w:rPr>
      <w:sz w:val="24"/>
      <w:szCs w:val="24"/>
      <w:lang w:val="et-EE"/>
    </w:rPr>
  </w:style>
  <w:style w:type="character" w:styleId="Hperlink">
    <w:name w:val="Hyperlink"/>
    <w:uiPriority w:val="99"/>
    <w:unhideWhenUsed/>
    <w:rsid w:val="0001406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Kommentaariviid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AE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41AE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AE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41AE1"/>
    <w:rPr>
      <w:b/>
      <w:bCs/>
      <w:lang w:eastAsia="en-US"/>
    </w:rPr>
  </w:style>
  <w:style w:type="paragraph" w:styleId="Redaktsio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Liguvaike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25</TotalTime>
  <Pages>4</Pages>
  <Words>898</Words>
  <Characters>5214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Marja Saarma</cp:lastModifiedBy>
  <cp:revision>8</cp:revision>
  <cp:lastPrinted>2011-06-28T11:10:00Z</cp:lastPrinted>
  <dcterms:created xsi:type="dcterms:W3CDTF">2024-06-05T07:52:00Z</dcterms:created>
  <dcterms:modified xsi:type="dcterms:W3CDTF">2024-06-06T05:46:00Z</dcterms:modified>
</cp:coreProperties>
</file>