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526FCD6B" w:rsidR="00561F57" w:rsidRPr="003307F0" w:rsidRDefault="00C679E4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Mesinik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>
        <w:rPr>
          <w:rFonts w:ascii="Calibri" w:hAnsi="Calibri"/>
          <w:b/>
          <w:color w:val="000000"/>
          <w:sz w:val="28"/>
          <w:szCs w:val="28"/>
        </w:rPr>
        <w:t xml:space="preserve"> 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2274DC84" w:rsidR="00576E64" w:rsidRPr="00FE70C3" w:rsidRDefault="00C679E4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Mesinik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41DCDE2D" w:rsidR="00576E64" w:rsidRPr="00FE70C3" w:rsidRDefault="00C679E4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4C59C66A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1C6ECF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58549C65" w14:textId="77777777" w:rsidR="00713FC3" w:rsidRPr="00713FC3" w:rsidRDefault="00713FC3" w:rsidP="0071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13FC3">
              <w:rPr>
                <w:rFonts w:ascii="Calibri" w:hAnsi="Calibri" w:cs="Calibri"/>
                <w:sz w:val="22"/>
                <w:szCs w:val="22"/>
              </w:rPr>
              <w:t xml:space="preserve">4. taseme mesinik on oskustöötaja, kelle töö on mesilasperede aastaringne hooldamine, mesinduseinventari korrasoleku tagamine ning osalemine tootmis- ja müügiprotsessis. Mesinik, tase 4 on võimeline töötama iseseisvalt, vastutab oma tööülesannete eest ning jagab mesindusalaseid teadmisi. Mesindussaaduste tootmise protsessis aitab mesinik kaasa liigirikkuse säilitamisele ja keskkonna säästmisele. </w:t>
            </w:r>
          </w:p>
          <w:p w14:paraId="4100C29B" w14:textId="77777777" w:rsidR="00713FC3" w:rsidRPr="00713FC3" w:rsidRDefault="00713FC3" w:rsidP="0071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5368E12" w14:textId="77777777" w:rsidR="00713FC3" w:rsidRPr="00713FC3" w:rsidRDefault="00713FC3" w:rsidP="0071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13FC3">
              <w:rPr>
                <w:rFonts w:ascii="Calibri" w:hAnsi="Calibri" w:cs="Calibri"/>
                <w:sz w:val="22"/>
                <w:szCs w:val="22"/>
              </w:rPr>
              <w:t>Töö eripäraks on üksinda töötamine ja iseseisvalt otsuste vastuvõtmine. Mesiniku töö sõltub aastaaegadest ja ilmastikust. Töö toimub nii väli- kui sisetingimustes, vajadusel ka puhkepäevadel ja pühade ajal. Mesinik talub mesilaste nõelamist ja oskab arvestada sellega seonduva allergiaohuga. Mesiniku töö on füüsiliselt raske ning eeldab ergonoomiliste töövõtete kasutamist. Enamlevinud mesindusinventar: konkspeitel, suitsik, taruhari, puhur, taru-, vurri- ja söötmissüsteemid ning mee pakendamis- ja vahasulatussüsteemid. Isikukaitsevahendid: näovari ja muu kaitseriietus.</w:t>
            </w:r>
          </w:p>
          <w:p w14:paraId="28F5399C" w14:textId="77777777" w:rsidR="00713FC3" w:rsidRPr="00713FC3" w:rsidRDefault="00713FC3" w:rsidP="0071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2AFCCD1" w14:textId="77777777" w:rsidR="00713FC3" w:rsidRPr="00713FC3" w:rsidRDefault="00713FC3" w:rsidP="0071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13FC3">
              <w:rPr>
                <w:rFonts w:ascii="Calibri" w:hAnsi="Calibri" w:cs="Calibri"/>
                <w:sz w:val="22"/>
                <w:szCs w:val="22"/>
              </w:rPr>
              <w:t>Mesinduse kutsealal on kaks kutset:</w:t>
            </w:r>
          </w:p>
          <w:p w14:paraId="0D516225" w14:textId="77777777" w:rsidR="00713FC3" w:rsidRPr="00713FC3" w:rsidRDefault="00713FC3" w:rsidP="0071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13FC3">
              <w:rPr>
                <w:rFonts w:ascii="Calibri" w:hAnsi="Calibri" w:cs="Calibri"/>
                <w:sz w:val="22"/>
                <w:szCs w:val="22"/>
              </w:rPr>
              <w:t>- mesinik, tase 4 on oskusöötaja, kes on võimeline töötama iseseisvalt ning vastutab oma tööülesannete eest, juhib ise oma tööd ja õppimist, juhendab ja hindab kaaslaste tavatööd;</w:t>
            </w:r>
          </w:p>
          <w:p w14:paraId="5C9441F2" w14:textId="25ADDE91" w:rsidR="003972FA" w:rsidRPr="00713FC3" w:rsidRDefault="00713FC3" w:rsidP="00713F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13FC3">
              <w:rPr>
                <w:rFonts w:ascii="Calibri" w:hAnsi="Calibri" w:cs="Calibri"/>
                <w:sz w:val="22"/>
                <w:szCs w:val="22"/>
              </w:rPr>
              <w:t>- mesinik, tase 5 on spetsialist, kes võtab vastu otsuseid, juhib ja juhendab töö- ja õppesituatsioone, kus võivad juhtuda ettearvamatud muutused, kontrollib ja arendab enda ja teiste tegevust.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7C261177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1C6ECF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6F874E10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.1</w:t>
            </w:r>
            <w:r w:rsidR="001C6ECF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13FC3" w:rsidRPr="00713FC3">
              <w:rPr>
                <w:rFonts w:ascii="Calibri" w:hAnsi="Calibri"/>
                <w:sz w:val="22"/>
                <w:szCs w:val="22"/>
              </w:rPr>
              <w:t>Mesilasperede hooldamine</w:t>
            </w:r>
          </w:p>
          <w:p w14:paraId="3CBA4C5B" w14:textId="34CAA05E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.2</w:t>
            </w:r>
            <w:r w:rsidR="001C6ECF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13FC3" w:rsidRPr="00713FC3">
              <w:rPr>
                <w:rFonts w:ascii="Calibri" w:hAnsi="Calibri"/>
                <w:sz w:val="22"/>
                <w:szCs w:val="22"/>
              </w:rPr>
              <w:t>Mesilasperede moodustamine</w:t>
            </w:r>
          </w:p>
          <w:p w14:paraId="18DD18B8" w14:textId="4385CFC2" w:rsidR="00713FC3" w:rsidRPr="00713FC3" w:rsidRDefault="00713FC3" w:rsidP="00713FC3">
            <w:pPr>
              <w:rPr>
                <w:rFonts w:ascii="Calibri" w:hAnsi="Calibri"/>
                <w:sz w:val="22"/>
                <w:szCs w:val="22"/>
              </w:rPr>
            </w:pPr>
            <w:r w:rsidRPr="00713FC3">
              <w:rPr>
                <w:rFonts w:ascii="Calibri" w:hAnsi="Calibri"/>
                <w:sz w:val="22"/>
                <w:szCs w:val="22"/>
              </w:rPr>
              <w:t>A.2.3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713FC3">
              <w:rPr>
                <w:rFonts w:ascii="Calibri" w:hAnsi="Calibri"/>
                <w:sz w:val="22"/>
                <w:szCs w:val="22"/>
              </w:rPr>
              <w:t xml:space="preserve"> Inventari ettevalmistamine</w:t>
            </w:r>
          </w:p>
          <w:p w14:paraId="750A0E93" w14:textId="7F801F03" w:rsidR="00713FC3" w:rsidRPr="00713FC3" w:rsidRDefault="00713FC3" w:rsidP="00713FC3">
            <w:pPr>
              <w:rPr>
                <w:rFonts w:ascii="Calibri" w:hAnsi="Calibri"/>
                <w:sz w:val="22"/>
                <w:szCs w:val="22"/>
              </w:rPr>
            </w:pPr>
            <w:r w:rsidRPr="00713FC3">
              <w:rPr>
                <w:rFonts w:ascii="Calibri" w:hAnsi="Calibri"/>
                <w:sz w:val="22"/>
                <w:szCs w:val="22"/>
              </w:rPr>
              <w:t>A.2.4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713FC3">
              <w:rPr>
                <w:rFonts w:ascii="Calibri" w:hAnsi="Calibri"/>
                <w:sz w:val="22"/>
                <w:szCs w:val="22"/>
              </w:rPr>
              <w:t xml:space="preserve"> Kärjemajandus ja vaha käitlemine</w:t>
            </w:r>
          </w:p>
          <w:p w14:paraId="1DDE2566" w14:textId="7132B89D" w:rsidR="00713FC3" w:rsidRPr="00713FC3" w:rsidRDefault="00713FC3" w:rsidP="00713FC3">
            <w:pPr>
              <w:rPr>
                <w:rFonts w:ascii="Calibri" w:hAnsi="Calibri"/>
                <w:sz w:val="22"/>
                <w:szCs w:val="22"/>
              </w:rPr>
            </w:pPr>
            <w:r w:rsidRPr="00713FC3">
              <w:rPr>
                <w:rFonts w:ascii="Calibri" w:hAnsi="Calibri"/>
                <w:sz w:val="22"/>
                <w:szCs w:val="22"/>
              </w:rPr>
              <w:t>A.2.5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713FC3">
              <w:rPr>
                <w:rFonts w:ascii="Calibri" w:hAnsi="Calibri"/>
                <w:sz w:val="22"/>
                <w:szCs w:val="22"/>
              </w:rPr>
              <w:t xml:space="preserve"> Mesilasemade kasvatamine</w:t>
            </w:r>
          </w:p>
          <w:p w14:paraId="6E4D879A" w14:textId="41E1490F" w:rsidR="00713FC3" w:rsidRPr="00713FC3" w:rsidRDefault="00713FC3" w:rsidP="00713FC3">
            <w:pPr>
              <w:rPr>
                <w:rFonts w:ascii="Calibri" w:hAnsi="Calibri"/>
                <w:sz w:val="22"/>
                <w:szCs w:val="22"/>
              </w:rPr>
            </w:pPr>
            <w:r w:rsidRPr="00713FC3">
              <w:rPr>
                <w:rFonts w:ascii="Calibri" w:hAnsi="Calibri"/>
                <w:sz w:val="22"/>
                <w:szCs w:val="22"/>
              </w:rPr>
              <w:t>A.2.6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713FC3">
              <w:rPr>
                <w:rFonts w:ascii="Calibri" w:hAnsi="Calibri"/>
                <w:sz w:val="22"/>
                <w:szCs w:val="22"/>
              </w:rPr>
              <w:t xml:space="preserve"> Mee käitlemine</w:t>
            </w:r>
          </w:p>
          <w:p w14:paraId="2F581F13" w14:textId="2B4C6DD1" w:rsidR="00713FC3" w:rsidRPr="00713FC3" w:rsidRDefault="00713FC3" w:rsidP="00713FC3">
            <w:pPr>
              <w:rPr>
                <w:rFonts w:ascii="Calibri" w:hAnsi="Calibri"/>
                <w:sz w:val="22"/>
                <w:szCs w:val="22"/>
              </w:rPr>
            </w:pPr>
            <w:r w:rsidRPr="00713FC3">
              <w:rPr>
                <w:rFonts w:ascii="Calibri" w:hAnsi="Calibri"/>
                <w:sz w:val="22"/>
                <w:szCs w:val="22"/>
              </w:rPr>
              <w:t>A.2.7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713FC3">
              <w:rPr>
                <w:rFonts w:ascii="Calibri" w:hAnsi="Calibri"/>
                <w:sz w:val="22"/>
                <w:szCs w:val="22"/>
              </w:rPr>
              <w:t xml:space="preserve"> Mesilaspere terviseseisundi hindamine, haiguste ravimine ja kahjurite tõrje</w:t>
            </w:r>
          </w:p>
          <w:p w14:paraId="62ACE6C1" w14:textId="2E1DA539" w:rsidR="00713FC3" w:rsidRPr="00713FC3" w:rsidRDefault="00713FC3" w:rsidP="00713FC3">
            <w:pPr>
              <w:rPr>
                <w:rFonts w:ascii="Calibri" w:hAnsi="Calibri"/>
                <w:sz w:val="22"/>
                <w:szCs w:val="22"/>
              </w:rPr>
            </w:pPr>
            <w:r w:rsidRPr="00713FC3">
              <w:rPr>
                <w:rFonts w:ascii="Calibri" w:hAnsi="Calibri"/>
                <w:sz w:val="22"/>
                <w:szCs w:val="22"/>
              </w:rPr>
              <w:t>A.2.8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713FC3">
              <w:rPr>
                <w:rFonts w:ascii="Calibri" w:hAnsi="Calibri"/>
                <w:sz w:val="22"/>
                <w:szCs w:val="22"/>
              </w:rPr>
              <w:t xml:space="preserve"> Mesila majandamine</w:t>
            </w:r>
          </w:p>
          <w:p w14:paraId="1E1D6590" w14:textId="42583B52" w:rsidR="00713FC3" w:rsidRPr="00713FC3" w:rsidRDefault="00713FC3" w:rsidP="00713FC3">
            <w:pPr>
              <w:rPr>
                <w:rFonts w:ascii="Calibri" w:hAnsi="Calibri"/>
                <w:sz w:val="22"/>
                <w:szCs w:val="22"/>
              </w:rPr>
            </w:pPr>
            <w:r w:rsidRPr="00713FC3">
              <w:rPr>
                <w:rFonts w:ascii="Calibri" w:hAnsi="Calibri"/>
                <w:sz w:val="22"/>
                <w:szCs w:val="22"/>
              </w:rPr>
              <w:t>A.2.9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713FC3">
              <w:rPr>
                <w:rFonts w:ascii="Calibri" w:hAnsi="Calibri"/>
                <w:sz w:val="22"/>
                <w:szCs w:val="22"/>
              </w:rPr>
              <w:t xml:space="preserve"> Mahemesindamine</w:t>
            </w:r>
          </w:p>
          <w:p w14:paraId="4D757D8E" w14:textId="4DE89ACB" w:rsidR="00713FC3" w:rsidRPr="00391E74" w:rsidRDefault="00713FC3" w:rsidP="00713FC3">
            <w:pPr>
              <w:rPr>
                <w:rFonts w:ascii="Calibri" w:hAnsi="Calibri"/>
                <w:sz w:val="22"/>
                <w:szCs w:val="22"/>
              </w:rPr>
            </w:pPr>
            <w:r w:rsidRPr="00713FC3">
              <w:rPr>
                <w:rFonts w:ascii="Calibri" w:hAnsi="Calibri"/>
                <w:sz w:val="22"/>
                <w:szCs w:val="22"/>
              </w:rPr>
              <w:t>A.2.10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713FC3">
              <w:rPr>
                <w:rFonts w:ascii="Calibri" w:hAnsi="Calibri"/>
                <w:sz w:val="22"/>
                <w:szCs w:val="22"/>
              </w:rPr>
              <w:t xml:space="preserve"> Mesiniku kutset läbiv kompetents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D1BB75C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1C6ECF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0CC75007" w:rsidR="00A677EE" w:rsidRPr="001418AD" w:rsidRDefault="00713FC3" w:rsidP="00713FC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418AD">
              <w:rPr>
                <w:rFonts w:ascii="Calibri" w:hAnsi="Calibri"/>
                <w:iCs/>
                <w:sz w:val="22"/>
                <w:szCs w:val="22"/>
              </w:rPr>
              <w:t>Mesinikuks saab õppida kutseõppeasutuses, täienduskoolitusel või kogenud mesiniku juhendamisel. Soovitatav on keskharidus.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120802EA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1C6ECF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30074723" w:rsidR="00A677EE" w:rsidRPr="00AA778D" w:rsidRDefault="00AA778D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A778D">
              <w:rPr>
                <w:rFonts w:ascii="Calibri" w:hAnsi="Calibri"/>
                <w:iCs/>
                <w:sz w:val="22"/>
                <w:szCs w:val="22"/>
              </w:rPr>
              <w:t>Mesinik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30A364C9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1C6ECF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3AFC510F" w:rsidR="005B4C8E" w:rsidRPr="00AA778D" w:rsidRDefault="00AA778D" w:rsidP="005B4C8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A778D">
              <w:rPr>
                <w:rFonts w:ascii="Calibri" w:hAnsi="Calibri"/>
                <w:iCs/>
                <w:sz w:val="22"/>
                <w:szCs w:val="22"/>
              </w:rPr>
              <w:t>R</w:t>
            </w:r>
            <w:r w:rsidR="00856C84" w:rsidRPr="00AA778D">
              <w:rPr>
                <w:rFonts w:ascii="Calibri" w:hAnsi="Calibri"/>
                <w:iCs/>
                <w:sz w:val="22"/>
                <w:szCs w:val="22"/>
              </w:rPr>
              <w:t>egulatsioon puudub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73A4BE6A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="001C6ECF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8E26" w14:textId="77777777" w:rsidR="00AA778D" w:rsidRPr="00AA778D" w:rsidRDefault="00AA778D" w:rsidP="00AA778D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A778D">
              <w:rPr>
                <w:rFonts w:ascii="Calibri" w:hAnsi="Calibri"/>
                <w:iCs/>
                <w:sz w:val="22"/>
                <w:szCs w:val="22"/>
              </w:rPr>
              <w:t>Teave oskuste ja trendide kohta, mille tähtsus valdkonnas kasvab.</w:t>
            </w:r>
          </w:p>
          <w:p w14:paraId="47EE34C0" w14:textId="77777777" w:rsidR="00AA778D" w:rsidRPr="00AA778D" w:rsidRDefault="00AA778D" w:rsidP="00AA778D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191DC32A" w14:textId="186A87A3" w:rsidR="00A677EE" w:rsidRPr="00AA778D" w:rsidRDefault="00AA778D" w:rsidP="00AA778D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A778D">
              <w:rPr>
                <w:rFonts w:ascii="Calibri" w:hAnsi="Calibri"/>
                <w:iCs/>
                <w:sz w:val="22"/>
                <w:szCs w:val="22"/>
              </w:rPr>
              <w:t xml:space="preserve">Tulevikuvaates on järjest olulisemad ajakohased teadmised mesilaspere heaolust ning keskkonnasäästlikust, sh taastavast- ja mahepõllumajanduslikust tootmisest, kliimamuutustest ja taimetervisest ning taimekaitsevahendite kasutamisest. Oluline on tunda tehnoloogiliste lahenduste </w:t>
            </w:r>
            <w:r w:rsidRPr="00AA778D">
              <w:rPr>
                <w:rFonts w:ascii="Calibri" w:hAnsi="Calibri"/>
                <w:iCs/>
                <w:sz w:val="22"/>
                <w:szCs w:val="22"/>
              </w:rPr>
              <w:lastRenderedPageBreak/>
              <w:t>kasutamise võimalusi mesindussektoris, nt automatiseerimine, andmeanalüütika, kaugseire ja muu. Kasvava tähtsusega on turundusoskused klientideni jõudmiseks ning nende teadlikkuse tõstmiseks meest, meetoodetest ja mesindussaadustest.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lastRenderedPageBreak/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0AC28CB1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1C6EC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B4570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Kutse struktuur</w:t>
            </w:r>
          </w:p>
        </w:tc>
      </w:tr>
      <w:tr w:rsidR="00AA778D" w14:paraId="363E15CF" w14:textId="77777777" w:rsidTr="00610B6B">
        <w:tc>
          <w:tcPr>
            <w:tcW w:w="9214" w:type="dxa"/>
            <w:shd w:val="clear" w:color="auto" w:fill="auto"/>
          </w:tcPr>
          <w:p w14:paraId="7F568BCC" w14:textId="229F67DF" w:rsidR="00AA778D" w:rsidRPr="00AA778D" w:rsidRDefault="00AA778D" w:rsidP="00AA778D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AA778D">
              <w:rPr>
                <w:rFonts w:ascii="Calibri" w:hAnsi="Calibri" w:cs="Calibri"/>
                <w:sz w:val="22"/>
                <w:szCs w:val="22"/>
              </w:rPr>
              <w:t>Mesinik, tase 4 kutse koosneb üldoskustest, kohustuslikest kompetentsidest ja</w:t>
            </w:r>
            <w:r w:rsidR="001418A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A778D">
              <w:rPr>
                <w:rFonts w:ascii="Calibri" w:hAnsi="Calibri" w:cs="Calibri"/>
                <w:sz w:val="22"/>
                <w:szCs w:val="22"/>
              </w:rPr>
              <w:t>kutset läbivatest kompetentsidest. Taotlemisel on nõutav üldoskuste B.2 ja kõikide kompetentside B.3.1–B.3.10 tõendamine.</w:t>
            </w:r>
          </w:p>
        </w:tc>
      </w:tr>
      <w:tr w:rsidR="00AA778D" w14:paraId="0C6998DE" w14:textId="77777777" w:rsidTr="00610B6B">
        <w:tc>
          <w:tcPr>
            <w:tcW w:w="9214" w:type="dxa"/>
            <w:shd w:val="clear" w:color="auto" w:fill="auto"/>
          </w:tcPr>
          <w:p w14:paraId="1B89B175" w14:textId="292020B0" w:rsidR="00AA778D" w:rsidRPr="0089574C" w:rsidRDefault="00AA778D" w:rsidP="00AA778D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89574C">
              <w:rPr>
                <w:rFonts w:ascii="Calibri" w:hAnsi="Calibri"/>
                <w:b/>
                <w:bCs/>
                <w:iCs/>
                <w:sz w:val="22"/>
                <w:szCs w:val="22"/>
              </w:rPr>
              <w:t>Kvalifikatsiooninõuded kutse taotlemisel, kutse taastõendamisel</w:t>
            </w:r>
          </w:p>
        </w:tc>
      </w:tr>
      <w:tr w:rsidR="00AA778D" w14:paraId="6D546B7D" w14:textId="77777777" w:rsidTr="00610B6B">
        <w:tc>
          <w:tcPr>
            <w:tcW w:w="9214" w:type="dxa"/>
            <w:shd w:val="clear" w:color="auto" w:fill="auto"/>
          </w:tcPr>
          <w:p w14:paraId="00038DD2" w14:textId="77777777" w:rsidR="00AA778D" w:rsidRPr="00AA778D" w:rsidRDefault="00AA778D" w:rsidP="00AA778D">
            <w:pPr>
              <w:rPr>
                <w:rFonts w:ascii="Calibri" w:hAnsi="Calibri"/>
                <w:sz w:val="22"/>
                <w:szCs w:val="22"/>
              </w:rPr>
            </w:pPr>
            <w:r w:rsidRPr="00AA778D">
              <w:rPr>
                <w:rFonts w:ascii="Calibri" w:hAnsi="Calibri"/>
                <w:sz w:val="22"/>
                <w:szCs w:val="22"/>
              </w:rPr>
              <w:t>Nõuded kutse taotlemisel</w:t>
            </w:r>
          </w:p>
          <w:p w14:paraId="236473E7" w14:textId="77777777" w:rsidR="00AA778D" w:rsidRPr="00AA778D" w:rsidRDefault="00AA778D" w:rsidP="00AA778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AA778D">
              <w:rPr>
                <w:rFonts w:ascii="Calibri" w:hAnsi="Calibri"/>
                <w:sz w:val="22"/>
                <w:szCs w:val="22"/>
                <w:u w:val="single"/>
              </w:rPr>
              <w:t>Töömaailma taotlejale</w:t>
            </w:r>
          </w:p>
          <w:p w14:paraId="5FBF2AC0" w14:textId="716B7073" w:rsidR="00AA778D" w:rsidRPr="00AA778D" w:rsidRDefault="00AA778D" w:rsidP="00AA778D">
            <w:pPr>
              <w:pStyle w:val="Loendilik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AA778D">
              <w:rPr>
                <w:rFonts w:ascii="Calibri" w:hAnsi="Calibri"/>
                <w:sz w:val="22"/>
                <w:szCs w:val="22"/>
              </w:rPr>
              <w:t>Vähemalt üheaastane töökogemus mesinikuna, mida tõendatakse ühega järgnevatest dokumentidest.</w:t>
            </w:r>
          </w:p>
          <w:p w14:paraId="43D7FA81" w14:textId="6D7AEAF6" w:rsidR="00AA778D" w:rsidRPr="00AA778D" w:rsidRDefault="00AA778D" w:rsidP="00AA778D">
            <w:pPr>
              <w:pStyle w:val="Loendilik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AA778D">
              <w:rPr>
                <w:rFonts w:ascii="Calibri" w:hAnsi="Calibri"/>
                <w:sz w:val="22"/>
                <w:szCs w:val="22"/>
              </w:rPr>
              <w:t>Isiklikku mesilat omavad taotlejad esitavad põllumajandusloomade registri registreerimise numbri.</w:t>
            </w:r>
          </w:p>
          <w:p w14:paraId="4FB1F47D" w14:textId="2E6116B5" w:rsidR="00AA778D" w:rsidRPr="00AA778D" w:rsidRDefault="00AA778D" w:rsidP="00AA778D">
            <w:pPr>
              <w:pStyle w:val="Loendilik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AA778D">
              <w:rPr>
                <w:rFonts w:ascii="Calibri" w:hAnsi="Calibri"/>
                <w:sz w:val="22"/>
                <w:szCs w:val="22"/>
              </w:rPr>
              <w:t>Taotlejad, kes on mesindusalase töökogemuse saanud palgatöötajana mesilas või praktikandina, esitavad mesilaomaniku/peamesiniku soovituskirja, sh taotleja töökogemuse kinnituse.</w:t>
            </w:r>
          </w:p>
          <w:p w14:paraId="78FD4024" w14:textId="77777777" w:rsidR="00AA778D" w:rsidRPr="00AA778D" w:rsidRDefault="00AA778D" w:rsidP="00AA778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AA778D">
              <w:rPr>
                <w:rFonts w:ascii="Calibri" w:hAnsi="Calibri"/>
                <w:sz w:val="22"/>
                <w:szCs w:val="22"/>
                <w:u w:val="single"/>
              </w:rPr>
              <w:t>Kutseõppe lõpetajale</w:t>
            </w:r>
          </w:p>
          <w:p w14:paraId="6B6719C4" w14:textId="710E7CD0" w:rsidR="00AA778D" w:rsidRPr="00AA778D" w:rsidRDefault="00AA778D" w:rsidP="00AA778D">
            <w:pPr>
              <w:pStyle w:val="Loendilik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AA778D">
              <w:rPr>
                <w:rFonts w:ascii="Calibri" w:hAnsi="Calibri"/>
                <w:sz w:val="22"/>
                <w:szCs w:val="22"/>
              </w:rPr>
              <w:t>Vastava eriala tasemeõppe õppekava läbimine.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6D5F347E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786530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A778D">
              <w:rPr>
                <w:rFonts w:ascii="Calibri" w:hAnsi="Calibri"/>
                <w:b/>
                <w:sz w:val="22"/>
                <w:szCs w:val="22"/>
              </w:rPr>
              <w:t>Mesinik, tase 4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7786F98A" w14:textId="77777777" w:rsidR="00AA778D" w:rsidRPr="00D2738D" w:rsidRDefault="00AA778D" w:rsidP="00AA778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D2738D">
              <w:rPr>
                <w:rFonts w:ascii="Calibri" w:hAnsi="Calibri"/>
                <w:sz w:val="22"/>
                <w:szCs w:val="22"/>
                <w:u w:val="single"/>
              </w:rPr>
              <w:t>Mõtlemisoskused</w:t>
            </w:r>
          </w:p>
          <w:p w14:paraId="102025A9" w14:textId="48260D59" w:rsidR="00AA778D" w:rsidRPr="00AA778D" w:rsidRDefault="00AA778D" w:rsidP="00AA778D">
            <w:pPr>
              <w:pStyle w:val="Loendilik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AA778D">
              <w:rPr>
                <w:rFonts w:ascii="Calibri" w:hAnsi="Calibri"/>
                <w:sz w:val="22"/>
                <w:szCs w:val="22"/>
              </w:rPr>
              <w:t>Hoiab end kursis valdkonna arengutega.</w:t>
            </w:r>
          </w:p>
          <w:p w14:paraId="3C51880E" w14:textId="77777777" w:rsidR="00AA778D" w:rsidRPr="00D2738D" w:rsidRDefault="00AA778D" w:rsidP="00AA778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D2738D">
              <w:rPr>
                <w:rFonts w:ascii="Calibri" w:hAnsi="Calibri"/>
                <w:sz w:val="22"/>
                <w:szCs w:val="22"/>
                <w:u w:val="single"/>
              </w:rPr>
              <w:t>Enesejuhtimisoskused</w:t>
            </w:r>
          </w:p>
          <w:p w14:paraId="1EDD5BC0" w14:textId="3344431A" w:rsidR="00AA778D" w:rsidRPr="00AA778D" w:rsidRDefault="00AA778D" w:rsidP="00AA778D">
            <w:pPr>
              <w:pStyle w:val="Loendilik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AA778D">
              <w:rPr>
                <w:rFonts w:ascii="Calibri" w:hAnsi="Calibri"/>
                <w:sz w:val="22"/>
                <w:szCs w:val="22"/>
              </w:rPr>
              <w:t>Järgib tööeeskirjade, keskkonnakaitse, tööohutus- ja tuleohutusnõudeid ning teisi valdkonda reguleerivaid õigusakte.</w:t>
            </w:r>
          </w:p>
          <w:p w14:paraId="2D15A659" w14:textId="64ADE807" w:rsidR="00AA778D" w:rsidRPr="00AA778D" w:rsidRDefault="00AA778D" w:rsidP="00AA778D">
            <w:pPr>
              <w:pStyle w:val="Loendilik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AA778D">
              <w:rPr>
                <w:rFonts w:ascii="Calibri" w:hAnsi="Calibri"/>
                <w:sz w:val="22"/>
                <w:szCs w:val="22"/>
              </w:rPr>
              <w:t>Kohaneb oma töös muutuvate oludega, oskab jagada informatsiooni osadeks, märkab seoseid ja korduvusi ning leiab toimivaid lahendusi.</w:t>
            </w:r>
          </w:p>
          <w:p w14:paraId="329B76C1" w14:textId="2B9B4CBE" w:rsidR="00AA778D" w:rsidRPr="00AA778D" w:rsidRDefault="00AA778D" w:rsidP="00AA778D">
            <w:pPr>
              <w:pStyle w:val="Loendilik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AA778D">
              <w:rPr>
                <w:rFonts w:ascii="Calibri" w:hAnsi="Calibri"/>
                <w:sz w:val="22"/>
                <w:szCs w:val="22"/>
              </w:rPr>
              <w:t>Töötab tulemuslikult ka pingelises olukorras; suhtub kriitikasse mõistvalt, võtab õppust nii õnnestumistest kui ebaõnnestumistest.</w:t>
            </w:r>
          </w:p>
          <w:p w14:paraId="11279C76" w14:textId="77777777" w:rsidR="00AA778D" w:rsidRPr="00D2738D" w:rsidRDefault="00AA778D" w:rsidP="00AA778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D2738D">
              <w:rPr>
                <w:rFonts w:ascii="Calibri" w:hAnsi="Calibri"/>
                <w:sz w:val="22"/>
                <w:szCs w:val="22"/>
                <w:u w:val="single"/>
              </w:rPr>
              <w:t>Lävimisoskused</w:t>
            </w:r>
          </w:p>
          <w:p w14:paraId="37AA263F" w14:textId="68BFE70E" w:rsidR="00AA778D" w:rsidRPr="00AA778D" w:rsidRDefault="00AA778D" w:rsidP="00AA778D">
            <w:pPr>
              <w:pStyle w:val="Loendilik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AA778D">
              <w:rPr>
                <w:rFonts w:ascii="Calibri" w:hAnsi="Calibri"/>
                <w:sz w:val="22"/>
                <w:szCs w:val="22"/>
              </w:rPr>
              <w:t>Loob head suhted klientide ja kolleegidega.</w:t>
            </w:r>
          </w:p>
          <w:p w14:paraId="158A0E63" w14:textId="00EBCBE1" w:rsidR="00AA778D" w:rsidRPr="00AA778D" w:rsidRDefault="00AA778D" w:rsidP="00AA778D">
            <w:pPr>
              <w:pStyle w:val="Loendilik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AA778D">
              <w:rPr>
                <w:rFonts w:ascii="Calibri" w:hAnsi="Calibri"/>
                <w:sz w:val="22"/>
                <w:szCs w:val="22"/>
              </w:rPr>
              <w:t>Väljendab ennast selgelt nii kõnes kui kirjas.</w:t>
            </w:r>
          </w:p>
          <w:p w14:paraId="28B32FE8" w14:textId="1351A8E6" w:rsidR="00557050" w:rsidRPr="00AA778D" w:rsidRDefault="00AA778D" w:rsidP="00AA778D">
            <w:pPr>
              <w:pStyle w:val="Loendilik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AA778D">
              <w:rPr>
                <w:rFonts w:ascii="Calibri" w:hAnsi="Calibri"/>
                <w:sz w:val="22"/>
                <w:szCs w:val="22"/>
              </w:rPr>
              <w:t>Kasutab oma töös arvutit vastavalt algtaseme kasutaja tasemele (lisa 1 Digipädevuste enesehindamisskaala).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Kontuurtabel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1D4B9813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86530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A778D" w:rsidRPr="00AA778D">
              <w:rPr>
                <w:rFonts w:ascii="Calibri" w:hAnsi="Calibri"/>
                <w:b/>
                <w:sz w:val="22"/>
                <w:szCs w:val="22"/>
              </w:rPr>
              <w:t>Mesilasperede hooldamine</w:t>
            </w:r>
          </w:p>
        </w:tc>
        <w:tc>
          <w:tcPr>
            <w:tcW w:w="1213" w:type="dxa"/>
          </w:tcPr>
          <w:p w14:paraId="52FBD7D6" w14:textId="797FA7DA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A778D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35FC6F49" w:rsidR="00610B6B" w:rsidRPr="00AA778D" w:rsidRDefault="00610B6B" w:rsidP="00AA778D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A778D">
              <w:rPr>
                <w:rFonts w:ascii="Calibri" w:hAnsi="Calibri" w:cs="Calibri"/>
                <w:sz w:val="22"/>
                <w:szCs w:val="22"/>
                <w:u w:val="single"/>
              </w:rPr>
              <w:t xml:space="preserve">Tegevusnäitajad </w:t>
            </w:r>
          </w:p>
          <w:p w14:paraId="21266C36" w14:textId="3BD61FB5" w:rsidR="00AA778D" w:rsidRPr="00AA778D" w:rsidRDefault="00AA778D" w:rsidP="00AA778D">
            <w:pPr>
              <w:pStyle w:val="Loendilik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AA778D">
              <w:rPr>
                <w:rFonts w:ascii="Calibri" w:hAnsi="Calibri" w:cs="Calibri"/>
                <w:sz w:val="22"/>
                <w:szCs w:val="22"/>
              </w:rPr>
              <w:t>Hindab visuaalselt puhastuslennu kulgu, fikseerides mesilasperede aktiivse kevadise arengu alguse; soodustab mesilaspere sügist puhastuslendu, luues tingimused noorte mesilaste väljalennuks ja paremaks talvitumiseks.</w:t>
            </w:r>
          </w:p>
          <w:p w14:paraId="5A121BC6" w14:textId="5A5EAA0C" w:rsidR="00AA778D" w:rsidRPr="00AA778D" w:rsidRDefault="00AA778D" w:rsidP="00AA778D">
            <w:pPr>
              <w:pStyle w:val="Loendilik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AA778D">
              <w:rPr>
                <w:rFonts w:ascii="Calibri" w:hAnsi="Calibri" w:cs="Calibri"/>
                <w:sz w:val="22"/>
                <w:szCs w:val="22"/>
              </w:rPr>
              <w:t xml:space="preserve">Viib läbi kevadise pearevisjoni, hinnates visuaalselt haudme hulka ja kvaliteeti, langetise kogust, pesa puhtust, sööda kogust ja kvaliteeti, mesilaspere tervislikku seisundit ning andes hinnangu </w:t>
            </w:r>
            <w:r w:rsidRPr="00AA778D">
              <w:rPr>
                <w:rFonts w:ascii="Calibri" w:hAnsi="Calibri" w:cs="Calibri"/>
                <w:sz w:val="22"/>
                <w:szCs w:val="22"/>
              </w:rPr>
              <w:lastRenderedPageBreak/>
              <w:t>talvitumise kvaliteedile; likvideerib hukkunud pere, vajadusel võtab proovi ja saadab veterinaarlaborisse.</w:t>
            </w:r>
          </w:p>
          <w:p w14:paraId="03C051B3" w14:textId="433AE9B1" w:rsidR="00AA778D" w:rsidRPr="00AA778D" w:rsidRDefault="00AA778D" w:rsidP="00AA778D">
            <w:pPr>
              <w:pStyle w:val="Loendilik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AA778D">
              <w:rPr>
                <w:rFonts w:ascii="Calibri" w:hAnsi="Calibri" w:cs="Calibri"/>
                <w:sz w:val="22"/>
                <w:szCs w:val="22"/>
              </w:rPr>
              <w:t>Likvideerib või ühendab nõrgad või väikesed mesilaspered, lähtudes mesilaspere arengust.</w:t>
            </w:r>
          </w:p>
          <w:p w14:paraId="040B008B" w14:textId="6DB522D9" w:rsidR="00AA778D" w:rsidRPr="00AA778D" w:rsidRDefault="00AA778D" w:rsidP="00AA778D">
            <w:pPr>
              <w:pStyle w:val="Loendilik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AA778D">
              <w:rPr>
                <w:rFonts w:ascii="Calibri" w:hAnsi="Calibri" w:cs="Calibri"/>
                <w:sz w:val="22"/>
                <w:szCs w:val="22"/>
              </w:rPr>
              <w:t>Tõstab mesilaspered ümber puhastesse ja desinfitseeritud tarudesse või korpustesse, lähtudes taru seisukorrast ja arvestades ilmastikuoludega.</w:t>
            </w:r>
          </w:p>
          <w:p w14:paraId="35209709" w14:textId="386AD3DD" w:rsidR="00AA778D" w:rsidRPr="00AA778D" w:rsidRDefault="00AA778D" w:rsidP="00AA778D">
            <w:pPr>
              <w:pStyle w:val="Loendilik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AA778D">
              <w:rPr>
                <w:rFonts w:ascii="Calibri" w:hAnsi="Calibri" w:cs="Calibri"/>
                <w:sz w:val="22"/>
                <w:szCs w:val="22"/>
              </w:rPr>
              <w:t>Arvutab sööda koguse, lähtudes söödakoguse arvutamise põhimõtetest; söödab täiendavalt mesilasperesid, valides sobiva söödaliigi (pudersööt (kandi), söödakärg, suhkrulahus, valmis talvesööt või mesi) ja doseerimise meetodi, lähtudes pere vajadustest; loob mesilastele võimaluse joogivee kättesaamiseks.</w:t>
            </w:r>
          </w:p>
          <w:p w14:paraId="3E4EF323" w14:textId="5202C0D2" w:rsidR="00AA778D" w:rsidRPr="00AA778D" w:rsidRDefault="00AA778D" w:rsidP="00AA778D">
            <w:pPr>
              <w:pStyle w:val="Loendilik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AA778D">
              <w:rPr>
                <w:rFonts w:ascii="Calibri" w:hAnsi="Calibri" w:cs="Calibri"/>
                <w:sz w:val="22"/>
                <w:szCs w:val="22"/>
              </w:rPr>
              <w:t>Suurendab mesilasema munemisruumi ja loob võimalused nektari ja õietolmu/suira paigutamiseks, annab mesilastele ruumi, lisades kärgi (sh kärjepõhjasid) ja laiendades mesilasperesid, lähtudes korjetingimustest ja mesilaspere arengust; eraldab haudmeala koos mesilasemaga meealast, kasutades emalahutusvõret.</w:t>
            </w:r>
          </w:p>
          <w:p w14:paraId="75D24866" w14:textId="11430BDD" w:rsidR="00AA778D" w:rsidRPr="00AA778D" w:rsidRDefault="00AA778D" w:rsidP="00AA778D">
            <w:pPr>
              <w:pStyle w:val="Loendilik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AA778D">
              <w:rPr>
                <w:rFonts w:ascii="Calibri" w:hAnsi="Calibri" w:cs="Calibri"/>
                <w:sz w:val="22"/>
                <w:szCs w:val="22"/>
              </w:rPr>
              <w:t>Ennetab sülemlemist mesilaspere õigeaegse laiendamise ja sülemlemiskainete mesilasemade kasutamisega.</w:t>
            </w:r>
          </w:p>
          <w:p w14:paraId="1F306439" w14:textId="33A229F7" w:rsidR="00AA778D" w:rsidRPr="00AA778D" w:rsidRDefault="00AA778D" w:rsidP="00AA778D">
            <w:pPr>
              <w:pStyle w:val="Loendilik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AA778D">
              <w:rPr>
                <w:rFonts w:ascii="Calibri" w:hAnsi="Calibri" w:cs="Calibri"/>
                <w:sz w:val="22"/>
                <w:szCs w:val="22"/>
              </w:rPr>
              <w:t>Koondab mesilaspere, eemaldades liigsed kärjed, lähtudes mee liigist, korje lõppemisest ja päeva pikkusest; valmistab talveks tarud ette.</w:t>
            </w:r>
          </w:p>
          <w:p w14:paraId="1E81993A" w14:textId="4A8AD033" w:rsidR="00AA778D" w:rsidRPr="00AA778D" w:rsidRDefault="00AA778D" w:rsidP="00AA778D">
            <w:pPr>
              <w:pStyle w:val="Loendilik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</w:rPr>
            </w:pPr>
            <w:r w:rsidRPr="00AA778D">
              <w:rPr>
                <w:rFonts w:ascii="Calibri" w:hAnsi="Calibri" w:cs="Calibri"/>
                <w:sz w:val="22"/>
                <w:szCs w:val="22"/>
              </w:rPr>
              <w:t>Ennetab mesilasperede vahelist vargust, reguleerides lennuava vastavalt mesilaspere tugevusele ning hoides mesilas puhtust ja korda.</w:t>
            </w:r>
          </w:p>
          <w:p w14:paraId="37CD8DE4" w14:textId="1E208BF3" w:rsidR="00610B6B" w:rsidRPr="00AA778D" w:rsidRDefault="00AA778D" w:rsidP="00AA778D">
            <w:pPr>
              <w:pStyle w:val="Loendilik"/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A778D">
              <w:rPr>
                <w:rFonts w:ascii="Calibri" w:hAnsi="Calibri" w:cs="Calibri"/>
                <w:sz w:val="22"/>
                <w:szCs w:val="22"/>
              </w:rPr>
              <w:t>Jälgib mesilaspere talvitumist, lähtudes ilmastikuoludest, võimalikust kahjurite olemasolust ja tarutüübist.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74529D7F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 w:rsidR="00B75A63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786530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A778D" w:rsidRPr="00AA778D">
              <w:rPr>
                <w:rFonts w:ascii="Calibri" w:hAnsi="Calibri"/>
                <w:b/>
                <w:sz w:val="22"/>
                <w:szCs w:val="22"/>
              </w:rPr>
              <w:t>Mesilasperede moodustamine</w:t>
            </w:r>
          </w:p>
        </w:tc>
        <w:tc>
          <w:tcPr>
            <w:tcW w:w="1213" w:type="dxa"/>
          </w:tcPr>
          <w:p w14:paraId="5224FAA2" w14:textId="02630D73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A778D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2BF956EF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67D467B" w14:textId="55EE67BB" w:rsidR="00AA778D" w:rsidRPr="00AA778D" w:rsidRDefault="00AA778D" w:rsidP="00AA778D">
            <w:pPr>
              <w:pStyle w:val="Loendilik"/>
              <w:numPr>
                <w:ilvl w:val="0"/>
                <w:numId w:val="31"/>
              </w:numPr>
              <w:rPr>
                <w:rFonts w:ascii="Calibri" w:hAnsi="Calibri" w:cs="Calibri"/>
                <w:sz w:val="22"/>
                <w:szCs w:val="22"/>
              </w:rPr>
            </w:pPr>
            <w:r w:rsidRPr="00AA778D">
              <w:rPr>
                <w:rFonts w:ascii="Calibri" w:hAnsi="Calibri" w:cs="Calibri"/>
                <w:sz w:val="22"/>
                <w:szCs w:val="22"/>
              </w:rPr>
              <w:t>Moodustab uusi mesilasperesid, kasutades vastavaid meetodeid: poolitamine, lendpered, idupered ehk võrsikpered.</w:t>
            </w:r>
          </w:p>
          <w:p w14:paraId="18C56BA4" w14:textId="4BED8279" w:rsidR="00610B6B" w:rsidRPr="00AA778D" w:rsidRDefault="00AA778D" w:rsidP="00AA778D">
            <w:pPr>
              <w:pStyle w:val="Loendilik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AA778D">
              <w:rPr>
                <w:rFonts w:ascii="Calibri" w:hAnsi="Calibri" w:cs="Calibri"/>
                <w:sz w:val="22"/>
                <w:szCs w:val="22"/>
              </w:rPr>
              <w:t>Kogub sülemi kokku (nt sülemikasti) ja paigutab sülemi tarru, lähtudes sülemi asukohast ja suurusest.</w:t>
            </w:r>
          </w:p>
        </w:tc>
      </w:tr>
      <w:tr w:rsidR="000B2220" w14:paraId="1723719C" w14:textId="77777777" w:rsidTr="000B2220">
        <w:tc>
          <w:tcPr>
            <w:tcW w:w="8109" w:type="dxa"/>
          </w:tcPr>
          <w:p w14:paraId="7201501F" w14:textId="77777777" w:rsidR="000B2220" w:rsidRPr="00610B6B" w:rsidRDefault="000B2220" w:rsidP="00A57D0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57D03">
              <w:rPr>
                <w:rFonts w:ascii="Calibri" w:hAnsi="Calibri"/>
                <w:b/>
                <w:sz w:val="22"/>
                <w:szCs w:val="22"/>
              </w:rPr>
              <w:t>Inventari ettevalmistamine</w:t>
            </w:r>
          </w:p>
        </w:tc>
        <w:tc>
          <w:tcPr>
            <w:tcW w:w="1213" w:type="dxa"/>
          </w:tcPr>
          <w:p w14:paraId="52155324" w14:textId="5E8EBC1D" w:rsidR="000B2220" w:rsidRPr="00610B6B" w:rsidRDefault="000B2220" w:rsidP="00A57D0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A57D03" w14:paraId="2E4670F9" w14:textId="77777777" w:rsidTr="00610B6B">
        <w:tc>
          <w:tcPr>
            <w:tcW w:w="9322" w:type="dxa"/>
            <w:gridSpan w:val="2"/>
          </w:tcPr>
          <w:p w14:paraId="3B4A4EB1" w14:textId="77777777" w:rsidR="00A57D03" w:rsidRPr="00A57D03" w:rsidRDefault="00A57D03" w:rsidP="00A57D03">
            <w:pPr>
              <w:rPr>
                <w:rFonts w:ascii="Calibri" w:hAnsi="Calibri"/>
                <w:bCs/>
                <w:sz w:val="22"/>
                <w:szCs w:val="22"/>
                <w:u w:val="single"/>
              </w:rPr>
            </w:pPr>
            <w:r w:rsidRPr="00A57D03">
              <w:rPr>
                <w:rFonts w:ascii="Calibri" w:hAnsi="Calibri"/>
                <w:bCs/>
                <w:sz w:val="22"/>
                <w:szCs w:val="22"/>
                <w:u w:val="single"/>
              </w:rPr>
              <w:t>Tegevusnäitajad</w:t>
            </w:r>
          </w:p>
          <w:p w14:paraId="2CB9A50F" w14:textId="1E779B89" w:rsidR="00A57D03" w:rsidRPr="00A57D03" w:rsidRDefault="00A57D03" w:rsidP="00A57D03">
            <w:pPr>
              <w:pStyle w:val="Loendilik"/>
              <w:numPr>
                <w:ilvl w:val="0"/>
                <w:numId w:val="33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A57D03">
              <w:rPr>
                <w:rFonts w:ascii="Calibri" w:hAnsi="Calibri"/>
                <w:bCs/>
                <w:sz w:val="22"/>
                <w:szCs w:val="22"/>
              </w:rPr>
              <w:t>Varub ja valmistab ette tarud vastavalt tarutüübile (korpustaru ja lamavtaru)</w:t>
            </w:r>
          </w:p>
          <w:p w14:paraId="68FDF23C" w14:textId="513212A4" w:rsidR="00A57D03" w:rsidRPr="00A57D03" w:rsidRDefault="00A57D03" w:rsidP="00A57D03">
            <w:pPr>
              <w:pStyle w:val="Loendilik"/>
              <w:numPr>
                <w:ilvl w:val="0"/>
                <w:numId w:val="33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A57D03">
              <w:rPr>
                <w:rFonts w:ascii="Calibri" w:hAnsi="Calibri"/>
                <w:bCs/>
                <w:sz w:val="22"/>
                <w:szCs w:val="22"/>
              </w:rPr>
              <w:t>Puhastab ja desinfitseerib tarude seinad, põhjad ja vahelauad, kärjeraamid ja söödanõud kraapides, pestes ning desinfitseerides sobivate lubatud puhastusvahenditega.</w:t>
            </w:r>
          </w:p>
          <w:p w14:paraId="7142D411" w14:textId="0D1EDCE9" w:rsidR="00A57D03" w:rsidRPr="00A57D03" w:rsidRDefault="00A57D03" w:rsidP="00A57D03">
            <w:pPr>
              <w:pStyle w:val="Loendilik"/>
              <w:numPr>
                <w:ilvl w:val="0"/>
                <w:numId w:val="33"/>
              </w:numPr>
              <w:rPr>
                <w:rFonts w:ascii="Calibri" w:hAnsi="Calibri"/>
                <w:bCs/>
                <w:sz w:val="22"/>
                <w:szCs w:val="22"/>
              </w:rPr>
            </w:pPr>
            <w:r w:rsidRPr="00A57D03">
              <w:rPr>
                <w:rFonts w:ascii="Calibri" w:hAnsi="Calibri"/>
                <w:bCs/>
                <w:sz w:val="22"/>
                <w:szCs w:val="22"/>
              </w:rPr>
              <w:t>Varub ja valmistab ette suitsiku materjali, tagades suitsu kvaliteedi ning arvestades tööohutuse, tervise- ja keskkonnakaitse ning tuleohutuse nõudeid.</w:t>
            </w:r>
          </w:p>
          <w:p w14:paraId="30E0771D" w14:textId="7D2E06DD" w:rsidR="00A57D03" w:rsidRPr="00A57D03" w:rsidRDefault="00A57D03" w:rsidP="00A57D03">
            <w:pPr>
              <w:pStyle w:val="Loendilik"/>
              <w:numPr>
                <w:ilvl w:val="0"/>
                <w:numId w:val="3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A57D03">
              <w:rPr>
                <w:rFonts w:ascii="Calibri" w:hAnsi="Calibri"/>
                <w:bCs/>
                <w:sz w:val="22"/>
                <w:szCs w:val="22"/>
              </w:rPr>
              <w:t>Valmistab ette raamid (sh arvestades plastraamide erisust), paneb traadid, kinnitab kärjepõhja raamitraadile, lähtudes järgmise mesindushooaja vajadusest.</w:t>
            </w:r>
          </w:p>
        </w:tc>
      </w:tr>
      <w:tr w:rsidR="000B2220" w14:paraId="076F6836" w14:textId="77777777" w:rsidTr="000B2220">
        <w:tc>
          <w:tcPr>
            <w:tcW w:w="8109" w:type="dxa"/>
          </w:tcPr>
          <w:p w14:paraId="13D6EE1D" w14:textId="262867DA" w:rsidR="000B2220" w:rsidRPr="00610B6B" w:rsidRDefault="000B2220" w:rsidP="00A57D03">
            <w:pPr>
              <w:rPr>
                <w:rFonts w:ascii="Calibri" w:hAnsi="Calibri"/>
                <w:b/>
                <w:sz w:val="22"/>
                <w:szCs w:val="22"/>
              </w:rPr>
            </w:pPr>
            <w:r w:rsidRPr="00A57D03">
              <w:rPr>
                <w:rFonts w:ascii="Calibri" w:hAnsi="Calibri"/>
                <w:b/>
                <w:sz w:val="22"/>
                <w:szCs w:val="22"/>
              </w:rPr>
              <w:t>B.3.4</w:t>
            </w:r>
            <w:r w:rsidR="00D2738D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57D03">
              <w:rPr>
                <w:rFonts w:ascii="Calibri" w:hAnsi="Calibri"/>
                <w:b/>
                <w:sz w:val="22"/>
                <w:szCs w:val="22"/>
              </w:rPr>
              <w:t xml:space="preserve"> Kärjemajandus ja vaha käitlemine</w:t>
            </w:r>
          </w:p>
        </w:tc>
        <w:tc>
          <w:tcPr>
            <w:tcW w:w="1213" w:type="dxa"/>
          </w:tcPr>
          <w:p w14:paraId="51B42800" w14:textId="24D38B90" w:rsidR="000B2220" w:rsidRPr="00610B6B" w:rsidRDefault="000B2220" w:rsidP="00A57D0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A57D03" w14:paraId="5055BE09" w14:textId="77777777" w:rsidTr="00610B6B">
        <w:tc>
          <w:tcPr>
            <w:tcW w:w="9322" w:type="dxa"/>
            <w:gridSpan w:val="2"/>
          </w:tcPr>
          <w:p w14:paraId="60EABB6F" w14:textId="77777777" w:rsidR="00A57D03" w:rsidRPr="00A57D03" w:rsidRDefault="00A57D03" w:rsidP="00A57D03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57D03">
              <w:rPr>
                <w:rFonts w:ascii="Calibri" w:hAnsi="Calibri" w:cs="Calibri"/>
                <w:sz w:val="22"/>
                <w:szCs w:val="22"/>
                <w:u w:val="single"/>
              </w:rPr>
              <w:t>Tegevusnäitajad</w:t>
            </w:r>
          </w:p>
          <w:p w14:paraId="28257043" w14:textId="6B57A4B5" w:rsidR="00A57D03" w:rsidRPr="00A57D03" w:rsidRDefault="00A57D03" w:rsidP="00A57D03">
            <w:pPr>
              <w:pStyle w:val="Loendilik"/>
              <w:numPr>
                <w:ilvl w:val="0"/>
                <w:numId w:val="35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Hindab kärgede kasutuskõlblikkust; ladustab ja säilitab kõlblikud kärjed, tagades vajalikud hoiutingimused.</w:t>
            </w:r>
          </w:p>
          <w:p w14:paraId="3F507323" w14:textId="65EFE329" w:rsidR="00A57D03" w:rsidRPr="00A57D03" w:rsidRDefault="00A57D03" w:rsidP="00A57D03">
            <w:pPr>
              <w:pStyle w:val="Loendilik"/>
              <w:numPr>
                <w:ilvl w:val="0"/>
                <w:numId w:val="35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Arvutab ülesehitatud kärgede ja kärjepõhjade vajaduse, lähtudes järgmise mesindushooaja vajaduste prognoosist.</w:t>
            </w:r>
          </w:p>
          <w:p w14:paraId="374E4264" w14:textId="39532DE9" w:rsidR="00A57D03" w:rsidRPr="000B2220" w:rsidRDefault="00A57D03" w:rsidP="00A57D03">
            <w:pPr>
              <w:pStyle w:val="Loendilik"/>
              <w:numPr>
                <w:ilvl w:val="0"/>
                <w:numId w:val="35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Sulatab mittekõlblikud kärjed vahaks, arvestades vaha omadusi, kasutades vaha töötlemisel sobivat tehnoloogiat ning järgides töö- ja tuleohutusnõudeid.</w:t>
            </w:r>
          </w:p>
        </w:tc>
      </w:tr>
      <w:tr w:rsidR="000B2220" w14:paraId="6BC9135E" w14:textId="77777777" w:rsidTr="000B2220">
        <w:tc>
          <w:tcPr>
            <w:tcW w:w="8109" w:type="dxa"/>
          </w:tcPr>
          <w:p w14:paraId="5BF67B1A" w14:textId="7724D1D6" w:rsidR="000B2220" w:rsidRPr="00A57D03" w:rsidRDefault="000B2220" w:rsidP="00A57D0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57D03">
              <w:rPr>
                <w:rFonts w:ascii="Calibri" w:hAnsi="Calibri" w:cs="Calibri"/>
                <w:b/>
                <w:sz w:val="22"/>
                <w:szCs w:val="22"/>
              </w:rPr>
              <w:t>B.3.5</w:t>
            </w:r>
            <w:r w:rsidR="00D2738D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A57D03">
              <w:rPr>
                <w:rFonts w:ascii="Calibri" w:hAnsi="Calibri" w:cs="Calibri"/>
                <w:b/>
                <w:sz w:val="22"/>
                <w:szCs w:val="22"/>
              </w:rPr>
              <w:t xml:space="preserve"> Mesilasemade kasvatamine</w:t>
            </w:r>
          </w:p>
        </w:tc>
        <w:tc>
          <w:tcPr>
            <w:tcW w:w="1213" w:type="dxa"/>
          </w:tcPr>
          <w:p w14:paraId="2C69A419" w14:textId="629DE3C9" w:rsidR="000B2220" w:rsidRPr="00A57D03" w:rsidRDefault="000B2220" w:rsidP="00A57D0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A57D03" w14:paraId="4E1386F0" w14:textId="77777777" w:rsidTr="00610B6B">
        <w:tc>
          <w:tcPr>
            <w:tcW w:w="9322" w:type="dxa"/>
            <w:gridSpan w:val="2"/>
          </w:tcPr>
          <w:p w14:paraId="26B7E1C5" w14:textId="77777777" w:rsidR="00A57D03" w:rsidRPr="00A57D03" w:rsidRDefault="00A57D03" w:rsidP="00A57D03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57D03">
              <w:rPr>
                <w:rFonts w:ascii="Calibri" w:hAnsi="Calibri" w:cs="Calibri"/>
                <w:sz w:val="22"/>
                <w:szCs w:val="22"/>
                <w:u w:val="single"/>
              </w:rPr>
              <w:t>Tegevusnäitajad</w:t>
            </w:r>
          </w:p>
          <w:p w14:paraId="775D16A2" w14:textId="457F0FAC" w:rsidR="00A57D03" w:rsidRPr="00A57D03" w:rsidRDefault="00A57D03" w:rsidP="00A57D03">
            <w:pPr>
              <w:pStyle w:val="Loendilik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Kasutab mesilasemade kasvatamisel emakasvatuskalendrit.</w:t>
            </w:r>
          </w:p>
          <w:p w14:paraId="493A3D69" w14:textId="0A30BB63" w:rsidR="00A57D03" w:rsidRPr="00A57D03" w:rsidRDefault="00A57D03" w:rsidP="00A57D03">
            <w:pPr>
              <w:pStyle w:val="Loendilik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lastRenderedPageBreak/>
              <w:t>Valib emapered, arvestades mesilaspere hindamise aluseid ja etteantud juhiseid.</w:t>
            </w:r>
          </w:p>
          <w:p w14:paraId="5A52C906" w14:textId="281A825C" w:rsidR="00A57D03" w:rsidRPr="00A57D03" w:rsidRDefault="00A57D03" w:rsidP="00A57D03">
            <w:pPr>
              <w:pStyle w:val="Loendilik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Valib emaperest sobivas vanuses vaglad, lähtudes etteantud juhistest; vageldab, arvestades etteantud juhiseid.</w:t>
            </w:r>
          </w:p>
          <w:p w14:paraId="34F6C9E4" w14:textId="3A9CCF4B" w:rsidR="00A57D03" w:rsidRPr="00A57D03" w:rsidRDefault="00A57D03" w:rsidP="00A57D03">
            <w:pPr>
              <w:pStyle w:val="Loendilik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Moodustab ammpere, kasutades ammpere moodustamise meetodit ja lähtudes etteantud juhistest.</w:t>
            </w:r>
          </w:p>
          <w:p w14:paraId="7AABFA14" w14:textId="6C743A04" w:rsidR="00A57D03" w:rsidRPr="00A57D03" w:rsidRDefault="00A57D03" w:rsidP="00A57D03">
            <w:pPr>
              <w:pStyle w:val="Loendilik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Moodustab ja likvideerib paarumispere, lähtudes etteantud juhistest.</w:t>
            </w:r>
          </w:p>
          <w:p w14:paraId="32A5D1B2" w14:textId="3B41EC4C" w:rsidR="00A57D03" w:rsidRPr="00A57D03" w:rsidRDefault="00A57D03" w:rsidP="00A57D03">
            <w:pPr>
              <w:pStyle w:val="Loendilik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Kontrollib mesilasemade paarumist, lähtudes emakasvatuskalendrist.</w:t>
            </w:r>
          </w:p>
          <w:p w14:paraId="1E6A5A08" w14:textId="6F923720" w:rsidR="00A57D03" w:rsidRPr="00A57D03" w:rsidRDefault="00A57D03" w:rsidP="00A57D03">
            <w:pPr>
              <w:pStyle w:val="Loendilik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Otsib mesilasema ja puuristab, kasutades väljatöötatud meetodit ja lähtudes etteantud juhistest.</w:t>
            </w:r>
          </w:p>
          <w:p w14:paraId="710C9981" w14:textId="289ACDC6" w:rsidR="00A57D03" w:rsidRPr="00A57D03" w:rsidRDefault="00A57D03" w:rsidP="00A57D03">
            <w:pPr>
              <w:pStyle w:val="Loendilik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Annab mesilasema peresse, kasutades väljatöötatud meetodit ja lähtudes etteantud juhistest.</w:t>
            </w:r>
          </w:p>
          <w:p w14:paraId="393C0188" w14:textId="0B69D756" w:rsidR="00A57D03" w:rsidRPr="00A57D03" w:rsidRDefault="00A57D03" w:rsidP="00A57D03">
            <w:pPr>
              <w:pStyle w:val="Loendilik"/>
              <w:numPr>
                <w:ilvl w:val="0"/>
                <w:numId w:val="37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9. Kõrvaldab vana mesilasema ja asendab uuega, kasutades väljatöötatud meetodit ja lähtudes etteantud juhistest.</w:t>
            </w:r>
          </w:p>
        </w:tc>
      </w:tr>
      <w:tr w:rsidR="000B2220" w14:paraId="21910DFE" w14:textId="77777777" w:rsidTr="000B2220">
        <w:tc>
          <w:tcPr>
            <w:tcW w:w="8109" w:type="dxa"/>
          </w:tcPr>
          <w:p w14:paraId="4AACAB76" w14:textId="5A92EF0F" w:rsidR="000B2220" w:rsidRPr="00A57D03" w:rsidRDefault="000B2220" w:rsidP="00A57D0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57D0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B.3.6</w:t>
            </w:r>
            <w:r w:rsidR="00D2738D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A57D03">
              <w:rPr>
                <w:rFonts w:ascii="Calibri" w:hAnsi="Calibri" w:cs="Calibri"/>
                <w:b/>
                <w:sz w:val="22"/>
                <w:szCs w:val="22"/>
              </w:rPr>
              <w:t xml:space="preserve"> Mee käitlemine</w:t>
            </w:r>
          </w:p>
        </w:tc>
        <w:tc>
          <w:tcPr>
            <w:tcW w:w="1213" w:type="dxa"/>
          </w:tcPr>
          <w:p w14:paraId="6B150C98" w14:textId="5E387301" w:rsidR="000B2220" w:rsidRPr="00A57D03" w:rsidRDefault="000B2220" w:rsidP="00A57D0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A57D03" w14:paraId="62B81C9B" w14:textId="77777777" w:rsidTr="00610B6B">
        <w:tc>
          <w:tcPr>
            <w:tcW w:w="9322" w:type="dxa"/>
            <w:gridSpan w:val="2"/>
          </w:tcPr>
          <w:p w14:paraId="697864BD" w14:textId="77777777" w:rsidR="00A57D03" w:rsidRPr="00A57D03" w:rsidRDefault="00A57D03" w:rsidP="00A57D03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57D03">
              <w:rPr>
                <w:rFonts w:ascii="Calibri" w:hAnsi="Calibri" w:cs="Calibri"/>
                <w:sz w:val="22"/>
                <w:szCs w:val="22"/>
                <w:u w:val="single"/>
              </w:rPr>
              <w:t>Tegevusnäitajad</w:t>
            </w:r>
          </w:p>
          <w:p w14:paraId="4ABDA37E" w14:textId="4A6BF4F2" w:rsidR="00A57D03" w:rsidRPr="00A57D03" w:rsidRDefault="00A57D03" w:rsidP="00A57D03">
            <w:pPr>
              <w:pStyle w:val="Loendilik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Hindab mee küpsust mesilasperes, arvestades korje iseärasusi ja aastaaja eripära; võtab tarust meekärgi ja transpordib need mesilamajja, kasutades erinevaid tehnoloogiaid ja arvestades toiduainete käitlemise nõudeid.</w:t>
            </w:r>
          </w:p>
          <w:p w14:paraId="6835E3C6" w14:textId="0FBE2FEA" w:rsidR="00A57D03" w:rsidRPr="00A57D03" w:rsidRDefault="00A57D03" w:rsidP="00A57D03">
            <w:pPr>
              <w:pStyle w:val="Loendilik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Valmistab kärjed ette vurritamiseks, kaanetab meekannud lahti, eraldab kärgedest mee, kasutades erinevaid tehnoloogiaid vastavalt juhistele; eraldab kärjekaanetisest mee, kasutades erinevaid tehnoloogiaid vastavalt juhistele; kurnab ja selitab mee kaubandusliku välimuse saamiseks vastavalt juhistele; pakendab suurtaarasse ja ladustab nõuetekohaselt.</w:t>
            </w:r>
          </w:p>
          <w:p w14:paraId="76701C4F" w14:textId="2870AFC1" w:rsidR="00A57D03" w:rsidRPr="00A57D03" w:rsidRDefault="00A57D03" w:rsidP="00A57D03">
            <w:pPr>
              <w:pStyle w:val="Loendilik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Võtab meeproovid ja saadab laborisse analüüsimiseks, arvestades etteantud juhiseid; hindab mee vastavust kvaliteedinõuetele, lähtudes analüüsi tulemustest.</w:t>
            </w:r>
          </w:p>
          <w:p w14:paraId="45FB0CCB" w14:textId="44C1A701" w:rsidR="00A57D03" w:rsidRPr="00A57D03" w:rsidRDefault="00A57D03" w:rsidP="00A57D03">
            <w:pPr>
              <w:pStyle w:val="Loendilik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Sulatab (vajadusel) mee pakendamiseks ja pakendab nõuetekohasesse taarasse; märgistab pakendi, järgides mee märgistamise nõudeid; ladustab ja säilitab mee, järgides toidukäitlemise nõudeid.</w:t>
            </w:r>
          </w:p>
          <w:p w14:paraId="4B269898" w14:textId="58938950" w:rsidR="00A57D03" w:rsidRPr="00A57D03" w:rsidRDefault="00A57D03" w:rsidP="00A57D03">
            <w:pPr>
              <w:pStyle w:val="Loendilik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Hooldab meekäitlusseadmeid vastavalt kasutusjuhenditele.</w:t>
            </w:r>
          </w:p>
          <w:p w14:paraId="22B8D8AF" w14:textId="71AE766F" w:rsidR="00A57D03" w:rsidRPr="00A57D03" w:rsidRDefault="00A57D03" w:rsidP="00A57D03">
            <w:pPr>
              <w:pStyle w:val="Loendilik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Tuvastab korjealad, lähtudes õitsvate taimede olemasolust ja ligipääsetavusest.</w:t>
            </w:r>
          </w:p>
          <w:p w14:paraId="2EDCABD0" w14:textId="7169DB08" w:rsidR="00A57D03" w:rsidRPr="00A57D03" w:rsidRDefault="00A57D03" w:rsidP="00A57D03">
            <w:pPr>
              <w:pStyle w:val="Loendilik"/>
              <w:numPr>
                <w:ilvl w:val="0"/>
                <w:numId w:val="39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Valmistab mesilaspered transpordiks ette, lähtudes korjest, kasutades erinevaid meetodeid ja tehnoloogiaid ning transpordib nad vastavalt juhistele korjele ja tagasi.</w:t>
            </w:r>
          </w:p>
        </w:tc>
      </w:tr>
      <w:tr w:rsidR="000B2220" w14:paraId="1E1AD487" w14:textId="77777777" w:rsidTr="000B2220">
        <w:tc>
          <w:tcPr>
            <w:tcW w:w="8109" w:type="dxa"/>
          </w:tcPr>
          <w:p w14:paraId="545D8132" w14:textId="51E9F714" w:rsidR="000B2220" w:rsidRPr="00A57D03" w:rsidRDefault="000B2220" w:rsidP="00A57D0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57D03">
              <w:rPr>
                <w:rFonts w:ascii="Calibri" w:hAnsi="Calibri" w:cs="Calibri"/>
                <w:b/>
                <w:sz w:val="22"/>
                <w:szCs w:val="22"/>
              </w:rPr>
              <w:t>B.3.7</w:t>
            </w:r>
            <w:r w:rsidR="00D2738D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A57D03">
              <w:rPr>
                <w:rFonts w:ascii="Calibri" w:hAnsi="Calibri" w:cs="Calibri"/>
                <w:b/>
                <w:sz w:val="22"/>
                <w:szCs w:val="22"/>
              </w:rPr>
              <w:t xml:space="preserve"> Mesilaspere terviseseisundi hindamine, haiguste ravimine ja kahjurite tõrje</w:t>
            </w:r>
          </w:p>
        </w:tc>
        <w:tc>
          <w:tcPr>
            <w:tcW w:w="1213" w:type="dxa"/>
          </w:tcPr>
          <w:p w14:paraId="2A87281E" w14:textId="36A0D72A" w:rsidR="000B2220" w:rsidRPr="00A57D03" w:rsidRDefault="000B2220" w:rsidP="00A57D0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A57D03" w14:paraId="7FA1C46F" w14:textId="77777777" w:rsidTr="00610B6B">
        <w:tc>
          <w:tcPr>
            <w:tcW w:w="9322" w:type="dxa"/>
            <w:gridSpan w:val="2"/>
          </w:tcPr>
          <w:p w14:paraId="224DDB8F" w14:textId="77777777" w:rsidR="00A57D03" w:rsidRPr="00A57D03" w:rsidRDefault="00A57D03" w:rsidP="00A57D03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57D03">
              <w:rPr>
                <w:rFonts w:ascii="Calibri" w:hAnsi="Calibri" w:cs="Calibri"/>
                <w:sz w:val="22"/>
                <w:szCs w:val="22"/>
                <w:u w:val="single"/>
              </w:rPr>
              <w:t>Tegevusnäitajad</w:t>
            </w:r>
          </w:p>
          <w:p w14:paraId="1FECC7BB" w14:textId="635B15FD" w:rsidR="00A57D03" w:rsidRPr="00A57D03" w:rsidRDefault="00A57D03" w:rsidP="00A57D03">
            <w:pPr>
              <w:pStyle w:val="Loendilik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Hindab mesilaspere, sh mesilasema terviseseisundit, lähtudes enamlevinud mesilashaiguste tunnustest; hindab visuaalselt nakkushaiguste esinemise tunnuseid ja eristab neid mittenakkuslikest haigusseisunditest; ravib mesilasperesid lubatud vahenditega, lähtudes haiguste tõrjumise ja kasutatavate ravimpreparaatide kasutamise juhistest.</w:t>
            </w:r>
          </w:p>
          <w:p w14:paraId="59B70F0C" w14:textId="2F09CE71" w:rsidR="00A57D03" w:rsidRPr="00A57D03" w:rsidRDefault="00A57D03" w:rsidP="00A57D03">
            <w:pPr>
              <w:pStyle w:val="Loendilik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Võtab mesilaste (sh langetise), kärje- ja meeproovid vastavalt labori proovivõtu juhenditele, vormistab kaaskirja, pakib ja saadab proovid laborisse.</w:t>
            </w:r>
          </w:p>
          <w:p w14:paraId="5EC92F73" w14:textId="6252D529" w:rsidR="00A57D03" w:rsidRPr="00A57D03" w:rsidRDefault="00A57D03" w:rsidP="00A57D03">
            <w:pPr>
              <w:pStyle w:val="Loendilik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Teeb varroalesta tõrjet, kasutades erinevaid tõrjemeetodeid.</w:t>
            </w:r>
          </w:p>
          <w:p w14:paraId="676E871A" w14:textId="77777777" w:rsidR="00A57D03" w:rsidRDefault="00A57D03" w:rsidP="00A57D03">
            <w:pPr>
              <w:pStyle w:val="Loendilik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Peab kirjalikult tervise- ja ravimiarvestust (nt tarukaart, ravimiarvestuskaart, elektroonilised päevikud jms), järgides juhendit.</w:t>
            </w:r>
          </w:p>
          <w:p w14:paraId="1A2B066A" w14:textId="67C18FA4" w:rsidR="00A57D03" w:rsidRPr="00A57D03" w:rsidRDefault="00A57D03" w:rsidP="00A57D03">
            <w:pPr>
              <w:pStyle w:val="Loendilik"/>
              <w:numPr>
                <w:ilvl w:val="0"/>
                <w:numId w:val="41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Kaitseb mesilasperet putukate, loomade ja lindude rünnakute eest, paigaldades tõkkeid (nt kaitsevõrk, elektrikarjus), järgides tööohutuse ja keskkonnakaitse nõudeid; abistab kannatada saanud mesilasperesid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0B2220" w14:paraId="6064AD1E" w14:textId="77777777" w:rsidTr="000B2220">
        <w:tc>
          <w:tcPr>
            <w:tcW w:w="8109" w:type="dxa"/>
          </w:tcPr>
          <w:p w14:paraId="0E5F871A" w14:textId="17B891EF" w:rsidR="000B2220" w:rsidRPr="00A57D03" w:rsidRDefault="000B2220" w:rsidP="00A57D0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57D03">
              <w:rPr>
                <w:rFonts w:ascii="Calibri" w:hAnsi="Calibri" w:cs="Calibri"/>
                <w:b/>
                <w:sz w:val="22"/>
                <w:szCs w:val="22"/>
              </w:rPr>
              <w:t>B.3.8</w:t>
            </w:r>
            <w:r w:rsidR="00D2738D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A57D03">
              <w:rPr>
                <w:rFonts w:ascii="Calibri" w:hAnsi="Calibri" w:cs="Calibri"/>
                <w:b/>
                <w:sz w:val="22"/>
                <w:szCs w:val="22"/>
              </w:rPr>
              <w:t xml:space="preserve"> Mesila majandamine</w:t>
            </w:r>
          </w:p>
        </w:tc>
        <w:tc>
          <w:tcPr>
            <w:tcW w:w="1213" w:type="dxa"/>
          </w:tcPr>
          <w:p w14:paraId="37A56D73" w14:textId="536B2C04" w:rsidR="000B2220" w:rsidRPr="00A57D03" w:rsidRDefault="000B2220" w:rsidP="00A57D0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A57D03" w14:paraId="72D3D0A1" w14:textId="77777777" w:rsidTr="00610B6B">
        <w:tc>
          <w:tcPr>
            <w:tcW w:w="9322" w:type="dxa"/>
            <w:gridSpan w:val="2"/>
          </w:tcPr>
          <w:p w14:paraId="5BF80D51" w14:textId="77777777" w:rsidR="00A57D03" w:rsidRPr="00A57D03" w:rsidRDefault="00A57D03" w:rsidP="00A57D03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57D03">
              <w:rPr>
                <w:rFonts w:ascii="Calibri" w:hAnsi="Calibri" w:cs="Calibri"/>
                <w:sz w:val="22"/>
                <w:szCs w:val="22"/>
                <w:u w:val="single"/>
              </w:rPr>
              <w:t>Tegevusnäitajad</w:t>
            </w:r>
          </w:p>
          <w:p w14:paraId="5623CBFE" w14:textId="5A735D7B" w:rsidR="00A57D03" w:rsidRPr="00A57D03" w:rsidRDefault="00A57D03" w:rsidP="00A57D03">
            <w:pPr>
              <w:pStyle w:val="Loendilik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Püstitab tootmise eesmärgi, sõnastab tegevused ja valib sobiva tegutsemisvormi; korraldab oma tegevust, arvestades kutsealast teavet ja õigusakte.</w:t>
            </w:r>
          </w:p>
          <w:p w14:paraId="3655BADF" w14:textId="12EB01C0" w:rsidR="00A57D03" w:rsidRPr="00A57D03" w:rsidRDefault="00A57D03" w:rsidP="00A57D03">
            <w:pPr>
              <w:pStyle w:val="Loendilik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lastRenderedPageBreak/>
              <w:t>Kujundab tootele või teenusele hinnad, lähtudes tegevuskuludest ja konkurentsist; koostab eelarve, arvestades kulusid ja tulusid; organiseerib vajalike töö- ja kulumaterjalide hankimise; suhtleb klientidega; järgib õigusakte.</w:t>
            </w:r>
          </w:p>
          <w:p w14:paraId="11EED08F" w14:textId="60454B83" w:rsidR="00A57D03" w:rsidRPr="00A57D03" w:rsidRDefault="00A57D03" w:rsidP="00A57D03">
            <w:pPr>
              <w:pStyle w:val="Loendilik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Planeerib turundus- ja müügitegevused; turundab tooteid/teenuseid.</w:t>
            </w:r>
          </w:p>
          <w:p w14:paraId="11C3C5BC" w14:textId="102698DE" w:rsidR="00A57D03" w:rsidRPr="00A57D03" w:rsidRDefault="00A57D03" w:rsidP="00A57D03">
            <w:pPr>
              <w:pStyle w:val="Loendilik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Planeerib tegevustele kuluvat aega, arvestades mesinduses kasutatavaid levinumaid tehnoloogiaid.</w:t>
            </w:r>
          </w:p>
          <w:p w14:paraId="1A2E071E" w14:textId="7A95C0D4" w:rsidR="00A57D03" w:rsidRPr="000B2220" w:rsidRDefault="00A57D03" w:rsidP="00A57D03">
            <w:pPr>
              <w:pStyle w:val="Loendilik"/>
              <w:numPr>
                <w:ilvl w:val="0"/>
                <w:numId w:val="43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Koostab lihtsustatud äriplaani vastavalt algkapitali olemasolule ja võimalustele ühele tootele või teenusele.</w:t>
            </w:r>
          </w:p>
        </w:tc>
      </w:tr>
      <w:tr w:rsidR="000B2220" w14:paraId="66025274" w14:textId="77777777" w:rsidTr="000B2220">
        <w:tc>
          <w:tcPr>
            <w:tcW w:w="8109" w:type="dxa"/>
          </w:tcPr>
          <w:p w14:paraId="3187DF49" w14:textId="1EC3453C" w:rsidR="000B2220" w:rsidRPr="00A57D03" w:rsidRDefault="000B2220" w:rsidP="00A57D0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57D0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B.3.9</w:t>
            </w:r>
            <w:r w:rsidR="00D2738D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A57D03">
              <w:rPr>
                <w:rFonts w:ascii="Calibri" w:hAnsi="Calibri" w:cs="Calibri"/>
                <w:b/>
                <w:sz w:val="22"/>
                <w:szCs w:val="22"/>
              </w:rPr>
              <w:t xml:space="preserve"> Mahemesindamine</w:t>
            </w:r>
          </w:p>
        </w:tc>
        <w:tc>
          <w:tcPr>
            <w:tcW w:w="1213" w:type="dxa"/>
          </w:tcPr>
          <w:p w14:paraId="30346B3A" w14:textId="5184736A" w:rsidR="000B2220" w:rsidRPr="00A57D03" w:rsidRDefault="000B2220" w:rsidP="00A57D0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A57D03" w14:paraId="65B445AF" w14:textId="77777777" w:rsidTr="00610B6B">
        <w:tc>
          <w:tcPr>
            <w:tcW w:w="9322" w:type="dxa"/>
            <w:gridSpan w:val="2"/>
          </w:tcPr>
          <w:p w14:paraId="07F72CE1" w14:textId="77777777" w:rsidR="00A57D03" w:rsidRPr="00A57D03" w:rsidRDefault="00A57D03" w:rsidP="00A57D03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A57D03">
              <w:rPr>
                <w:rFonts w:ascii="Calibri" w:hAnsi="Calibri" w:cs="Calibri"/>
                <w:sz w:val="22"/>
                <w:szCs w:val="22"/>
                <w:u w:val="single"/>
              </w:rPr>
              <w:t>Tegevusnäitajad</w:t>
            </w:r>
          </w:p>
          <w:p w14:paraId="30816F15" w14:textId="77777777" w:rsidR="00A57D03" w:rsidRPr="00A57D03" w:rsidRDefault="00A57D03" w:rsidP="00A57D03">
            <w:pPr>
              <w:numPr>
                <w:ilvl w:val="3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color w:val="000000"/>
                <w:sz w:val="22"/>
                <w:szCs w:val="22"/>
              </w:rPr>
              <w:t>Teab ettevõtte majandamisel mahepõllumajandusliku tootmise suhtes kohaldatavaid nõudeid.</w:t>
            </w:r>
          </w:p>
          <w:p w14:paraId="708F4D12" w14:textId="77777777" w:rsidR="00A57D03" w:rsidRPr="00A57D03" w:rsidRDefault="00A57D03" w:rsidP="00A57D0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color w:val="000000"/>
                <w:sz w:val="22"/>
                <w:szCs w:val="22"/>
              </w:rPr>
              <w:t>Määrab mesilagruppide ja korjeala asukoha.</w:t>
            </w:r>
          </w:p>
          <w:p w14:paraId="448CA094" w14:textId="77777777" w:rsidR="00A57D03" w:rsidRPr="00A57D03" w:rsidRDefault="00A57D03" w:rsidP="00A57D0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color w:val="000000"/>
                <w:sz w:val="22"/>
                <w:szCs w:val="22"/>
              </w:rPr>
              <w:t>Peab kirjalikult arvestust mahepõllumajandusliku tootmise üle, valib arvestuse pidamise viisi ja vormi.</w:t>
            </w:r>
          </w:p>
          <w:p w14:paraId="61F91D1D" w14:textId="77777777" w:rsidR="00A57D03" w:rsidRPr="00A57D03" w:rsidRDefault="00A57D03" w:rsidP="00A57D03">
            <w:pPr>
              <w:numPr>
                <w:ilvl w:val="3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Töötleb ja ladustab mesindussaadusi vastavalt mahemesinduse nõuetele. </w:t>
            </w:r>
          </w:p>
          <w:p w14:paraId="2CDEC916" w14:textId="77777777" w:rsidR="00A57D03" w:rsidRPr="00A57D03" w:rsidRDefault="00A57D03" w:rsidP="00A57D03">
            <w:pPr>
              <w:numPr>
                <w:ilvl w:val="3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color w:val="000000"/>
                <w:sz w:val="22"/>
                <w:szCs w:val="22"/>
              </w:rPr>
              <w:t>Uuendab mesilasperesid ja mesilasemasid vastavalt mahemesinduse nõuetele; tagab mesilaste heaolu.</w:t>
            </w:r>
          </w:p>
          <w:p w14:paraId="79D52BE1" w14:textId="77777777" w:rsidR="00A57D03" w:rsidRPr="00A57D03" w:rsidRDefault="00A57D03" w:rsidP="00A57D03">
            <w:pPr>
              <w:numPr>
                <w:ilvl w:val="3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color w:val="000000"/>
                <w:sz w:val="22"/>
                <w:szCs w:val="22"/>
              </w:rPr>
              <w:t>Tagab tarudes mesilastele vajaliku söödavaru.</w:t>
            </w:r>
          </w:p>
          <w:p w14:paraId="02013D3F" w14:textId="77777777" w:rsidR="00A57D03" w:rsidRPr="00A57D03" w:rsidRDefault="00A57D03" w:rsidP="00A57D03">
            <w:pPr>
              <w:numPr>
                <w:ilvl w:val="3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color w:val="000000"/>
                <w:sz w:val="22"/>
                <w:szCs w:val="22"/>
              </w:rPr>
              <w:t>Ennetab haigusi, kasutades selleks mahemesinduses lubatud meetodeid (sh aineid), mesilasperede haigestumise korral tagab veterinaarravi, vajadusel peab toodangu üle arvestust.</w:t>
            </w:r>
          </w:p>
          <w:p w14:paraId="04973996" w14:textId="77777777" w:rsidR="00A57D03" w:rsidRPr="00A57D03" w:rsidRDefault="00A57D03" w:rsidP="00A57D03">
            <w:pPr>
              <w:numPr>
                <w:ilvl w:val="3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color w:val="000000"/>
                <w:sz w:val="22"/>
                <w:szCs w:val="22"/>
              </w:rPr>
              <w:t>Kasutab lubatud materjalist tarusid, märgistab tarud ja mesila.</w:t>
            </w:r>
          </w:p>
          <w:p w14:paraId="3888DC9A" w14:textId="77777777" w:rsidR="00A57D03" w:rsidRPr="00A57D03" w:rsidRDefault="00A57D03" w:rsidP="00A57D03">
            <w:pPr>
              <w:numPr>
                <w:ilvl w:val="3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color w:val="000000"/>
                <w:sz w:val="22"/>
                <w:szCs w:val="22"/>
              </w:rPr>
              <w:t>Toodab vaha mahepõllumajanduslikult (sh üleminekuajal toodetud vaha); tagab korras kärjemajanduse.</w:t>
            </w:r>
          </w:p>
          <w:p w14:paraId="7583D7C0" w14:textId="77777777" w:rsidR="00A57D03" w:rsidRPr="00A57D03" w:rsidRDefault="00A57D03" w:rsidP="00A57D03">
            <w:pPr>
              <w:numPr>
                <w:ilvl w:val="3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color w:val="000000"/>
                <w:sz w:val="22"/>
                <w:szCs w:val="22"/>
              </w:rPr>
              <w:t>Märgistab mahetooted, korraldab mesindussaaduste vedu ja tagab märgistuse veol.</w:t>
            </w:r>
          </w:p>
          <w:p w14:paraId="73AA4209" w14:textId="5DF8CD2B" w:rsidR="00A57D03" w:rsidRPr="00A57D03" w:rsidRDefault="00A57D03" w:rsidP="00A57D03">
            <w:pPr>
              <w:numPr>
                <w:ilvl w:val="3"/>
                <w:numId w:val="47"/>
              </w:numPr>
              <w:spacing w:line="259" w:lineRule="auto"/>
              <w:ind w:left="315"/>
              <w:rPr>
                <w:rFonts w:ascii="Calibri" w:hAnsi="Calibri"/>
                <w:b/>
                <w:sz w:val="22"/>
                <w:szCs w:val="22"/>
              </w:rPr>
            </w:pPr>
            <w:r w:rsidRPr="00A57D03">
              <w:rPr>
                <w:rFonts w:ascii="Calibri" w:hAnsi="Calibri" w:cs="Calibri"/>
                <w:color w:val="000000"/>
                <w:sz w:val="22"/>
                <w:szCs w:val="22"/>
              </w:rPr>
              <w:t>Teab ennetus- ja ettevaatusmeetmeid, et vältida lubamatute toodete või ainetega saastumist.</w:t>
            </w:r>
          </w:p>
        </w:tc>
      </w:tr>
    </w:tbl>
    <w:p w14:paraId="2A648E9B" w14:textId="77777777" w:rsidR="00E639C7" w:rsidRDefault="00E639C7" w:rsidP="00E639C7">
      <w:pPr>
        <w:ind w:left="142"/>
        <w:jc w:val="both"/>
        <w:rPr>
          <w:rFonts w:ascii="Calibri" w:hAnsi="Calibri"/>
          <w:b/>
          <w:color w:val="0070C0"/>
        </w:rPr>
      </w:pPr>
    </w:p>
    <w:p w14:paraId="1ACF5A5C" w14:textId="2881E54B" w:rsidR="00E639C7" w:rsidRPr="00CF4019" w:rsidRDefault="00E639C7" w:rsidP="00E639C7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E639C7" w:rsidRPr="00CF4019" w14:paraId="42A299A3" w14:textId="77777777" w:rsidTr="001401F8">
        <w:tc>
          <w:tcPr>
            <w:tcW w:w="8109" w:type="dxa"/>
          </w:tcPr>
          <w:p w14:paraId="1FCA3B1D" w14:textId="08C9E649" w:rsidR="00E639C7" w:rsidRPr="00CF4019" w:rsidRDefault="00E639C7" w:rsidP="001401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B.3.1</w:t>
            </w:r>
            <w:r w:rsidR="00D2738D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1C3AB6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57D03" w:rsidRPr="00A57D03">
              <w:rPr>
                <w:rFonts w:ascii="Calibri" w:hAnsi="Calibri"/>
                <w:b/>
                <w:sz w:val="22"/>
                <w:szCs w:val="22"/>
              </w:rPr>
              <w:t>Mesiniku</w:t>
            </w:r>
            <w:r w:rsidR="00A57D03">
              <w:rPr>
                <w:rFonts w:ascii="Calibri" w:hAnsi="Calibri"/>
                <w:b/>
                <w:sz w:val="22"/>
                <w:szCs w:val="22"/>
              </w:rPr>
              <w:t>, tase 4</w:t>
            </w:r>
            <w:r w:rsidR="00A57D03" w:rsidRPr="00A57D03">
              <w:rPr>
                <w:rFonts w:ascii="Calibri" w:hAnsi="Calibri"/>
                <w:b/>
                <w:sz w:val="22"/>
                <w:szCs w:val="22"/>
              </w:rPr>
              <w:t xml:space="preserve"> kutset läbiv kompetents</w:t>
            </w:r>
          </w:p>
        </w:tc>
        <w:tc>
          <w:tcPr>
            <w:tcW w:w="1247" w:type="dxa"/>
          </w:tcPr>
          <w:p w14:paraId="2C4A8A26" w14:textId="3DE5B427" w:rsidR="00E639C7" w:rsidRPr="00CF4019" w:rsidRDefault="00E639C7" w:rsidP="001401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57D03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E639C7" w:rsidRPr="00CF4019" w14:paraId="4A86EE85" w14:textId="77777777" w:rsidTr="001401F8">
        <w:tc>
          <w:tcPr>
            <w:tcW w:w="9356" w:type="dxa"/>
            <w:gridSpan w:val="2"/>
          </w:tcPr>
          <w:p w14:paraId="056C439F" w14:textId="30A8E82C" w:rsidR="00E639C7" w:rsidRDefault="00E639C7" w:rsidP="00786530">
            <w:pPr>
              <w:pStyle w:val="Loendilik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16E5EEA4" w14:textId="18649F2A" w:rsidR="00A57D03" w:rsidRPr="00A57D03" w:rsidRDefault="00A57D03" w:rsidP="00A57D03">
            <w:pPr>
              <w:pStyle w:val="Loendilik"/>
              <w:numPr>
                <w:ilvl w:val="0"/>
                <w:numId w:val="49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Kasutab tööeesmärkide saavutamiseks teadmisi mesilasisendite anatoomiast, füsioloogiast, mesilaspere bioloogiast, mesilastõugudest (rassidest), mesindussaaduste omadustest ja koostisest.</w:t>
            </w:r>
          </w:p>
          <w:p w14:paraId="0E00D961" w14:textId="7FC5637C" w:rsidR="00A57D03" w:rsidRPr="00A57D03" w:rsidRDefault="00A57D03" w:rsidP="00A57D03">
            <w:pPr>
              <w:pStyle w:val="Loendilik"/>
              <w:numPr>
                <w:ilvl w:val="0"/>
                <w:numId w:val="49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Peab kinni hooajatööde ajakavast, lähtudes looduse tsüklitest.</w:t>
            </w:r>
          </w:p>
          <w:p w14:paraId="51A022DF" w14:textId="26605ECB" w:rsidR="00A57D03" w:rsidRPr="00A57D03" w:rsidRDefault="00A57D03" w:rsidP="00A57D03">
            <w:pPr>
              <w:pStyle w:val="Loendilik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Arvestab ilma- ja kliimatingimusi mesilaspere käitumisele ja arengule.</w:t>
            </w:r>
          </w:p>
          <w:p w14:paraId="0766AD8A" w14:textId="651CD55F" w:rsidR="00A57D03" w:rsidRPr="00A57D03" w:rsidRDefault="00A57D03" w:rsidP="00A57D03">
            <w:pPr>
              <w:pStyle w:val="Loendilik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Peab mesilas iga pere kohta arvestust (mesilamärkmik või tarukaart).</w:t>
            </w:r>
          </w:p>
          <w:p w14:paraId="091C4986" w14:textId="41DB34F3" w:rsidR="00A57D03" w:rsidRPr="00A57D03" w:rsidRDefault="00A57D03" w:rsidP="00A57D03">
            <w:pPr>
              <w:pStyle w:val="Loendilik"/>
              <w:numPr>
                <w:ilvl w:val="0"/>
                <w:numId w:val="49"/>
              </w:numPr>
              <w:rPr>
                <w:rFonts w:ascii="Calibri" w:hAnsi="Calibri" w:cs="Calibri"/>
                <w:sz w:val="22"/>
                <w:szCs w:val="22"/>
              </w:rPr>
            </w:pPr>
            <w:r w:rsidRPr="00A57D03">
              <w:rPr>
                <w:rFonts w:ascii="Calibri" w:hAnsi="Calibri" w:cs="Calibri"/>
                <w:sz w:val="22"/>
                <w:szCs w:val="22"/>
              </w:rPr>
              <w:t>Hoiab mesilas ja mesindushoones ning selle ümbruses puhtust ja korda (sh hooldab tarude ümbrust), lähtudes enesekontrolliplaanist ja mesiniku eetikast.</w:t>
            </w:r>
          </w:p>
          <w:p w14:paraId="106695A1" w14:textId="49EB9C79" w:rsidR="00E639C7" w:rsidRPr="00A57D03" w:rsidRDefault="00A57D03" w:rsidP="00A57D03">
            <w:pPr>
              <w:pStyle w:val="Loendilik"/>
              <w:numPr>
                <w:ilvl w:val="0"/>
                <w:numId w:val="49"/>
              </w:numPr>
            </w:pPr>
            <w:r w:rsidRPr="00A57D03">
              <w:rPr>
                <w:rFonts w:ascii="Calibri" w:hAnsi="Calibri" w:cs="Calibri"/>
                <w:sz w:val="22"/>
                <w:szCs w:val="22"/>
              </w:rPr>
              <w:t>Annab vajadusel esmaabi, sh mesilasmürgi ülitundlikkusest tingitud juhtumite korral.</w:t>
            </w:r>
            <w:r w:rsidRPr="00295976">
              <w:t xml:space="preserve"> 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076F01DA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CF4EBC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7B2E41C7" w:rsidR="001E29DD" w:rsidRPr="00B22AEF" w:rsidRDefault="00FD46DE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2EB2229" w14:textId="77777777" w:rsidR="001E29DD" w:rsidRPr="00331584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389E7018" w:rsidR="001E29DD" w:rsidRPr="00331584" w:rsidRDefault="005160D1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66AFA3DD" w:rsidR="001E29DD" w:rsidRPr="00331584" w:rsidRDefault="000B2220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B2220">
              <w:rPr>
                <w:rFonts w:ascii="Calibri" w:hAnsi="Calibri"/>
                <w:sz w:val="22"/>
                <w:szCs w:val="22"/>
              </w:rPr>
              <w:t>Toiduainetööstuse ja Põllumajanduse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2A2B4B12" w:rsidR="00D33A88" w:rsidRPr="00AB51BA" w:rsidRDefault="00D33A88" w:rsidP="000E05DD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65C1D58B" w:rsidR="001E29DD" w:rsidRPr="00331584" w:rsidRDefault="001E29DD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582A3134" w:rsidR="001E29DD" w:rsidRPr="00331584" w:rsidRDefault="001E29DD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786530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CF4EBC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09B4D636" w:rsidR="001E29DD" w:rsidRPr="000B2220" w:rsidRDefault="000B2220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B2220">
              <w:rPr>
                <w:rFonts w:ascii="Calibri" w:hAnsi="Calibri"/>
                <w:sz w:val="22"/>
                <w:szCs w:val="22"/>
              </w:rPr>
              <w:t>6123 Mesinikud ja siidiussikasvatajad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13616B3D" w:rsidR="001E29DD" w:rsidRPr="000B2220" w:rsidRDefault="000B2220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B2220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2F33CF21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CF4EBC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5786BFE7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0B2220">
              <w:t xml:space="preserve"> </w:t>
            </w:r>
            <w:r w:rsidR="000B2220" w:rsidRPr="000B2220">
              <w:rPr>
                <w:rFonts w:ascii="Calibri" w:hAnsi="Calibri"/>
                <w:sz w:val="22"/>
                <w:szCs w:val="22"/>
              </w:rPr>
              <w:t>Beekeeper, level 4</w:t>
            </w:r>
          </w:p>
        </w:tc>
      </w:tr>
      <w:tr w:rsidR="00042D0A" w14:paraId="3E5F71EA" w14:textId="77777777" w:rsidTr="00520BDC">
        <w:tc>
          <w:tcPr>
            <w:tcW w:w="9503" w:type="dxa"/>
            <w:gridSpan w:val="2"/>
          </w:tcPr>
          <w:p w14:paraId="3A7F3D4C" w14:textId="3B76BAEF" w:rsidR="00042D0A" w:rsidRDefault="00042D0A" w:rsidP="00520BD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499DDD48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CF4EBC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30EFB397" w:rsidR="004A79CF" w:rsidRPr="000B2220" w:rsidRDefault="00063CA9" w:rsidP="004A79C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CF4EBC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B2220" w:rsidRPr="000B2220">
              <w:rPr>
                <w:rFonts w:ascii="Calibri" w:hAnsi="Calibri"/>
                <w:bCs/>
                <w:sz w:val="22"/>
                <w:szCs w:val="22"/>
              </w:rPr>
              <w:t>Digipädevuste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4D457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1B36" w14:textId="77777777" w:rsidR="004D457F" w:rsidRDefault="004D457F" w:rsidP="009451C8">
      <w:r>
        <w:separator/>
      </w:r>
    </w:p>
  </w:endnote>
  <w:endnote w:type="continuationSeparator" w:id="0">
    <w:p w14:paraId="09E95747" w14:textId="77777777" w:rsidR="004D457F" w:rsidRDefault="004D457F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Jalus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55BB" w14:textId="77777777" w:rsidR="004D457F" w:rsidRDefault="004D457F" w:rsidP="009451C8">
      <w:r>
        <w:separator/>
      </w:r>
    </w:p>
  </w:footnote>
  <w:footnote w:type="continuationSeparator" w:id="0">
    <w:p w14:paraId="477CE051" w14:textId="77777777" w:rsidR="004D457F" w:rsidRDefault="004D457F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A7BB" w14:textId="661ED7A7" w:rsidR="00B71891" w:rsidRDefault="00B71891">
    <w:pPr>
      <w:pStyle w:val="Pis"/>
    </w:pPr>
  </w:p>
  <w:p w14:paraId="48440CE4" w14:textId="75AF5DE4" w:rsidR="00B71891" w:rsidRDefault="00B71891">
    <w:pPr>
      <w:pStyle w:val="Pis"/>
    </w:pPr>
  </w:p>
  <w:p w14:paraId="63B1F693" w14:textId="3D4D6442" w:rsidR="00B71891" w:rsidRDefault="00B71891">
    <w:pPr>
      <w:pStyle w:val="Pis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5D0BFF4F" wp14:editId="304E508B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Pis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Pis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05FA"/>
    <w:multiLevelType w:val="hybridMultilevel"/>
    <w:tmpl w:val="CEAE8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545D9"/>
    <w:multiLevelType w:val="hybridMultilevel"/>
    <w:tmpl w:val="CE505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D007A"/>
    <w:multiLevelType w:val="hybridMultilevel"/>
    <w:tmpl w:val="F03827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5C471E"/>
    <w:multiLevelType w:val="hybridMultilevel"/>
    <w:tmpl w:val="1DC6A86E"/>
    <w:lvl w:ilvl="0" w:tplc="DC22853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C24AD"/>
    <w:multiLevelType w:val="hybridMultilevel"/>
    <w:tmpl w:val="A754E508"/>
    <w:lvl w:ilvl="0" w:tplc="E76218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3E0C6A"/>
    <w:multiLevelType w:val="multilevel"/>
    <w:tmpl w:val="C0E0DF7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36B81"/>
    <w:multiLevelType w:val="hybridMultilevel"/>
    <w:tmpl w:val="ECCCE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C234A"/>
    <w:multiLevelType w:val="hybridMultilevel"/>
    <w:tmpl w:val="C6705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F254F"/>
    <w:multiLevelType w:val="multilevel"/>
    <w:tmpl w:val="F89E62DE"/>
    <w:lvl w:ilvl="0">
      <w:start w:val="3"/>
      <w:numFmt w:val="decimal"/>
      <w:pStyle w:val="Pealkiri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56765"/>
    <w:multiLevelType w:val="hybridMultilevel"/>
    <w:tmpl w:val="3C2E2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1D9"/>
    <w:multiLevelType w:val="hybridMultilevel"/>
    <w:tmpl w:val="8B105328"/>
    <w:lvl w:ilvl="0" w:tplc="7A2A3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81709"/>
    <w:multiLevelType w:val="multilevel"/>
    <w:tmpl w:val="CDC4826E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5357CC"/>
    <w:multiLevelType w:val="hybridMultilevel"/>
    <w:tmpl w:val="9588EDBC"/>
    <w:lvl w:ilvl="0" w:tplc="0EA2C09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81209"/>
    <w:multiLevelType w:val="hybridMultilevel"/>
    <w:tmpl w:val="3552DE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B22E79"/>
    <w:multiLevelType w:val="hybridMultilevel"/>
    <w:tmpl w:val="1EB8CE0C"/>
    <w:lvl w:ilvl="0" w:tplc="31B6A2CC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  <w:i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99F5880"/>
    <w:multiLevelType w:val="hybridMultilevel"/>
    <w:tmpl w:val="CD84F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4D4D81"/>
    <w:multiLevelType w:val="hybridMultilevel"/>
    <w:tmpl w:val="557861C4"/>
    <w:lvl w:ilvl="0" w:tplc="0D720CD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E361E3"/>
    <w:multiLevelType w:val="hybridMultilevel"/>
    <w:tmpl w:val="95544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F73ED"/>
    <w:multiLevelType w:val="multilevel"/>
    <w:tmpl w:val="3EF4AB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509F4"/>
    <w:multiLevelType w:val="hybridMultilevel"/>
    <w:tmpl w:val="D90E7ADA"/>
    <w:lvl w:ilvl="0" w:tplc="7B667C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C3650"/>
    <w:multiLevelType w:val="hybridMultilevel"/>
    <w:tmpl w:val="198EE692"/>
    <w:lvl w:ilvl="0" w:tplc="6A50EE9C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E5209F"/>
    <w:multiLevelType w:val="hybridMultilevel"/>
    <w:tmpl w:val="4434D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01859"/>
    <w:multiLevelType w:val="multilevel"/>
    <w:tmpl w:val="8C40D7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4"/>
      <w:numFmt w:val="decimal"/>
      <w:lvlText w:val="%4."/>
      <w:lvlJc w:val="left"/>
      <w:pPr>
        <w:ind w:left="36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0B37CE"/>
    <w:multiLevelType w:val="hybridMultilevel"/>
    <w:tmpl w:val="3E465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7A4720"/>
    <w:multiLevelType w:val="hybridMultilevel"/>
    <w:tmpl w:val="48B4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15088"/>
    <w:multiLevelType w:val="hybridMultilevel"/>
    <w:tmpl w:val="5F76A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25585"/>
    <w:multiLevelType w:val="hybridMultilevel"/>
    <w:tmpl w:val="F176E5BC"/>
    <w:lvl w:ilvl="0" w:tplc="7A2A3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F5AB7"/>
    <w:multiLevelType w:val="hybridMultilevel"/>
    <w:tmpl w:val="98B84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C699A"/>
    <w:multiLevelType w:val="hybridMultilevel"/>
    <w:tmpl w:val="457622C8"/>
    <w:lvl w:ilvl="0" w:tplc="7A2A3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C56719"/>
    <w:multiLevelType w:val="multilevel"/>
    <w:tmpl w:val="E674911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FA5C8B"/>
    <w:multiLevelType w:val="hybridMultilevel"/>
    <w:tmpl w:val="16284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F141A0"/>
    <w:multiLevelType w:val="hybridMultilevel"/>
    <w:tmpl w:val="AED2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94D37"/>
    <w:multiLevelType w:val="hybridMultilevel"/>
    <w:tmpl w:val="12B880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26984">
    <w:abstractNumId w:val="12"/>
  </w:num>
  <w:num w:numId="2" w16cid:durableId="299575238">
    <w:abstractNumId w:val="14"/>
  </w:num>
  <w:num w:numId="3" w16cid:durableId="119887401">
    <w:abstractNumId w:val="13"/>
  </w:num>
  <w:num w:numId="4" w16cid:durableId="1688826964">
    <w:abstractNumId w:val="42"/>
  </w:num>
  <w:num w:numId="5" w16cid:durableId="1190684211">
    <w:abstractNumId w:val="29"/>
  </w:num>
  <w:num w:numId="6" w16cid:durableId="2026861674">
    <w:abstractNumId w:val="38"/>
  </w:num>
  <w:num w:numId="7" w16cid:durableId="1325011672">
    <w:abstractNumId w:val="35"/>
  </w:num>
  <w:num w:numId="8" w16cid:durableId="1989942242">
    <w:abstractNumId w:val="45"/>
  </w:num>
  <w:num w:numId="9" w16cid:durableId="1541823868">
    <w:abstractNumId w:val="20"/>
  </w:num>
  <w:num w:numId="10" w16cid:durableId="1406032114">
    <w:abstractNumId w:val="7"/>
  </w:num>
  <w:num w:numId="11" w16cid:durableId="379480473">
    <w:abstractNumId w:val="2"/>
  </w:num>
  <w:num w:numId="12" w16cid:durableId="15789789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34164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619088">
    <w:abstractNumId w:val="8"/>
  </w:num>
  <w:num w:numId="15" w16cid:durableId="687945921">
    <w:abstractNumId w:val="19"/>
  </w:num>
  <w:num w:numId="16" w16cid:durableId="61565750">
    <w:abstractNumId w:val="10"/>
  </w:num>
  <w:num w:numId="17" w16cid:durableId="674113035">
    <w:abstractNumId w:val="23"/>
  </w:num>
  <w:num w:numId="18" w16cid:durableId="1780490816">
    <w:abstractNumId w:val="48"/>
  </w:num>
  <w:num w:numId="19" w16cid:durableId="903636426">
    <w:abstractNumId w:val="27"/>
  </w:num>
  <w:num w:numId="20" w16cid:durableId="726606663">
    <w:abstractNumId w:val="0"/>
  </w:num>
  <w:num w:numId="21" w16cid:durableId="163321067">
    <w:abstractNumId w:val="16"/>
  </w:num>
  <w:num w:numId="22" w16cid:durableId="1328554280">
    <w:abstractNumId w:val="22"/>
  </w:num>
  <w:num w:numId="23" w16cid:durableId="1384018124">
    <w:abstractNumId w:val="3"/>
  </w:num>
  <w:num w:numId="24" w16cid:durableId="1610963458">
    <w:abstractNumId w:val="30"/>
  </w:num>
  <w:num w:numId="25" w16cid:durableId="800223459">
    <w:abstractNumId w:val="37"/>
  </w:num>
  <w:num w:numId="26" w16cid:durableId="805853533">
    <w:abstractNumId w:val="9"/>
  </w:num>
  <w:num w:numId="27" w16cid:durableId="1001396490">
    <w:abstractNumId w:val="36"/>
  </w:num>
  <w:num w:numId="28" w16cid:durableId="1583250967">
    <w:abstractNumId w:val="4"/>
  </w:num>
  <w:num w:numId="29" w16cid:durableId="1057778275">
    <w:abstractNumId w:val="21"/>
  </w:num>
  <w:num w:numId="30" w16cid:durableId="252399191">
    <w:abstractNumId w:val="34"/>
  </w:num>
  <w:num w:numId="31" w16cid:durableId="9920640">
    <w:abstractNumId w:val="33"/>
  </w:num>
  <w:num w:numId="32" w16cid:durableId="226115599">
    <w:abstractNumId w:val="26"/>
  </w:num>
  <w:num w:numId="33" w16cid:durableId="167673312">
    <w:abstractNumId w:val="28"/>
  </w:num>
  <w:num w:numId="34" w16cid:durableId="1383485342">
    <w:abstractNumId w:val="41"/>
  </w:num>
  <w:num w:numId="35" w16cid:durableId="708795205">
    <w:abstractNumId w:val="24"/>
  </w:num>
  <w:num w:numId="36" w16cid:durableId="236132305">
    <w:abstractNumId w:val="47"/>
  </w:num>
  <w:num w:numId="37" w16cid:durableId="511771001">
    <w:abstractNumId w:val="25"/>
  </w:num>
  <w:num w:numId="38" w16cid:durableId="2002653405">
    <w:abstractNumId w:val="31"/>
  </w:num>
  <w:num w:numId="39" w16cid:durableId="746998642">
    <w:abstractNumId w:val="18"/>
  </w:num>
  <w:num w:numId="40" w16cid:durableId="1919633815">
    <w:abstractNumId w:val="11"/>
  </w:num>
  <w:num w:numId="41" w16cid:durableId="126358791">
    <w:abstractNumId w:val="44"/>
  </w:num>
  <w:num w:numId="42" w16cid:durableId="1999914526">
    <w:abstractNumId w:val="15"/>
  </w:num>
  <w:num w:numId="43" w16cid:durableId="868572176">
    <w:abstractNumId w:val="1"/>
  </w:num>
  <w:num w:numId="44" w16cid:durableId="1612936561">
    <w:abstractNumId w:val="40"/>
  </w:num>
  <w:num w:numId="45" w16cid:durableId="47388638">
    <w:abstractNumId w:val="17"/>
  </w:num>
  <w:num w:numId="46" w16cid:durableId="2052605341">
    <w:abstractNumId w:val="6"/>
  </w:num>
  <w:num w:numId="47" w16cid:durableId="1612779408">
    <w:abstractNumId w:val="32"/>
  </w:num>
  <w:num w:numId="48" w16cid:durableId="203451286">
    <w:abstractNumId w:val="43"/>
  </w:num>
  <w:num w:numId="49" w16cid:durableId="147378922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4CA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2220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2BAE"/>
    <w:rsid w:val="00123FA7"/>
    <w:rsid w:val="001247E4"/>
    <w:rsid w:val="001301F6"/>
    <w:rsid w:val="00131891"/>
    <w:rsid w:val="00132AED"/>
    <w:rsid w:val="0013353B"/>
    <w:rsid w:val="0013642A"/>
    <w:rsid w:val="001418AD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3A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3AB6"/>
    <w:rsid w:val="001C40C5"/>
    <w:rsid w:val="001C42FD"/>
    <w:rsid w:val="001C4420"/>
    <w:rsid w:val="001C4F5C"/>
    <w:rsid w:val="001C6ECF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66658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57F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49A7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66C"/>
    <w:rsid w:val="006F38F6"/>
    <w:rsid w:val="006F75D7"/>
    <w:rsid w:val="0070149E"/>
    <w:rsid w:val="00701744"/>
    <w:rsid w:val="007038AD"/>
    <w:rsid w:val="00704C29"/>
    <w:rsid w:val="00711BCD"/>
    <w:rsid w:val="00712AB6"/>
    <w:rsid w:val="00713FC3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30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02A0"/>
    <w:rsid w:val="007A172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574C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2FBC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370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57D03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A778D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B84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2D6"/>
    <w:rsid w:val="00B37C15"/>
    <w:rsid w:val="00B445A3"/>
    <w:rsid w:val="00B447AB"/>
    <w:rsid w:val="00B4495B"/>
    <w:rsid w:val="00B45707"/>
    <w:rsid w:val="00B45DDC"/>
    <w:rsid w:val="00B501CE"/>
    <w:rsid w:val="00B53075"/>
    <w:rsid w:val="00B541A6"/>
    <w:rsid w:val="00B56D1C"/>
    <w:rsid w:val="00B62005"/>
    <w:rsid w:val="00B64A22"/>
    <w:rsid w:val="00B64A57"/>
    <w:rsid w:val="00B71891"/>
    <w:rsid w:val="00B749D5"/>
    <w:rsid w:val="00B75A63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26F4E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3116"/>
    <w:rsid w:val="00C65D47"/>
    <w:rsid w:val="00C679E4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3D94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4EBC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38D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1696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0EB7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07F6D"/>
    <w:rsid w:val="00E109ED"/>
    <w:rsid w:val="00E164F6"/>
    <w:rsid w:val="00E16F20"/>
    <w:rsid w:val="00E2000B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9C7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749D5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144E3"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Pealkiri3">
    <w:name w:val="heading 3"/>
    <w:basedOn w:val="Normaallaad"/>
    <w:next w:val="Normaallaad"/>
    <w:link w:val="Pealkiri3Mrk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Pealkiri4">
    <w:name w:val="heading 4"/>
    <w:basedOn w:val="Normaallaad"/>
    <w:next w:val="Normaallaad"/>
    <w:link w:val="Pealkiri4Mrk"/>
    <w:qFormat/>
    <w:rsid w:val="002144E3"/>
    <w:pPr>
      <w:keepNext/>
      <w:jc w:val="center"/>
      <w:outlineLvl w:val="3"/>
    </w:pPr>
    <w:rPr>
      <w:b/>
      <w:bCs/>
    </w:rPr>
  </w:style>
  <w:style w:type="paragraph" w:styleId="Pealkiri5">
    <w:name w:val="heading 5"/>
    <w:basedOn w:val="Normaallaad"/>
    <w:next w:val="Normaallaad"/>
    <w:link w:val="Pealkiri5Mrk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Pealkiri9">
    <w:name w:val="heading 9"/>
    <w:basedOn w:val="Normaallaad"/>
    <w:next w:val="Normaallaad"/>
    <w:link w:val="Pealkiri9Mrk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2144E3"/>
    <w:rPr>
      <w:b/>
      <w:bCs/>
      <w:sz w:val="24"/>
      <w:szCs w:val="24"/>
      <w:lang w:val="et-EE"/>
    </w:rPr>
  </w:style>
  <w:style w:type="character" w:customStyle="1" w:styleId="Pealkiri2Mrk">
    <w:name w:val="Pealkiri 2 Märk"/>
    <w:link w:val="Pealkiri2"/>
    <w:rsid w:val="002144E3"/>
    <w:rPr>
      <w:b/>
      <w:bCs/>
      <w:sz w:val="24"/>
      <w:szCs w:val="24"/>
      <w:lang w:eastAsia="en-US"/>
    </w:rPr>
  </w:style>
  <w:style w:type="character" w:customStyle="1" w:styleId="Pealkiri3Mrk">
    <w:name w:val="Pealkiri 3 Märk"/>
    <w:link w:val="Pealkiri3"/>
    <w:rsid w:val="002144E3"/>
    <w:rPr>
      <w:sz w:val="32"/>
      <w:szCs w:val="32"/>
      <w:lang w:val="en-GB"/>
    </w:rPr>
  </w:style>
  <w:style w:type="character" w:customStyle="1" w:styleId="Pealkiri4Mrk">
    <w:name w:val="Pealkiri 4 Märk"/>
    <w:link w:val="Pealkiri4"/>
    <w:rsid w:val="002144E3"/>
    <w:rPr>
      <w:b/>
      <w:bCs/>
      <w:sz w:val="24"/>
      <w:szCs w:val="24"/>
      <w:lang w:val="et-EE"/>
    </w:rPr>
  </w:style>
  <w:style w:type="character" w:customStyle="1" w:styleId="Pealkiri5Mrk">
    <w:name w:val="Pealkiri 5 Märk"/>
    <w:link w:val="Pealkiri5"/>
    <w:rsid w:val="002144E3"/>
    <w:rPr>
      <w:b/>
      <w:bCs/>
      <w:i/>
      <w:iCs/>
      <w:sz w:val="26"/>
      <w:szCs w:val="26"/>
      <w:lang w:val="et-EE"/>
    </w:rPr>
  </w:style>
  <w:style w:type="character" w:customStyle="1" w:styleId="Pealkiri6Mrk">
    <w:name w:val="Pealkiri 6 Märk"/>
    <w:link w:val="Pealkiri6"/>
    <w:rsid w:val="002144E3"/>
    <w:rPr>
      <w:b/>
      <w:bCs/>
      <w:sz w:val="22"/>
      <w:szCs w:val="22"/>
      <w:lang w:val="et-EE"/>
    </w:rPr>
  </w:style>
  <w:style w:type="character" w:customStyle="1" w:styleId="Pealkiri7Mrk">
    <w:name w:val="Pealkiri 7 Märk"/>
    <w:link w:val="Pealkiri7"/>
    <w:rsid w:val="002144E3"/>
    <w:rPr>
      <w:b/>
      <w:bCs/>
      <w:sz w:val="32"/>
      <w:szCs w:val="32"/>
      <w:lang w:val="et-EE"/>
    </w:rPr>
  </w:style>
  <w:style w:type="character" w:customStyle="1" w:styleId="Pealkiri9Mrk">
    <w:name w:val="Pealkiri 9 Märk"/>
    <w:link w:val="Pealkiri9"/>
    <w:rsid w:val="002144E3"/>
    <w:rPr>
      <w:b/>
      <w:bCs/>
      <w:sz w:val="24"/>
      <w:szCs w:val="24"/>
      <w:lang w:val="et-EE"/>
    </w:rPr>
  </w:style>
  <w:style w:type="character" w:styleId="Tugev">
    <w:name w:val="Strong"/>
    <w:uiPriority w:val="22"/>
    <w:qFormat/>
    <w:rsid w:val="002144E3"/>
    <w:rPr>
      <w:b/>
      <w:bCs/>
    </w:rPr>
  </w:style>
  <w:style w:type="paragraph" w:styleId="Vahedeta">
    <w:name w:val="No Spacing"/>
    <w:link w:val="VahedetaMrk"/>
    <w:uiPriority w:val="1"/>
    <w:qFormat/>
    <w:rsid w:val="002144E3"/>
    <w:rPr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2144E3"/>
    <w:pPr>
      <w:ind w:left="720"/>
    </w:pPr>
  </w:style>
  <w:style w:type="table" w:styleId="Kontuurtabel">
    <w:name w:val="Table Grid"/>
    <w:basedOn w:val="Normaaltabe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s">
    <w:name w:val="header"/>
    <w:basedOn w:val="Normaallaad"/>
    <w:link w:val="PisMrk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PisMrk">
    <w:name w:val="Päis Märk"/>
    <w:link w:val="Pis"/>
    <w:uiPriority w:val="99"/>
    <w:rsid w:val="009451C8"/>
    <w:rPr>
      <w:sz w:val="24"/>
      <w:szCs w:val="24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JalusMrk">
    <w:name w:val="Jalus Märk"/>
    <w:link w:val="Jalus"/>
    <w:uiPriority w:val="99"/>
    <w:rsid w:val="009451C8"/>
    <w:rPr>
      <w:sz w:val="24"/>
      <w:szCs w:val="24"/>
      <w:lang w:val="et-EE"/>
    </w:rPr>
  </w:style>
  <w:style w:type="character" w:styleId="Hperlink">
    <w:name w:val="Hyperlink"/>
    <w:uiPriority w:val="99"/>
    <w:unhideWhenUsed/>
    <w:rsid w:val="0001406E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Kommentaariviid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41AE1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rsid w:val="00341AE1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41AE1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341AE1"/>
    <w:rPr>
      <w:b/>
      <w:bCs/>
      <w:lang w:eastAsia="en-US"/>
    </w:rPr>
  </w:style>
  <w:style w:type="paragraph" w:styleId="Redaktsioon">
    <w:name w:val="Revision"/>
    <w:hidden/>
    <w:uiPriority w:val="99"/>
    <w:semiHidden/>
    <w:rsid w:val="00E639C7"/>
    <w:rPr>
      <w:sz w:val="24"/>
      <w:szCs w:val="24"/>
      <w:lang w:eastAsia="en-US"/>
    </w:rPr>
  </w:style>
  <w:style w:type="character" w:customStyle="1" w:styleId="VahedetaMrk">
    <w:name w:val="Vahedeta Märk"/>
    <w:link w:val="Vahedeta"/>
    <w:uiPriority w:val="1"/>
    <w:rsid w:val="00E639C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A20F-AEC4-4169-96D4-B697AB45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41</TotalTime>
  <Pages>8</Pages>
  <Words>2065</Words>
  <Characters>11982</Characters>
  <Application>Microsoft Office Word</Application>
  <DocSecurity>0</DocSecurity>
  <Lines>99</Lines>
  <Paragraphs>28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Marja Saarma</cp:lastModifiedBy>
  <cp:revision>8</cp:revision>
  <cp:lastPrinted>2011-06-28T11:10:00Z</cp:lastPrinted>
  <dcterms:created xsi:type="dcterms:W3CDTF">2024-03-08T05:42:00Z</dcterms:created>
  <dcterms:modified xsi:type="dcterms:W3CDTF">2024-03-11T06:29:00Z</dcterms:modified>
</cp:coreProperties>
</file>