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C0B6130" w:rsidR="00561F57" w:rsidRPr="003307F0" w:rsidRDefault="002132CF" w:rsidP="00E27826">
      <w:pPr>
        <w:jc w:val="center"/>
        <w:rPr>
          <w:rFonts w:ascii="Calibri" w:hAnsi="Calibri"/>
          <w:b/>
          <w:color w:val="000000"/>
          <w:sz w:val="28"/>
          <w:szCs w:val="28"/>
        </w:rPr>
      </w:pPr>
      <w:r>
        <w:rPr>
          <w:rFonts w:ascii="Calibri" w:hAnsi="Calibri"/>
          <w:b/>
          <w:color w:val="000000"/>
          <w:sz w:val="28"/>
          <w:szCs w:val="28"/>
        </w:rPr>
        <w:t>Raudteeveeremi tehnik, tase 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5D98B2D" w:rsidR="00576E64" w:rsidRPr="00FE70C3" w:rsidRDefault="002132CF" w:rsidP="00576E64">
            <w:pPr>
              <w:jc w:val="center"/>
              <w:rPr>
                <w:rFonts w:ascii="Calibri" w:hAnsi="Calibri"/>
                <w:i/>
                <w:sz w:val="28"/>
                <w:szCs w:val="28"/>
              </w:rPr>
            </w:pPr>
            <w:r>
              <w:rPr>
                <w:rFonts w:ascii="Calibri" w:hAnsi="Calibri"/>
                <w:i/>
                <w:sz w:val="28"/>
                <w:szCs w:val="28"/>
              </w:rPr>
              <w:t>Raudteeveeremi tehnik</w:t>
            </w:r>
            <w:r w:rsidR="00576E64">
              <w:rPr>
                <w:rFonts w:ascii="Calibri" w:hAnsi="Calibri"/>
                <w:i/>
                <w:sz w:val="28"/>
                <w:szCs w:val="28"/>
              </w:rPr>
              <w:t xml:space="preserve">, tase </w:t>
            </w:r>
            <w:r w:rsidR="00961A92">
              <w:rPr>
                <w:rFonts w:ascii="Calibri" w:hAnsi="Calibri"/>
                <w:i/>
                <w:sz w:val="28"/>
                <w:szCs w:val="28"/>
              </w:rPr>
              <w:t>4</w:t>
            </w:r>
          </w:p>
        </w:tc>
        <w:tc>
          <w:tcPr>
            <w:tcW w:w="3402" w:type="dxa"/>
            <w:shd w:val="clear" w:color="auto" w:fill="auto"/>
          </w:tcPr>
          <w:p w14:paraId="1578532B" w14:textId="5F43FFBC" w:rsidR="00576E64" w:rsidRPr="00FE70C3" w:rsidRDefault="00961A92"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D465DD" w14:paraId="3EB2C791" w14:textId="77777777" w:rsidTr="00E861FA">
        <w:tc>
          <w:tcPr>
            <w:tcW w:w="9356" w:type="dxa"/>
            <w:shd w:val="clear" w:color="auto" w:fill="auto"/>
          </w:tcPr>
          <w:p w14:paraId="5A89CFF9"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 xml:space="preserve">Raudteeveeremi tehnik, tase 4 teostab raudteeveeremi ning komponentide hooldus- ja remonditöid. </w:t>
            </w:r>
          </w:p>
          <w:p w14:paraId="73FC5E6B"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Oma tööülesannete täitmisel juhindub ta kutsealal kehtivatest ja üldkasutatavatest normdokumentidest (standardid, juhendid jm), samuti raudteeveeremi hoolduse ja remondi juhenditest, tööriistade ja seadmete kasutusjuhenditest ning ettevõtte töökorralduslikest dokumentidest ja ohutusjuhenditest.</w:t>
            </w:r>
          </w:p>
          <w:p w14:paraId="33BF1C58"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Raudteeveeremi tehnik, tase 4 on oskustöötaja kes võib töötada nii üksi kui meeskonna liikmena, Töötab iseseisvalt olukordades, mida saab tavaliselt ette näha, aga mis võivad ka muutuda, juhendab madalama kvalifikatsiooniga töötajaid ning kontrollib nende töö kvaliteeti.</w:t>
            </w:r>
          </w:p>
          <w:p w14:paraId="45AF1DFB"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Raudteeveeremi tehniku töö toimub sise- ja välistingimustes ning väljasõitudega. Üldjuhul on see graafikupõhine vahetustega töö, mis eeldab töötamist ka öösel, puhkepäevadel ja riiklikel pühadel. Töö on vahelduvate tööülesannetega. Sageli tuleb töötada sundasendis raudteeveeremi all või teostada töid kõrgusel (veeremi katusel).</w:t>
            </w:r>
          </w:p>
          <w:p w14:paraId="6A1E00FF"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 xml:space="preserve">Võimalik on kokkupuude tervistkahjustavate ainetega (mootorikütused, määrdeained ja tehnilised vedelikud, puhastusained, heitgaasid jmt). Töökeskkonnas võib esineda müra, tolmu, niiskust ja vibratsiooni. Töökeskkond (näit liikuv raudteeveerem ja liikuvad mehhanismid) on seotud vigastuste tekkimise kõrgendatud riskiga. </w:t>
            </w:r>
          </w:p>
          <w:p w14:paraId="1C19162C"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Keskmisest kõrgema ohtlikkusega töö tõttu peab raudteeveeremi tehnik täpselt järgima eriala juhendite, tööeeskirjade, tervisekaitse- ja ohutusnõudeid. Ohutusnõuete rikkumine võib põhjustada tööõnnetuse, raudteel toimuva õnnetuse, vahejuhtumi või tulekahju.</w:t>
            </w:r>
          </w:p>
          <w:p w14:paraId="0974602B"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Kohustuslik on läbida tööle asumisele eelnev ja perioodiline raudteetöötaja tervisekontroll.</w:t>
            </w:r>
          </w:p>
          <w:p w14:paraId="5099FE5A" w14:textId="77777777" w:rsidR="001F733E" w:rsidRPr="001F733E" w:rsidRDefault="001F733E" w:rsidP="001F733E">
            <w:pPr>
              <w:jc w:val="both"/>
              <w:rPr>
                <w:rFonts w:asciiTheme="minorHAnsi" w:hAnsiTheme="minorHAnsi" w:cstheme="minorHAnsi"/>
                <w:sz w:val="22"/>
                <w:szCs w:val="22"/>
              </w:rPr>
            </w:pPr>
          </w:p>
          <w:p w14:paraId="3EBFAD65"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Põhilisteks töövahenditeks on  käsi-, elektri-, hüdro- ja pneumotööriistad ning  remondi- ja hooldusseadmed, samuti erinevad diagnostikaseadmed ning -tarkvara.</w:t>
            </w:r>
          </w:p>
          <w:p w14:paraId="5A6BC857" w14:textId="77777777" w:rsidR="001F733E" w:rsidRPr="001F733E" w:rsidRDefault="001F733E" w:rsidP="001F733E">
            <w:pPr>
              <w:jc w:val="both"/>
              <w:rPr>
                <w:rFonts w:asciiTheme="minorHAnsi" w:hAnsiTheme="minorHAnsi" w:cstheme="minorHAnsi"/>
                <w:sz w:val="22"/>
                <w:szCs w:val="22"/>
              </w:rPr>
            </w:pPr>
          </w:p>
          <w:p w14:paraId="73F1AAD6" w14:textId="7777777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Raudteeveeremi tehniku kutsealal on kaks kutset.</w:t>
            </w:r>
          </w:p>
          <w:p w14:paraId="1933CFE7" w14:textId="17A00C97" w:rsidR="001F733E" w:rsidRPr="001F733E"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Raudteeveeremi tehnik, tase 4 on oskustö</w:t>
            </w:r>
            <w:r w:rsidR="00961A92">
              <w:rPr>
                <w:rFonts w:asciiTheme="minorHAnsi" w:hAnsiTheme="minorHAnsi" w:cstheme="minorHAnsi"/>
                <w:sz w:val="22"/>
                <w:szCs w:val="22"/>
              </w:rPr>
              <w:t>ö</w:t>
            </w:r>
            <w:r w:rsidRPr="001F733E">
              <w:rPr>
                <w:rFonts w:asciiTheme="minorHAnsi" w:hAnsiTheme="minorHAnsi" w:cstheme="minorHAnsi"/>
                <w:sz w:val="22"/>
                <w:szCs w:val="22"/>
              </w:rPr>
              <w:t xml:space="preserve">taja, kes hooldab ja remondib raudteeveeremit. Tehnik, tase 4 õpetab ja juhendab </w:t>
            </w:r>
            <w:r w:rsidR="00961A92">
              <w:rPr>
                <w:rFonts w:asciiTheme="minorHAnsi" w:hAnsiTheme="minorHAnsi" w:cstheme="minorHAnsi"/>
                <w:sz w:val="22"/>
                <w:szCs w:val="22"/>
              </w:rPr>
              <w:t xml:space="preserve">madalama kvalifikatsiooniga </w:t>
            </w:r>
            <w:r w:rsidRPr="001F733E">
              <w:rPr>
                <w:rFonts w:asciiTheme="minorHAnsi" w:hAnsiTheme="minorHAnsi" w:cstheme="minorHAnsi"/>
                <w:sz w:val="22"/>
                <w:szCs w:val="22"/>
              </w:rPr>
              <w:t>tehnikuid ning kontrollib nende töö kvaliteeti.</w:t>
            </w:r>
          </w:p>
          <w:p w14:paraId="5C9441F2" w14:textId="73BB83A4" w:rsidR="00D465DD" w:rsidRPr="00CF109B" w:rsidRDefault="001F733E" w:rsidP="001F733E">
            <w:pPr>
              <w:jc w:val="both"/>
              <w:rPr>
                <w:rFonts w:asciiTheme="minorHAnsi" w:hAnsiTheme="minorHAnsi" w:cstheme="minorHAnsi"/>
                <w:sz w:val="22"/>
                <w:szCs w:val="22"/>
              </w:rPr>
            </w:pPr>
            <w:r w:rsidRPr="001F733E">
              <w:rPr>
                <w:rFonts w:asciiTheme="minorHAnsi" w:hAnsiTheme="minorHAnsi" w:cstheme="minorHAnsi"/>
                <w:sz w:val="22"/>
                <w:szCs w:val="22"/>
              </w:rPr>
              <w:t>Raudteeveeremi tehnik, tase 3 on oskustöötaja, kes hooldab ja remondib raudteeveeremit tehnohoolduspunktis või depoos.</w:t>
            </w:r>
          </w:p>
        </w:tc>
      </w:tr>
      <w:tr w:rsidR="00D465DD" w14:paraId="3EB93FC6" w14:textId="77777777" w:rsidTr="00520BDC">
        <w:tc>
          <w:tcPr>
            <w:tcW w:w="9356" w:type="dxa"/>
            <w:shd w:val="clear" w:color="auto" w:fill="FFFFCC"/>
          </w:tcPr>
          <w:p w14:paraId="4E08B29E" w14:textId="7C261177" w:rsidR="00D465DD" w:rsidRPr="00AF7D6B" w:rsidRDefault="00D465DD" w:rsidP="00D465DD">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D465DD" w14:paraId="2F5EA121" w14:textId="77777777" w:rsidTr="00520BDC">
        <w:tc>
          <w:tcPr>
            <w:tcW w:w="9356" w:type="dxa"/>
            <w:shd w:val="clear" w:color="auto" w:fill="auto"/>
          </w:tcPr>
          <w:p w14:paraId="007AE2E5" w14:textId="7395CFD9" w:rsidR="00D465DD" w:rsidRPr="00D465DD" w:rsidRDefault="00D465DD" w:rsidP="00D465DD">
            <w:pPr>
              <w:rPr>
                <w:rFonts w:ascii="Calibri" w:hAnsi="Calibri"/>
                <w:sz w:val="22"/>
                <w:szCs w:val="22"/>
              </w:rPr>
            </w:pPr>
            <w:r w:rsidRPr="00D465DD">
              <w:rPr>
                <w:rFonts w:ascii="Calibri" w:hAnsi="Calibri"/>
                <w:sz w:val="22"/>
                <w:szCs w:val="22"/>
              </w:rPr>
              <w:t>A.2.1</w:t>
            </w:r>
            <w:r>
              <w:rPr>
                <w:rFonts w:ascii="Calibri" w:hAnsi="Calibri"/>
                <w:sz w:val="22"/>
                <w:szCs w:val="22"/>
              </w:rPr>
              <w:t>.</w:t>
            </w:r>
            <w:r w:rsidRPr="00D465DD">
              <w:rPr>
                <w:rFonts w:ascii="Calibri" w:hAnsi="Calibri"/>
                <w:sz w:val="22"/>
                <w:szCs w:val="22"/>
              </w:rPr>
              <w:t xml:space="preserve"> Raudteeveeremi veermiku hooldus ja remont </w:t>
            </w:r>
          </w:p>
          <w:p w14:paraId="055F0D23" w14:textId="5553AAC5" w:rsidR="00D465DD" w:rsidRPr="00D465DD" w:rsidRDefault="00D465DD" w:rsidP="00D465DD">
            <w:pPr>
              <w:rPr>
                <w:rFonts w:ascii="Calibri" w:hAnsi="Calibri"/>
                <w:sz w:val="22"/>
                <w:szCs w:val="22"/>
              </w:rPr>
            </w:pPr>
            <w:r w:rsidRPr="00D465DD">
              <w:rPr>
                <w:rFonts w:ascii="Calibri" w:hAnsi="Calibri"/>
                <w:sz w:val="22"/>
                <w:szCs w:val="22"/>
              </w:rPr>
              <w:t>A.2.2</w:t>
            </w:r>
            <w:r>
              <w:rPr>
                <w:rFonts w:ascii="Calibri" w:hAnsi="Calibri"/>
                <w:sz w:val="22"/>
                <w:szCs w:val="22"/>
              </w:rPr>
              <w:t>.</w:t>
            </w:r>
            <w:r w:rsidRPr="00D465DD">
              <w:rPr>
                <w:rFonts w:ascii="Calibri" w:hAnsi="Calibri"/>
                <w:sz w:val="22"/>
                <w:szCs w:val="22"/>
              </w:rPr>
              <w:t xml:space="preserve"> Raudteeveeremi jõuallika diagnostika, hooldus ja remont</w:t>
            </w:r>
          </w:p>
          <w:p w14:paraId="2A87B60F" w14:textId="41A64519" w:rsidR="00D465DD" w:rsidRPr="00D465DD" w:rsidRDefault="00D465DD" w:rsidP="00D465DD">
            <w:pPr>
              <w:rPr>
                <w:rFonts w:ascii="Calibri" w:hAnsi="Calibri"/>
                <w:sz w:val="22"/>
                <w:szCs w:val="22"/>
              </w:rPr>
            </w:pPr>
            <w:r w:rsidRPr="00D465DD">
              <w:rPr>
                <w:rFonts w:ascii="Calibri" w:hAnsi="Calibri"/>
                <w:sz w:val="22"/>
                <w:szCs w:val="22"/>
              </w:rPr>
              <w:t>A.2.3</w:t>
            </w:r>
            <w:r>
              <w:rPr>
                <w:rFonts w:ascii="Calibri" w:hAnsi="Calibri"/>
                <w:sz w:val="22"/>
                <w:szCs w:val="22"/>
              </w:rPr>
              <w:t>.</w:t>
            </w:r>
            <w:r w:rsidRPr="00D465DD">
              <w:rPr>
                <w:rFonts w:ascii="Calibri" w:hAnsi="Calibri"/>
                <w:sz w:val="22"/>
                <w:szCs w:val="22"/>
              </w:rPr>
              <w:t xml:space="preserve"> Raudteeveeremi veoülekande diagnostika, hooldus ja remont</w:t>
            </w:r>
          </w:p>
          <w:p w14:paraId="33602138" w14:textId="607C3A08" w:rsidR="00D465DD" w:rsidRPr="00D465DD" w:rsidRDefault="00D465DD" w:rsidP="00D465DD">
            <w:pPr>
              <w:rPr>
                <w:rFonts w:ascii="Calibri" w:hAnsi="Calibri"/>
                <w:sz w:val="22"/>
                <w:szCs w:val="22"/>
              </w:rPr>
            </w:pPr>
            <w:r w:rsidRPr="00D465DD">
              <w:rPr>
                <w:rFonts w:ascii="Calibri" w:hAnsi="Calibri"/>
                <w:sz w:val="22"/>
                <w:szCs w:val="22"/>
              </w:rPr>
              <w:t>A.2.4</w:t>
            </w:r>
            <w:r>
              <w:rPr>
                <w:rFonts w:ascii="Calibri" w:hAnsi="Calibri"/>
                <w:sz w:val="22"/>
                <w:szCs w:val="22"/>
              </w:rPr>
              <w:t>.</w:t>
            </w:r>
            <w:r w:rsidRPr="00D465DD">
              <w:rPr>
                <w:rFonts w:ascii="Calibri" w:hAnsi="Calibri"/>
                <w:sz w:val="22"/>
                <w:szCs w:val="22"/>
              </w:rPr>
              <w:t xml:space="preserve"> Raudteeveeremi piduriseadmete hooldus ja remont</w:t>
            </w:r>
          </w:p>
          <w:p w14:paraId="09E72BA4" w14:textId="18CB3BAC" w:rsidR="00D465DD" w:rsidRPr="00D465DD" w:rsidRDefault="00D465DD" w:rsidP="00D465DD">
            <w:pPr>
              <w:rPr>
                <w:rFonts w:ascii="Calibri" w:hAnsi="Calibri"/>
                <w:sz w:val="22"/>
                <w:szCs w:val="22"/>
              </w:rPr>
            </w:pPr>
            <w:r w:rsidRPr="00D465DD">
              <w:rPr>
                <w:rFonts w:ascii="Calibri" w:hAnsi="Calibri"/>
                <w:sz w:val="22"/>
                <w:szCs w:val="22"/>
              </w:rPr>
              <w:t>A.2.5</w:t>
            </w:r>
            <w:r>
              <w:rPr>
                <w:rFonts w:ascii="Calibri" w:hAnsi="Calibri"/>
                <w:sz w:val="22"/>
                <w:szCs w:val="22"/>
              </w:rPr>
              <w:t>.</w:t>
            </w:r>
            <w:r w:rsidRPr="00D465DD">
              <w:rPr>
                <w:rFonts w:ascii="Calibri" w:hAnsi="Calibri"/>
                <w:sz w:val="22"/>
                <w:szCs w:val="22"/>
              </w:rPr>
              <w:t xml:space="preserve"> Raudteeveeremi ohutuse ja turvangusüsteemide hooldus ja remont</w:t>
            </w:r>
          </w:p>
          <w:p w14:paraId="0481D696" w14:textId="19D2CC98" w:rsidR="00D465DD" w:rsidRPr="00D465DD" w:rsidRDefault="00D465DD" w:rsidP="00D465DD">
            <w:pPr>
              <w:rPr>
                <w:rFonts w:ascii="Calibri" w:hAnsi="Calibri"/>
                <w:sz w:val="22"/>
                <w:szCs w:val="22"/>
              </w:rPr>
            </w:pPr>
            <w:r w:rsidRPr="00D465DD">
              <w:rPr>
                <w:rFonts w:ascii="Calibri" w:hAnsi="Calibri"/>
                <w:sz w:val="22"/>
                <w:szCs w:val="22"/>
              </w:rPr>
              <w:t>A.2.6</w:t>
            </w:r>
            <w:r>
              <w:rPr>
                <w:rFonts w:ascii="Calibri" w:hAnsi="Calibri"/>
                <w:sz w:val="22"/>
                <w:szCs w:val="22"/>
              </w:rPr>
              <w:t>.</w:t>
            </w:r>
            <w:r w:rsidRPr="00D465DD">
              <w:rPr>
                <w:rFonts w:ascii="Calibri" w:hAnsi="Calibri"/>
                <w:sz w:val="22"/>
                <w:szCs w:val="22"/>
              </w:rPr>
              <w:t xml:space="preserve"> </w:t>
            </w:r>
            <w:r w:rsidR="001926AC">
              <w:rPr>
                <w:rFonts w:ascii="Calibri" w:hAnsi="Calibri"/>
                <w:sz w:val="22"/>
                <w:szCs w:val="22"/>
              </w:rPr>
              <w:t>Raudteev</w:t>
            </w:r>
            <w:r w:rsidRPr="00D465DD">
              <w:rPr>
                <w:rFonts w:ascii="Calibri" w:hAnsi="Calibri"/>
                <w:sz w:val="22"/>
                <w:szCs w:val="22"/>
              </w:rPr>
              <w:t>eeremi suruõhusüsteemi hooldus ja remont</w:t>
            </w:r>
          </w:p>
          <w:p w14:paraId="0411E378" w14:textId="34AF5DA3" w:rsidR="00D465DD" w:rsidRPr="00D465DD" w:rsidRDefault="00D465DD" w:rsidP="00D465DD">
            <w:pPr>
              <w:rPr>
                <w:rFonts w:ascii="Calibri" w:hAnsi="Calibri"/>
                <w:sz w:val="22"/>
                <w:szCs w:val="22"/>
              </w:rPr>
            </w:pPr>
            <w:r w:rsidRPr="00D465DD">
              <w:rPr>
                <w:rFonts w:ascii="Calibri" w:hAnsi="Calibri"/>
                <w:sz w:val="22"/>
                <w:szCs w:val="22"/>
              </w:rPr>
              <w:t>A.2.7</w:t>
            </w:r>
            <w:r>
              <w:rPr>
                <w:rFonts w:ascii="Calibri" w:hAnsi="Calibri"/>
                <w:sz w:val="22"/>
                <w:szCs w:val="22"/>
              </w:rPr>
              <w:t>.</w:t>
            </w:r>
            <w:r w:rsidRPr="00D465DD">
              <w:rPr>
                <w:rFonts w:ascii="Calibri" w:hAnsi="Calibri"/>
                <w:sz w:val="22"/>
                <w:szCs w:val="22"/>
              </w:rPr>
              <w:t xml:space="preserve"> Raudteeveeremi elektrivarustuse süsteemi hooldus ja remont</w:t>
            </w:r>
          </w:p>
          <w:p w14:paraId="3D501972" w14:textId="46A7FB99" w:rsidR="00D465DD" w:rsidRPr="00D465DD" w:rsidRDefault="00D465DD" w:rsidP="00D465DD">
            <w:pPr>
              <w:rPr>
                <w:rFonts w:ascii="Calibri" w:hAnsi="Calibri"/>
                <w:sz w:val="22"/>
                <w:szCs w:val="22"/>
              </w:rPr>
            </w:pPr>
            <w:r w:rsidRPr="00D465DD">
              <w:rPr>
                <w:rFonts w:ascii="Calibri" w:hAnsi="Calibri"/>
                <w:sz w:val="22"/>
                <w:szCs w:val="22"/>
              </w:rPr>
              <w:t>A.2.8</w:t>
            </w:r>
            <w:r>
              <w:rPr>
                <w:rFonts w:ascii="Calibri" w:hAnsi="Calibri"/>
                <w:sz w:val="22"/>
                <w:szCs w:val="22"/>
              </w:rPr>
              <w:t>.</w:t>
            </w:r>
            <w:r w:rsidRPr="00D465DD">
              <w:rPr>
                <w:rFonts w:ascii="Calibri" w:hAnsi="Calibri"/>
                <w:sz w:val="22"/>
                <w:szCs w:val="22"/>
              </w:rPr>
              <w:t xml:space="preserve"> Raudteeveeremi reisijate salongi ning juhikabiini seadmete hooldus ja remont</w:t>
            </w:r>
          </w:p>
          <w:p w14:paraId="44ECF801" w14:textId="356BFE11" w:rsidR="00D465DD" w:rsidRPr="00D465DD" w:rsidRDefault="00D465DD" w:rsidP="00D465DD">
            <w:pPr>
              <w:rPr>
                <w:rFonts w:ascii="Calibri" w:hAnsi="Calibri"/>
                <w:sz w:val="22"/>
                <w:szCs w:val="22"/>
              </w:rPr>
            </w:pPr>
            <w:r w:rsidRPr="00D465DD">
              <w:rPr>
                <w:rFonts w:ascii="Calibri" w:hAnsi="Calibri"/>
                <w:sz w:val="22"/>
                <w:szCs w:val="22"/>
              </w:rPr>
              <w:t>A.2.9</w:t>
            </w:r>
            <w:r>
              <w:rPr>
                <w:rFonts w:ascii="Calibri" w:hAnsi="Calibri"/>
                <w:sz w:val="22"/>
                <w:szCs w:val="22"/>
              </w:rPr>
              <w:t>.</w:t>
            </w:r>
            <w:r w:rsidRPr="00D465DD">
              <w:rPr>
                <w:rFonts w:ascii="Calibri" w:hAnsi="Calibri"/>
                <w:sz w:val="22"/>
                <w:szCs w:val="22"/>
              </w:rPr>
              <w:t xml:space="preserve"> Raudteeveeremi kere, raami ning ustesüsteemide hooldamine ja remontimine</w:t>
            </w:r>
          </w:p>
          <w:p w14:paraId="4D757D8E" w14:textId="0AFE91B8" w:rsidR="00D465DD" w:rsidRPr="00391E74" w:rsidRDefault="00D465DD" w:rsidP="00D465DD">
            <w:pPr>
              <w:rPr>
                <w:rFonts w:ascii="Calibri" w:hAnsi="Calibri"/>
                <w:sz w:val="22"/>
                <w:szCs w:val="22"/>
              </w:rPr>
            </w:pPr>
            <w:r w:rsidRPr="00D465DD">
              <w:rPr>
                <w:rFonts w:ascii="Calibri" w:hAnsi="Calibri"/>
                <w:sz w:val="22"/>
                <w:szCs w:val="22"/>
              </w:rPr>
              <w:t>A.2.10</w:t>
            </w:r>
            <w:r>
              <w:rPr>
                <w:rFonts w:ascii="Calibri" w:hAnsi="Calibri"/>
                <w:sz w:val="22"/>
                <w:szCs w:val="22"/>
              </w:rPr>
              <w:t>.</w:t>
            </w:r>
            <w:r w:rsidRPr="00D465DD">
              <w:rPr>
                <w:rFonts w:ascii="Calibri" w:hAnsi="Calibri"/>
                <w:sz w:val="22"/>
                <w:szCs w:val="22"/>
              </w:rPr>
              <w:t xml:space="preserve"> Raudteeveeremi haakeseadmete vagunitevaheliste ühenduste hooldus ja remont</w:t>
            </w:r>
          </w:p>
        </w:tc>
      </w:tr>
      <w:tr w:rsidR="00D465DD" w:rsidRPr="00D00D22" w14:paraId="61489926" w14:textId="77777777" w:rsidTr="00A677EE">
        <w:tc>
          <w:tcPr>
            <w:tcW w:w="9356" w:type="dxa"/>
            <w:shd w:val="clear" w:color="auto" w:fill="FFFFCC"/>
          </w:tcPr>
          <w:p w14:paraId="042D84B4" w14:textId="1D1BB75C" w:rsidR="00D465DD" w:rsidRDefault="00D465DD" w:rsidP="00D465DD">
            <w:pPr>
              <w:rPr>
                <w:rFonts w:ascii="Calibri" w:hAnsi="Calibri"/>
                <w:b/>
                <w:sz w:val="22"/>
                <w:szCs w:val="22"/>
              </w:rPr>
            </w:pPr>
            <w:r>
              <w:rPr>
                <w:rFonts w:ascii="Calibri" w:hAnsi="Calibri"/>
                <w:b/>
                <w:sz w:val="22"/>
                <w:szCs w:val="22"/>
              </w:rPr>
              <w:t>A.3. Kutsealane ettevalmistus</w:t>
            </w:r>
          </w:p>
        </w:tc>
      </w:tr>
      <w:tr w:rsidR="00D465DD" w:rsidRPr="00D00D22" w14:paraId="74A2E42D" w14:textId="77777777" w:rsidTr="00A677EE">
        <w:tc>
          <w:tcPr>
            <w:tcW w:w="9356" w:type="dxa"/>
            <w:shd w:val="clear" w:color="auto" w:fill="auto"/>
          </w:tcPr>
          <w:p w14:paraId="71B2D504" w14:textId="0CED854F" w:rsidR="00D465DD" w:rsidRPr="00D465DD" w:rsidRDefault="001F733E" w:rsidP="00D465DD">
            <w:pPr>
              <w:rPr>
                <w:rFonts w:ascii="Calibri" w:hAnsi="Calibri"/>
                <w:bCs/>
                <w:sz w:val="22"/>
                <w:szCs w:val="22"/>
              </w:rPr>
            </w:pPr>
            <w:r w:rsidRPr="001F733E">
              <w:rPr>
                <w:rFonts w:ascii="Calibri" w:hAnsi="Calibri"/>
                <w:bCs/>
                <w:sz w:val="22"/>
                <w:szCs w:val="22"/>
              </w:rPr>
              <w:lastRenderedPageBreak/>
              <w:t>Raudteeveeremi 4. taseme tehnikuna töötavad inimesed, kellel on üldkeskharidus või kutseharidus ja kes on läbinud kutsealase täiendusõppe või omandanud kutseoskused vähemalt üheaastase praktilise töö käigus vähemalt samal kutsetasemel kogenud raudteeveeremi tehniku juhendamisel.</w:t>
            </w:r>
          </w:p>
        </w:tc>
      </w:tr>
      <w:tr w:rsidR="00D465DD" w:rsidRPr="00D00D22" w14:paraId="6C777324" w14:textId="77777777" w:rsidTr="00A677EE">
        <w:tc>
          <w:tcPr>
            <w:tcW w:w="9356" w:type="dxa"/>
            <w:shd w:val="clear" w:color="auto" w:fill="FFFFCC"/>
          </w:tcPr>
          <w:p w14:paraId="154E008A" w14:textId="120802EA" w:rsidR="00D465DD" w:rsidRDefault="00D465DD" w:rsidP="00D465DD">
            <w:pPr>
              <w:rPr>
                <w:rFonts w:ascii="Calibri" w:hAnsi="Calibri"/>
                <w:b/>
                <w:sz w:val="22"/>
                <w:szCs w:val="22"/>
              </w:rPr>
            </w:pPr>
            <w:r>
              <w:rPr>
                <w:rFonts w:ascii="Calibri" w:hAnsi="Calibri"/>
                <w:b/>
                <w:sz w:val="22"/>
                <w:szCs w:val="22"/>
              </w:rPr>
              <w:t>A.4. Enamlevinud ametinimetused</w:t>
            </w:r>
          </w:p>
        </w:tc>
      </w:tr>
      <w:tr w:rsidR="00D465DD" w:rsidRPr="00D00D22" w14:paraId="112A62C0" w14:textId="77777777" w:rsidTr="00520BDC">
        <w:tc>
          <w:tcPr>
            <w:tcW w:w="9356" w:type="dxa"/>
            <w:shd w:val="clear" w:color="auto" w:fill="auto"/>
          </w:tcPr>
          <w:p w14:paraId="699B9830" w14:textId="0FD4BA9D" w:rsidR="00D465DD" w:rsidRPr="00D465DD" w:rsidRDefault="00D465DD" w:rsidP="00D465DD">
            <w:pPr>
              <w:rPr>
                <w:rFonts w:ascii="Calibri" w:hAnsi="Calibri"/>
                <w:iCs/>
                <w:sz w:val="22"/>
                <w:szCs w:val="22"/>
              </w:rPr>
            </w:pPr>
            <w:r w:rsidRPr="00D465DD">
              <w:rPr>
                <w:rFonts w:ascii="Calibri" w:hAnsi="Calibri"/>
                <w:iCs/>
                <w:sz w:val="22"/>
                <w:szCs w:val="22"/>
              </w:rPr>
              <w:t>Lukksepp, hooldus- ja remonditehnik</w:t>
            </w:r>
          </w:p>
        </w:tc>
      </w:tr>
      <w:tr w:rsidR="00D465DD" w:rsidRPr="00D00D22" w14:paraId="2F2FD726" w14:textId="77777777" w:rsidTr="00A677EE">
        <w:tc>
          <w:tcPr>
            <w:tcW w:w="9356" w:type="dxa"/>
            <w:shd w:val="clear" w:color="auto" w:fill="FFFFCC"/>
          </w:tcPr>
          <w:p w14:paraId="02A280B2" w14:textId="30A364C9" w:rsidR="00D465DD" w:rsidRPr="00AF7D6B" w:rsidRDefault="00D465DD" w:rsidP="00D465DD">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D465DD" w:rsidRPr="00D00D22" w14:paraId="0E919C46" w14:textId="77777777" w:rsidTr="00520BDC">
        <w:tc>
          <w:tcPr>
            <w:tcW w:w="9356" w:type="dxa"/>
            <w:shd w:val="clear" w:color="auto" w:fill="auto"/>
          </w:tcPr>
          <w:p w14:paraId="78C09142" w14:textId="5CF720A4" w:rsidR="00D465DD" w:rsidRPr="00D465DD" w:rsidRDefault="00740122" w:rsidP="00D465DD">
            <w:pPr>
              <w:rPr>
                <w:rFonts w:ascii="Calibri" w:hAnsi="Calibri"/>
                <w:sz w:val="22"/>
                <w:szCs w:val="22"/>
              </w:rPr>
            </w:pPr>
            <w:r w:rsidRPr="00740122">
              <w:rPr>
                <w:rFonts w:asciiTheme="minorHAnsi" w:hAnsiTheme="minorHAnsi" w:cstheme="minorHAnsi"/>
                <w:sz w:val="22"/>
                <w:szCs w:val="22"/>
              </w:rPr>
              <w:t>Kutsealal töötamiseks on vajalik kutsetunnistus raudteeseaduse kohaselt</w:t>
            </w:r>
            <w:r>
              <w:rPr>
                <w:rFonts w:asciiTheme="minorHAnsi" w:hAnsiTheme="minorHAnsi" w:cstheme="minorHAnsi"/>
                <w:sz w:val="22"/>
                <w:szCs w:val="22"/>
              </w:rPr>
              <w:t>.</w:t>
            </w:r>
          </w:p>
        </w:tc>
      </w:tr>
      <w:tr w:rsidR="00D465DD"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D465DD" w:rsidRPr="00A677EE" w:rsidRDefault="00D465DD" w:rsidP="00D465DD">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D465DD"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417302" w14:textId="77777777" w:rsidR="00841DD2" w:rsidRPr="00841DD2" w:rsidRDefault="00841DD2" w:rsidP="00841DD2">
            <w:pPr>
              <w:rPr>
                <w:rFonts w:ascii="Calibri" w:hAnsi="Calibri"/>
                <w:sz w:val="22"/>
                <w:szCs w:val="22"/>
              </w:rPr>
            </w:pPr>
            <w:r w:rsidRPr="00841DD2">
              <w:rPr>
                <w:rFonts w:ascii="Calibri" w:hAnsi="Calibri"/>
                <w:sz w:val="22"/>
                <w:szCs w:val="22"/>
              </w:rPr>
              <w:t>Teave oskuste ja trendide kohta, mille tähtsus valdkonnas kasvab.</w:t>
            </w:r>
          </w:p>
          <w:p w14:paraId="191DC32A" w14:textId="1AE5F86F" w:rsidR="00D465DD" w:rsidRPr="00CD3D94" w:rsidRDefault="00841DD2" w:rsidP="00841DD2">
            <w:pPr>
              <w:rPr>
                <w:rFonts w:ascii="Calibri" w:hAnsi="Calibri"/>
                <w:iCs/>
                <w:sz w:val="22"/>
                <w:szCs w:val="22"/>
              </w:rPr>
            </w:pPr>
            <w:r w:rsidRPr="00841DD2">
              <w:rPr>
                <w:rFonts w:ascii="Calibri" w:hAnsi="Calibri"/>
                <w:sz w:val="22"/>
                <w:szCs w:val="22"/>
              </w:rPr>
              <w:t>Transpordi ja liikuvuse arengukavas on raudteetranspordile seatud eesmärk tõsta raudteel sõidukiiruseid, ohutust ning luua uusi ühendusi ja suunata nii reisi- kui ka kaubaliiklust maanteelt raudteele. Sellega kaasnev raudteeveeremi, raudtee hooldus- ja remonditehnika  areng nõuab raudteeveeremi tehnikult senisest paremaid spetsiifilisi teadmisi raudteeveeremi  tundmisel. Pidevalt suureneb vajadus paremate digioskuste (sh diagnostika- ja arvutisüsteemide) järele.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D465DD" w14:paraId="363E15CF" w14:textId="77777777" w:rsidTr="00610B6B">
        <w:tc>
          <w:tcPr>
            <w:tcW w:w="9214" w:type="dxa"/>
            <w:shd w:val="clear" w:color="auto" w:fill="auto"/>
          </w:tcPr>
          <w:p w14:paraId="7F568BCC" w14:textId="54955A1B" w:rsidR="00D465DD" w:rsidRPr="0071526E" w:rsidRDefault="00D465DD" w:rsidP="00D465DD">
            <w:pPr>
              <w:rPr>
                <w:rFonts w:asciiTheme="minorHAnsi" w:hAnsiTheme="minorHAnsi" w:cstheme="minorHAnsi"/>
                <w:sz w:val="22"/>
                <w:szCs w:val="22"/>
              </w:rPr>
            </w:pPr>
            <w:r w:rsidRPr="00D465DD">
              <w:rPr>
                <w:rFonts w:asciiTheme="minorHAnsi" w:hAnsiTheme="minorHAnsi" w:cstheme="minorHAnsi"/>
                <w:sz w:val="22"/>
                <w:szCs w:val="22"/>
              </w:rPr>
              <w:t>Raudteeveeremi tehnik</w:t>
            </w:r>
            <w:r>
              <w:rPr>
                <w:rFonts w:asciiTheme="minorHAnsi" w:hAnsiTheme="minorHAnsi" w:cstheme="minorHAnsi"/>
                <w:sz w:val="22"/>
                <w:szCs w:val="22"/>
              </w:rPr>
              <w:t>,</w:t>
            </w:r>
            <w:r w:rsidRPr="00D465DD">
              <w:rPr>
                <w:rFonts w:asciiTheme="minorHAnsi" w:hAnsiTheme="minorHAnsi" w:cstheme="minorHAnsi"/>
                <w:sz w:val="22"/>
                <w:szCs w:val="22"/>
              </w:rPr>
              <w:t xml:space="preserve"> tase </w:t>
            </w:r>
            <w:r w:rsidR="001F733E">
              <w:rPr>
                <w:rFonts w:asciiTheme="minorHAnsi" w:hAnsiTheme="minorHAnsi" w:cstheme="minorHAnsi"/>
                <w:sz w:val="22"/>
                <w:szCs w:val="22"/>
              </w:rPr>
              <w:t>4</w:t>
            </w:r>
            <w:r w:rsidRPr="00D465DD">
              <w:rPr>
                <w:rFonts w:asciiTheme="minorHAnsi" w:hAnsiTheme="minorHAnsi" w:cstheme="minorHAnsi"/>
                <w:sz w:val="22"/>
                <w:szCs w:val="22"/>
              </w:rPr>
              <w:t xml:space="preserve"> </w:t>
            </w:r>
            <w:r w:rsidR="0071526E" w:rsidRPr="0071526E">
              <w:rPr>
                <w:rFonts w:asciiTheme="minorHAnsi" w:hAnsiTheme="minorHAnsi" w:cstheme="minorHAnsi"/>
                <w:sz w:val="22"/>
                <w:szCs w:val="22"/>
              </w:rPr>
              <w:t>kutsestandard koosneb üldoskustest</w:t>
            </w:r>
            <w:r w:rsidR="0071526E">
              <w:rPr>
                <w:rFonts w:asciiTheme="minorHAnsi" w:hAnsiTheme="minorHAnsi" w:cstheme="minorHAnsi"/>
                <w:sz w:val="22"/>
                <w:szCs w:val="22"/>
              </w:rPr>
              <w:t xml:space="preserve"> ja kohustuslikest </w:t>
            </w:r>
            <w:r w:rsidR="0071526E" w:rsidRPr="0071526E">
              <w:rPr>
                <w:rFonts w:asciiTheme="minorHAnsi" w:hAnsiTheme="minorHAnsi" w:cstheme="minorHAnsi"/>
                <w:sz w:val="22"/>
                <w:szCs w:val="22"/>
              </w:rPr>
              <w:t xml:space="preserve">kompetentsidest. Kutse taotlemisel </w:t>
            </w:r>
            <w:r w:rsidRPr="00D465DD">
              <w:rPr>
                <w:rFonts w:asciiTheme="minorHAnsi" w:hAnsiTheme="minorHAnsi" w:cstheme="minorHAnsi"/>
                <w:sz w:val="22"/>
                <w:szCs w:val="22"/>
              </w:rPr>
              <w:t>on nõutav</w:t>
            </w:r>
            <w:r w:rsidR="0071526E">
              <w:rPr>
                <w:rFonts w:asciiTheme="minorHAnsi" w:hAnsiTheme="minorHAnsi" w:cstheme="minorHAnsi"/>
                <w:sz w:val="22"/>
                <w:szCs w:val="22"/>
              </w:rPr>
              <w:t xml:space="preserve"> üldoskuste</w:t>
            </w:r>
            <w:r w:rsidRPr="00D465DD">
              <w:rPr>
                <w:rFonts w:asciiTheme="minorHAnsi" w:hAnsiTheme="minorHAnsi" w:cstheme="minorHAnsi"/>
                <w:sz w:val="22"/>
                <w:szCs w:val="22"/>
              </w:rPr>
              <w:t xml:space="preserve"> B.2 ja </w:t>
            </w:r>
            <w:r w:rsidR="0071526E">
              <w:rPr>
                <w:rFonts w:asciiTheme="minorHAnsi" w:hAnsiTheme="minorHAnsi" w:cstheme="minorHAnsi"/>
                <w:sz w:val="22"/>
                <w:szCs w:val="22"/>
              </w:rPr>
              <w:t xml:space="preserve">kompetentside </w:t>
            </w:r>
            <w:r w:rsidRPr="00D465DD">
              <w:rPr>
                <w:rFonts w:asciiTheme="minorHAnsi" w:hAnsiTheme="minorHAnsi" w:cstheme="minorHAnsi"/>
                <w:sz w:val="22"/>
                <w:szCs w:val="22"/>
              </w:rPr>
              <w:t>B.3.1-B.3.10</w:t>
            </w:r>
            <w:r>
              <w:rPr>
                <w:rFonts w:asciiTheme="minorHAnsi" w:hAnsiTheme="minorHAnsi" w:cstheme="minorHAnsi"/>
                <w:sz w:val="22"/>
                <w:szCs w:val="22"/>
              </w:rPr>
              <w:t xml:space="preserve"> </w:t>
            </w:r>
            <w:r w:rsidRPr="00D465DD">
              <w:rPr>
                <w:rFonts w:asciiTheme="minorHAnsi" w:hAnsiTheme="minorHAnsi" w:cstheme="minorHAnsi"/>
                <w:sz w:val="22"/>
                <w:szCs w:val="22"/>
              </w:rPr>
              <w:t>tõendamine.</w:t>
            </w:r>
          </w:p>
        </w:tc>
      </w:tr>
      <w:tr w:rsidR="00D465DD" w14:paraId="0C6998DE" w14:textId="77777777" w:rsidTr="00610B6B">
        <w:tc>
          <w:tcPr>
            <w:tcW w:w="9214" w:type="dxa"/>
            <w:shd w:val="clear" w:color="auto" w:fill="auto"/>
          </w:tcPr>
          <w:p w14:paraId="1B89B175" w14:textId="292020B0" w:rsidR="00D465DD" w:rsidRPr="0089574C" w:rsidRDefault="00D465DD" w:rsidP="00D465DD">
            <w:pPr>
              <w:rPr>
                <w:rFonts w:ascii="Calibri" w:hAnsi="Calibri"/>
                <w:b/>
                <w:bCs/>
                <w:iCs/>
                <w:sz w:val="22"/>
                <w:szCs w:val="22"/>
              </w:rPr>
            </w:pPr>
            <w:r w:rsidRPr="0089574C">
              <w:rPr>
                <w:rFonts w:ascii="Calibri" w:hAnsi="Calibri"/>
                <w:b/>
                <w:bCs/>
                <w:iCs/>
                <w:sz w:val="22"/>
                <w:szCs w:val="22"/>
              </w:rPr>
              <w:t>Kvalifikatsiooninõuded kutse taotlemisel, kutse taastõendamisel</w:t>
            </w:r>
          </w:p>
        </w:tc>
      </w:tr>
      <w:tr w:rsidR="00D465DD" w14:paraId="6D546B7D" w14:textId="77777777" w:rsidTr="00610B6B">
        <w:tc>
          <w:tcPr>
            <w:tcW w:w="9214" w:type="dxa"/>
            <w:shd w:val="clear" w:color="auto" w:fill="auto"/>
          </w:tcPr>
          <w:p w14:paraId="56E69D60" w14:textId="77777777" w:rsidR="00D465DD" w:rsidRPr="002E5186" w:rsidRDefault="00D465DD" w:rsidP="00D465DD">
            <w:pPr>
              <w:rPr>
                <w:rFonts w:asciiTheme="minorHAnsi" w:hAnsiTheme="minorHAnsi" w:cstheme="minorHAnsi"/>
                <w:b/>
                <w:sz w:val="22"/>
                <w:szCs w:val="22"/>
              </w:rPr>
            </w:pPr>
            <w:r w:rsidRPr="002E5186">
              <w:rPr>
                <w:rFonts w:asciiTheme="minorHAnsi" w:hAnsiTheme="minorHAnsi" w:cstheme="minorHAnsi"/>
                <w:b/>
                <w:sz w:val="22"/>
                <w:szCs w:val="22"/>
              </w:rPr>
              <w:t>Nõuded kutse taotlemisel</w:t>
            </w:r>
          </w:p>
          <w:p w14:paraId="36386374" w14:textId="77777777" w:rsidR="001F733E" w:rsidRPr="001F733E" w:rsidRDefault="001F733E" w:rsidP="001F733E">
            <w:pPr>
              <w:spacing w:line="259" w:lineRule="auto"/>
              <w:rPr>
                <w:rFonts w:asciiTheme="minorHAnsi" w:hAnsiTheme="minorHAnsi" w:cstheme="minorHAnsi"/>
                <w:sz w:val="22"/>
                <w:szCs w:val="22"/>
              </w:rPr>
            </w:pPr>
            <w:r w:rsidRPr="001F733E">
              <w:rPr>
                <w:rFonts w:asciiTheme="minorHAnsi" w:hAnsiTheme="minorHAnsi" w:cstheme="minorHAnsi"/>
                <w:sz w:val="22"/>
                <w:szCs w:val="22"/>
              </w:rPr>
              <w:t>1. Üldkeskharidus või kutseharidus</w:t>
            </w:r>
          </w:p>
          <w:p w14:paraId="1C6BB873" w14:textId="2C4C226C" w:rsidR="00D465DD" w:rsidRDefault="001F733E" w:rsidP="001F733E">
            <w:pPr>
              <w:spacing w:line="259" w:lineRule="auto"/>
              <w:rPr>
                <w:rFonts w:asciiTheme="minorHAnsi" w:hAnsiTheme="minorHAnsi" w:cstheme="minorHAnsi"/>
                <w:sz w:val="22"/>
                <w:szCs w:val="22"/>
              </w:rPr>
            </w:pPr>
            <w:r w:rsidRPr="001F733E">
              <w:rPr>
                <w:rFonts w:asciiTheme="minorHAnsi" w:hAnsiTheme="minorHAnsi" w:cstheme="minorHAnsi"/>
                <w:sz w:val="22"/>
                <w:szCs w:val="22"/>
              </w:rPr>
              <w:t>2. Kutsealane täiendõpe või aastane erialane väljaõpe</w:t>
            </w:r>
          </w:p>
          <w:p w14:paraId="1CC7791D" w14:textId="77777777" w:rsidR="001F733E" w:rsidRPr="002E5186" w:rsidRDefault="001F733E" w:rsidP="001F733E">
            <w:pPr>
              <w:spacing w:line="259" w:lineRule="auto"/>
              <w:rPr>
                <w:rFonts w:asciiTheme="minorHAnsi" w:hAnsiTheme="minorHAnsi" w:cstheme="minorHAnsi"/>
                <w:b/>
                <w:sz w:val="22"/>
                <w:szCs w:val="22"/>
              </w:rPr>
            </w:pPr>
          </w:p>
          <w:p w14:paraId="029A006B" w14:textId="77777777" w:rsidR="00D465DD" w:rsidRPr="002E5186" w:rsidRDefault="00D465DD" w:rsidP="00D465DD">
            <w:pPr>
              <w:rPr>
                <w:rFonts w:asciiTheme="minorHAnsi" w:hAnsiTheme="minorHAnsi" w:cstheme="minorHAnsi"/>
                <w:b/>
                <w:sz w:val="22"/>
                <w:szCs w:val="22"/>
              </w:rPr>
            </w:pPr>
            <w:r w:rsidRPr="002E5186">
              <w:rPr>
                <w:rFonts w:asciiTheme="minorHAnsi" w:hAnsiTheme="minorHAnsi" w:cstheme="minorHAnsi"/>
                <w:b/>
                <w:sz w:val="22"/>
                <w:szCs w:val="22"/>
              </w:rPr>
              <w:t>Nõuded kutse taastõendamisel</w:t>
            </w:r>
          </w:p>
          <w:p w14:paraId="690EABC9" w14:textId="03787299" w:rsidR="00D465DD" w:rsidRPr="002E5186" w:rsidRDefault="00D465DD" w:rsidP="0073272B">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2E5186">
              <w:rPr>
                <w:rFonts w:asciiTheme="minorHAnsi" w:hAnsiTheme="minorHAnsi" w:cstheme="minorHAnsi"/>
                <w:sz w:val="22"/>
                <w:szCs w:val="22"/>
              </w:rPr>
              <w:t>Sama taseme kehtiv kutse</w:t>
            </w:r>
          </w:p>
          <w:p w14:paraId="6D059073" w14:textId="77777777" w:rsidR="00D465DD" w:rsidRDefault="00D465DD" w:rsidP="0073272B">
            <w:pPr>
              <w:numPr>
                <w:ilvl w:val="0"/>
                <w:numId w:val="3"/>
              </w:numPr>
              <w:pBdr>
                <w:top w:val="nil"/>
                <w:left w:val="nil"/>
                <w:bottom w:val="nil"/>
                <w:right w:val="nil"/>
                <w:between w:val="nil"/>
              </w:pBdr>
              <w:spacing w:after="160" w:line="259" w:lineRule="auto"/>
              <w:rPr>
                <w:rFonts w:asciiTheme="minorHAnsi" w:hAnsiTheme="minorHAnsi" w:cstheme="minorHAnsi"/>
                <w:sz w:val="22"/>
                <w:szCs w:val="22"/>
              </w:rPr>
            </w:pPr>
            <w:r w:rsidRPr="002E5186">
              <w:rPr>
                <w:rFonts w:asciiTheme="minorHAnsi" w:hAnsiTheme="minorHAnsi" w:cstheme="minorHAnsi"/>
                <w:sz w:val="22"/>
                <w:szCs w:val="22"/>
              </w:rPr>
              <w:t>Läbitud täiend</w:t>
            </w:r>
            <w:r w:rsidR="001F733E">
              <w:rPr>
                <w:rFonts w:asciiTheme="minorHAnsi" w:hAnsiTheme="minorHAnsi" w:cstheme="minorHAnsi"/>
                <w:sz w:val="22"/>
                <w:szCs w:val="22"/>
              </w:rPr>
              <w:t>õpe</w:t>
            </w:r>
          </w:p>
          <w:p w14:paraId="6B6719C4" w14:textId="0983846A" w:rsidR="00717323" w:rsidRPr="002E5186" w:rsidRDefault="00717323" w:rsidP="00717323">
            <w:pPr>
              <w:pBdr>
                <w:top w:val="nil"/>
                <w:left w:val="nil"/>
                <w:bottom w:val="nil"/>
                <w:right w:val="nil"/>
                <w:between w:val="nil"/>
              </w:pBdr>
              <w:spacing w:line="259" w:lineRule="auto"/>
              <w:rPr>
                <w:rFonts w:asciiTheme="minorHAnsi" w:hAnsiTheme="minorHAnsi" w:cstheme="minorHAnsi"/>
                <w:sz w:val="22"/>
                <w:szCs w:val="22"/>
              </w:rPr>
            </w:pPr>
            <w:r>
              <w:rPr>
                <w:rFonts w:asciiTheme="minorHAnsi" w:hAnsiTheme="minorHAnsi" w:cstheme="minorHAnsi"/>
                <w:sz w:val="22"/>
                <w:szCs w:val="22"/>
              </w:rPr>
              <w:t>Kutse andmise korraldamine on reguleeritud raudteetranspordi kutseala kutse andmise korras.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2CF11CD" w:rsidR="001C079F" w:rsidRPr="002E5186" w:rsidRDefault="001C079F" w:rsidP="002D21A5">
            <w:pPr>
              <w:rPr>
                <w:rFonts w:ascii="Calibri" w:hAnsi="Calibri"/>
                <w:b/>
                <w:sz w:val="22"/>
                <w:szCs w:val="22"/>
              </w:rPr>
            </w:pPr>
            <w:r w:rsidRPr="002E5186">
              <w:rPr>
                <w:rFonts w:ascii="Calibri" w:hAnsi="Calibri"/>
                <w:b/>
                <w:sz w:val="22"/>
                <w:szCs w:val="22"/>
              </w:rPr>
              <w:t>B.</w:t>
            </w:r>
            <w:r w:rsidR="00D57614" w:rsidRPr="002E5186">
              <w:rPr>
                <w:rFonts w:ascii="Calibri" w:hAnsi="Calibri"/>
                <w:b/>
                <w:sz w:val="22"/>
                <w:szCs w:val="22"/>
              </w:rPr>
              <w:t>2</w:t>
            </w:r>
            <w:r w:rsidR="00786530" w:rsidRPr="002E5186">
              <w:rPr>
                <w:rFonts w:ascii="Calibri" w:hAnsi="Calibri"/>
                <w:b/>
                <w:sz w:val="22"/>
                <w:szCs w:val="22"/>
              </w:rPr>
              <w:t>.</w:t>
            </w:r>
            <w:r w:rsidR="002E5186" w:rsidRPr="002E5186">
              <w:rPr>
                <w:rFonts w:ascii="Calibri" w:hAnsi="Calibri"/>
                <w:b/>
                <w:sz w:val="22"/>
                <w:szCs w:val="22"/>
              </w:rPr>
              <w:t xml:space="preserve"> </w:t>
            </w:r>
            <w:r w:rsidR="002E5186" w:rsidRPr="002E5186">
              <w:rPr>
                <w:rFonts w:ascii="Calibri" w:hAnsi="Calibri"/>
                <w:b/>
                <w:iCs/>
                <w:sz w:val="22"/>
                <w:szCs w:val="22"/>
              </w:rPr>
              <w:t xml:space="preserve">Raudteeveeremi tehnik, tase </w:t>
            </w:r>
            <w:r w:rsidR="00961A92">
              <w:rPr>
                <w:rFonts w:ascii="Calibri" w:hAnsi="Calibri"/>
                <w:b/>
                <w:iCs/>
                <w:sz w:val="22"/>
                <w:szCs w:val="22"/>
              </w:rPr>
              <w:t>4</w:t>
            </w:r>
            <w:r w:rsidR="002E5186" w:rsidRPr="002E5186">
              <w:rPr>
                <w:rFonts w:ascii="Calibri" w:hAnsi="Calibri"/>
                <w:b/>
                <w:iCs/>
                <w:sz w:val="22"/>
                <w:szCs w:val="22"/>
              </w:rPr>
              <w:t xml:space="preserve"> </w:t>
            </w:r>
            <w:r w:rsidRPr="002E5186">
              <w:rPr>
                <w:rFonts w:ascii="Calibri" w:hAnsi="Calibri"/>
                <w:b/>
                <w:sz w:val="22"/>
                <w:szCs w:val="22"/>
              </w:rPr>
              <w:t xml:space="preserve">üldoskused </w:t>
            </w:r>
          </w:p>
        </w:tc>
      </w:tr>
      <w:tr w:rsidR="002E5186" w:rsidRPr="00C569C8" w14:paraId="7D41AD12" w14:textId="77777777" w:rsidTr="002D21A5">
        <w:tc>
          <w:tcPr>
            <w:tcW w:w="9214" w:type="dxa"/>
            <w:shd w:val="clear" w:color="auto" w:fill="auto"/>
          </w:tcPr>
          <w:p w14:paraId="78357A9C"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Järgib oma töös kõikide asjakohaste standardite, juhendite ja õigusaktide nõudeid (sh raudteetranspordi töö ja liikluse korraldamise põhimõtteid).</w:t>
            </w:r>
          </w:p>
          <w:p w14:paraId="36ADA9E2" w14:textId="56F6CDF6"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Järgib tööohutusnõudeid (sh kasutab isikukaitsevahendeid) töö planeerimisel, töökoha ettevalmistamisel, töö käigus ja töökoha korrastamisel ning arvestab teiste inimeste ja keskkonnaga enda ümber, vältimaks tööõnnetusi raudteel</w:t>
            </w:r>
            <w:r>
              <w:rPr>
                <w:rFonts w:asciiTheme="minorHAnsi" w:eastAsia="Calibri" w:hAnsiTheme="minorHAnsi" w:cstheme="minorHAnsi"/>
                <w:color w:val="000000"/>
                <w:sz w:val="22"/>
                <w:szCs w:val="22"/>
              </w:rPr>
              <w:t>.</w:t>
            </w:r>
            <w:r w:rsidRPr="00961A92">
              <w:rPr>
                <w:rFonts w:asciiTheme="minorHAnsi" w:eastAsia="Calibri" w:hAnsiTheme="minorHAnsi" w:cstheme="minorHAnsi"/>
                <w:color w:val="000000"/>
                <w:sz w:val="22"/>
                <w:szCs w:val="22"/>
              </w:rPr>
              <w:t xml:space="preserve"> </w:t>
            </w:r>
          </w:p>
          <w:p w14:paraId="3F5B1CA4"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Oskab rakendada töötervishoiu reeglite kohaseid ohutusvõtteid; rakendab tööd soodustavaid ja tervist säästvaid asendeid ja töövõtteid tööülesannete täitmisel.</w:t>
            </w:r>
          </w:p>
          <w:p w14:paraId="25669BBE"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Katkestab töö tervisele, tehnikale, liiklusele või keskkonnale ohtliku olukorra tekkides; teavitab koheselt vastavalt nõuetele.</w:t>
            </w:r>
          </w:p>
          <w:p w14:paraId="6C718B88" w14:textId="5BB65A15"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Hoiab puhtust ja korda ning kasutab teiste inimeste, organisatsiooni, ühiskonna ja loodusvarasid (töökoht, materjalid, seadmed, jm) hoolivalt ja otstarbekalt; sorteerib jäätmed, juhindudes taaskasutusest ja järgides jäätmekäitluseeskirja nõudeid.</w:t>
            </w:r>
          </w:p>
          <w:p w14:paraId="5B02D37F"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Kavandab teadlikult oma aega.</w:t>
            </w:r>
          </w:p>
          <w:p w14:paraId="167888FB"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Püstitab soovitavast tulemusest lähtuvad selgelt sõnastatud, mõõdetavad, saavutatavad ja asjakohased eesmärgid ning määrab nende täitmise tähtajaga.</w:t>
            </w:r>
          </w:p>
          <w:p w14:paraId="292BB07E" w14:textId="7DAABC8E"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Oskab märgata potentsiaalset probleemi, vaadata läbi seotud teavet, sõnastada lahendamist vajav küsimus ja hinnata võimalusi ning strateegiaid sellele vastuse leidmiseks.</w:t>
            </w:r>
          </w:p>
          <w:p w14:paraId="0C1EAB2B" w14:textId="7BA1A142" w:rsidR="00961A92" w:rsidRPr="00961A92" w:rsidRDefault="00831C18"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Arvestab</w:t>
            </w:r>
            <w:r w:rsidR="00961A92" w:rsidRPr="00961A92">
              <w:rPr>
                <w:rFonts w:asciiTheme="minorHAnsi" w:eastAsia="Calibri" w:hAnsiTheme="minorHAnsi" w:cstheme="minorHAnsi"/>
                <w:color w:val="000000"/>
                <w:sz w:val="22"/>
                <w:szCs w:val="22"/>
              </w:rPr>
              <w:t xml:space="preserve"> kollektiivi vajadustega ning ühise eesmärgiga ning </w:t>
            </w:r>
            <w:r>
              <w:rPr>
                <w:rFonts w:asciiTheme="minorHAnsi" w:eastAsia="Calibri" w:hAnsiTheme="minorHAnsi" w:cstheme="minorHAnsi"/>
                <w:color w:val="000000"/>
                <w:sz w:val="22"/>
                <w:szCs w:val="22"/>
              </w:rPr>
              <w:t xml:space="preserve">teeb </w:t>
            </w:r>
            <w:r w:rsidR="00961A92" w:rsidRPr="00961A92">
              <w:rPr>
                <w:rFonts w:asciiTheme="minorHAnsi" w:eastAsia="Calibri" w:hAnsiTheme="minorHAnsi" w:cstheme="minorHAnsi"/>
                <w:color w:val="000000"/>
                <w:sz w:val="22"/>
                <w:szCs w:val="22"/>
              </w:rPr>
              <w:t>teistega ülesannete täitmiseks koostööd, sealhulgas</w:t>
            </w:r>
            <w:r>
              <w:rPr>
                <w:rFonts w:asciiTheme="minorHAnsi" w:eastAsia="Calibri" w:hAnsiTheme="minorHAnsi" w:cstheme="minorHAnsi"/>
                <w:color w:val="000000"/>
                <w:sz w:val="22"/>
                <w:szCs w:val="22"/>
              </w:rPr>
              <w:t xml:space="preserve"> jagab</w:t>
            </w:r>
            <w:r w:rsidR="00961A92" w:rsidRPr="00961A92">
              <w:rPr>
                <w:rFonts w:asciiTheme="minorHAnsi" w:eastAsia="Calibri" w:hAnsiTheme="minorHAnsi" w:cstheme="minorHAnsi"/>
                <w:color w:val="000000"/>
                <w:sz w:val="22"/>
                <w:szCs w:val="22"/>
              </w:rPr>
              <w:t xml:space="preserve"> vajalikku ja kasulikku informatsiooni.</w:t>
            </w:r>
          </w:p>
          <w:p w14:paraId="0F99387C"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Osaleb erialastes aruteludes oma kompetentsuse piires; oskab konstruktiivses väitluses ja arutelus argumente koostada ja esitada, et veenda vastaspoolt või neutraalset kolmandat poolt oma seisukohas.</w:t>
            </w:r>
          </w:p>
          <w:p w14:paraId="0418B8CE"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Loeb tehnilist dokumentatsiooni, sh jooniste lugemise oskus.</w:t>
            </w:r>
          </w:p>
          <w:p w14:paraId="43765C73" w14:textId="77777777"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Annab edasi oma kutsealaseid oskusi ja teadmisi.</w:t>
            </w:r>
          </w:p>
          <w:p w14:paraId="2EC588A9" w14:textId="5C125E1E"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Osaleb kutsealases täiendusõppes</w:t>
            </w:r>
            <w:r w:rsidR="00831C18">
              <w:rPr>
                <w:rFonts w:asciiTheme="minorHAnsi" w:eastAsia="Calibri" w:hAnsiTheme="minorHAnsi" w:cstheme="minorHAnsi"/>
                <w:color w:val="000000"/>
                <w:sz w:val="22"/>
                <w:szCs w:val="22"/>
              </w:rPr>
              <w:t>,</w:t>
            </w:r>
            <w:r w:rsidRPr="00961A92">
              <w:rPr>
                <w:rFonts w:asciiTheme="minorHAnsi" w:eastAsia="Calibri" w:hAnsiTheme="minorHAnsi" w:cstheme="minorHAnsi"/>
                <w:color w:val="000000"/>
                <w:sz w:val="22"/>
                <w:szCs w:val="22"/>
              </w:rPr>
              <w:t xml:space="preserve"> rakendab õpitut oma töös.</w:t>
            </w:r>
          </w:p>
          <w:p w14:paraId="6B188FE9" w14:textId="5644FFDD" w:rsidR="00961A92"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lastRenderedPageBreak/>
              <w:t>Suhtleb tööalaselt eesti keeles vähemalt tasemel A2 ja vene keeles vähemalt tasemel A2 (vt lisa 1</w:t>
            </w:r>
            <w:r w:rsidR="00831C18">
              <w:rPr>
                <w:rFonts w:asciiTheme="minorHAnsi" w:eastAsia="Calibri" w:hAnsiTheme="minorHAnsi" w:cstheme="minorHAnsi"/>
                <w:color w:val="000000"/>
                <w:sz w:val="22"/>
                <w:szCs w:val="22"/>
              </w:rPr>
              <w:t xml:space="preserve"> K</w:t>
            </w:r>
            <w:r w:rsidRPr="00961A92">
              <w:rPr>
                <w:rFonts w:asciiTheme="minorHAnsi" w:eastAsia="Calibri" w:hAnsiTheme="minorHAnsi" w:cstheme="minorHAnsi"/>
                <w:color w:val="000000"/>
                <w:sz w:val="22"/>
                <w:szCs w:val="22"/>
              </w:rPr>
              <w:t>eelte oskustasemete kirjeldused).</w:t>
            </w:r>
          </w:p>
          <w:p w14:paraId="28B32FE8" w14:textId="1A108721" w:rsidR="002E5186" w:rsidRPr="00961A92" w:rsidRDefault="00961A92" w:rsidP="00961A92">
            <w:pPr>
              <w:numPr>
                <w:ilvl w:val="0"/>
                <w:numId w:val="4"/>
              </w:numPr>
              <w:pBdr>
                <w:top w:val="nil"/>
                <w:left w:val="nil"/>
                <w:bottom w:val="nil"/>
                <w:right w:val="nil"/>
                <w:between w:val="nil"/>
              </w:pBdr>
              <w:spacing w:line="259" w:lineRule="auto"/>
              <w:rPr>
                <w:rFonts w:asciiTheme="minorHAnsi" w:eastAsia="Calibri" w:hAnsiTheme="minorHAnsi" w:cstheme="minorHAnsi"/>
                <w:color w:val="000000"/>
                <w:sz w:val="22"/>
                <w:szCs w:val="22"/>
              </w:rPr>
            </w:pPr>
            <w:r w:rsidRPr="00961A92">
              <w:rPr>
                <w:rFonts w:asciiTheme="minorHAnsi" w:eastAsia="Calibri" w:hAnsiTheme="minorHAnsi" w:cstheme="minorHAnsi"/>
                <w:color w:val="000000"/>
                <w:sz w:val="22"/>
                <w:szCs w:val="22"/>
              </w:rPr>
              <w:t>Mõistab ja kasutab tööks vajalikke digitaalseid süsteeme, tööriistu ja rakendusi ning töötleb digitaalset teavet iseseisva kasutaja tasemel (vt. lisa 2</w:t>
            </w:r>
            <w:r w:rsidR="00831C18">
              <w:rPr>
                <w:rFonts w:asciiTheme="minorHAnsi" w:eastAsia="Calibri" w:hAnsiTheme="minorHAnsi" w:cstheme="minorHAnsi"/>
                <w:color w:val="000000"/>
                <w:sz w:val="22"/>
                <w:szCs w:val="22"/>
              </w:rPr>
              <w:t xml:space="preserve"> D</w:t>
            </w:r>
            <w:r w:rsidRPr="00961A92">
              <w:rPr>
                <w:rFonts w:asciiTheme="minorHAnsi" w:eastAsia="Calibri" w:hAnsiTheme="minorHAnsi" w:cstheme="minorHAnsi"/>
                <w:color w:val="000000"/>
                <w:sz w:val="22"/>
                <w:szCs w:val="22"/>
              </w:rPr>
              <w:t>igipädevuste enesehindamise skaala).</w:t>
            </w:r>
          </w:p>
        </w:tc>
      </w:tr>
    </w:tbl>
    <w:p w14:paraId="5B998AEA" w14:textId="77777777" w:rsidR="001C079F" w:rsidRPr="00C569C8" w:rsidRDefault="001C079F" w:rsidP="002E5186">
      <w:pPr>
        <w:rPr>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79A2A67C"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AD75A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7967"/>
        <w:gridCol w:w="142"/>
        <w:gridCol w:w="1213"/>
      </w:tblGrid>
      <w:tr w:rsidR="00610B6B" w:rsidRPr="00CF4019" w14:paraId="22941724" w14:textId="77777777" w:rsidTr="00D53617">
        <w:tc>
          <w:tcPr>
            <w:tcW w:w="8109" w:type="dxa"/>
            <w:gridSpan w:val="2"/>
          </w:tcPr>
          <w:p w14:paraId="172DCC1B" w14:textId="7D8F48C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786530">
              <w:rPr>
                <w:rFonts w:ascii="Calibri" w:hAnsi="Calibri"/>
                <w:b/>
                <w:sz w:val="22"/>
                <w:szCs w:val="22"/>
              </w:rPr>
              <w:t>.</w:t>
            </w:r>
            <w:r>
              <w:rPr>
                <w:rFonts w:ascii="Calibri" w:hAnsi="Calibri"/>
                <w:b/>
                <w:sz w:val="22"/>
                <w:szCs w:val="22"/>
              </w:rPr>
              <w:t xml:space="preserve"> </w:t>
            </w:r>
            <w:r w:rsidR="002E5186" w:rsidRPr="002E5186">
              <w:rPr>
                <w:rFonts w:ascii="Calibri" w:hAnsi="Calibri"/>
                <w:b/>
                <w:sz w:val="22"/>
                <w:szCs w:val="22"/>
              </w:rPr>
              <w:t>Raudteeveeremi käiguosade (veermiku) hooldus ja remont</w:t>
            </w:r>
          </w:p>
        </w:tc>
        <w:tc>
          <w:tcPr>
            <w:tcW w:w="1213" w:type="dxa"/>
          </w:tcPr>
          <w:p w14:paraId="52FBD7D6" w14:textId="4E73C728" w:rsidR="00610B6B" w:rsidRPr="00CF4019" w:rsidRDefault="00610B6B" w:rsidP="00E90C12">
            <w:pPr>
              <w:rPr>
                <w:rFonts w:ascii="Calibri" w:hAnsi="Calibri"/>
                <w:b/>
                <w:sz w:val="22"/>
                <w:szCs w:val="22"/>
              </w:rPr>
            </w:pPr>
            <w:r w:rsidRPr="00CF4019">
              <w:rPr>
                <w:rFonts w:ascii="Calibri" w:hAnsi="Calibri"/>
                <w:b/>
                <w:sz w:val="22"/>
                <w:szCs w:val="22"/>
              </w:rPr>
              <w:t>EKR tase</w:t>
            </w:r>
            <w:r w:rsidR="002E5186">
              <w:rPr>
                <w:rFonts w:ascii="Calibri" w:hAnsi="Calibri"/>
                <w:b/>
                <w:sz w:val="22"/>
                <w:szCs w:val="22"/>
              </w:rPr>
              <w:t xml:space="preserve"> </w:t>
            </w:r>
            <w:r w:rsidR="00961A92">
              <w:rPr>
                <w:rFonts w:ascii="Calibri" w:hAnsi="Calibri"/>
                <w:b/>
                <w:sz w:val="22"/>
                <w:szCs w:val="22"/>
              </w:rPr>
              <w:t>4</w:t>
            </w:r>
          </w:p>
        </w:tc>
      </w:tr>
      <w:tr w:rsidR="00610B6B" w:rsidRPr="00CF4019" w14:paraId="63C93B45" w14:textId="77777777" w:rsidTr="00610B6B">
        <w:tc>
          <w:tcPr>
            <w:tcW w:w="9322" w:type="dxa"/>
            <w:gridSpan w:val="3"/>
          </w:tcPr>
          <w:p w14:paraId="0A40B33D" w14:textId="77777777" w:rsidR="002E5186" w:rsidRPr="002E5186" w:rsidRDefault="002E5186" w:rsidP="002E5186">
            <w:pPr>
              <w:rPr>
                <w:rFonts w:asciiTheme="minorHAnsi" w:hAnsiTheme="minorHAnsi" w:cstheme="minorHAnsi"/>
                <w:sz w:val="22"/>
                <w:szCs w:val="22"/>
              </w:rPr>
            </w:pPr>
            <w:r w:rsidRPr="002E5186">
              <w:rPr>
                <w:rFonts w:asciiTheme="minorHAnsi" w:hAnsiTheme="minorHAnsi" w:cstheme="minorHAnsi"/>
                <w:sz w:val="22"/>
                <w:szCs w:val="22"/>
              </w:rPr>
              <w:t>Tegevusnäitajad</w:t>
            </w:r>
          </w:p>
          <w:p w14:paraId="6F28DAAA" w14:textId="77777777" w:rsidR="002E5186" w:rsidRPr="002E5186" w:rsidRDefault="002E5186" w:rsidP="00961A92">
            <w:pPr>
              <w:numPr>
                <w:ilvl w:val="0"/>
                <w:numId w:val="6"/>
              </w:numPr>
              <w:spacing w:line="259" w:lineRule="auto"/>
              <w:jc w:val="both"/>
              <w:rPr>
                <w:rFonts w:asciiTheme="minorHAnsi" w:hAnsiTheme="minorHAnsi" w:cstheme="minorHAnsi"/>
                <w:sz w:val="22"/>
                <w:szCs w:val="22"/>
              </w:rPr>
            </w:pPr>
            <w:r w:rsidRPr="002E5186">
              <w:rPr>
                <w:rFonts w:asciiTheme="minorHAnsi" w:hAnsiTheme="minorHAnsi" w:cstheme="minorHAnsi"/>
                <w:sz w:val="22"/>
                <w:szCs w:val="22"/>
              </w:rPr>
              <w:t>Teeb veermiku hooldus- ja remonditöid vastavalt veeremi ning komponentide valmistajatehase juhenditele.</w:t>
            </w:r>
          </w:p>
          <w:p w14:paraId="0D598BBF" w14:textId="77777777" w:rsidR="002E5186" w:rsidRDefault="002E5186" w:rsidP="00961A92">
            <w:pPr>
              <w:numPr>
                <w:ilvl w:val="0"/>
                <w:numId w:val="6"/>
              </w:numPr>
              <w:spacing w:line="259" w:lineRule="auto"/>
              <w:jc w:val="both"/>
              <w:rPr>
                <w:rFonts w:asciiTheme="minorHAnsi" w:hAnsiTheme="minorHAnsi" w:cstheme="minorHAnsi"/>
                <w:sz w:val="22"/>
                <w:szCs w:val="22"/>
              </w:rPr>
            </w:pPr>
            <w:r w:rsidRPr="002E5186">
              <w:rPr>
                <w:rFonts w:asciiTheme="minorHAnsi" w:hAnsiTheme="minorHAnsi" w:cstheme="minorHAnsi"/>
                <w:sz w:val="22"/>
                <w:szCs w:val="22"/>
              </w:rPr>
              <w:t>Vahetab veermiku komponente (pöördvanker, rattapaarid jms) vastavalt veeremi ning komponentide valmistajatehase juhenditele.</w:t>
            </w:r>
          </w:p>
          <w:p w14:paraId="37CD8DE4" w14:textId="73E58D14" w:rsidR="00610B6B" w:rsidRPr="00961A92" w:rsidRDefault="00961A92" w:rsidP="002E5186">
            <w:pPr>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Kontrollib visuaalselt </w:t>
            </w:r>
            <w:r w:rsidRPr="00961A92">
              <w:rPr>
                <w:rFonts w:asciiTheme="minorHAnsi" w:hAnsiTheme="minorHAnsi" w:cstheme="minorHAnsi"/>
                <w:sz w:val="22"/>
                <w:szCs w:val="22"/>
              </w:rPr>
              <w:t>rattapaaride veerepin</w:t>
            </w:r>
            <w:r>
              <w:rPr>
                <w:rFonts w:asciiTheme="minorHAnsi" w:hAnsiTheme="minorHAnsi" w:cstheme="minorHAnsi"/>
                <w:sz w:val="22"/>
                <w:szCs w:val="22"/>
              </w:rPr>
              <w:t>da</w:t>
            </w:r>
            <w:r w:rsidRPr="00961A92">
              <w:rPr>
                <w:rFonts w:asciiTheme="minorHAnsi" w:hAnsiTheme="minorHAnsi" w:cstheme="minorHAnsi"/>
                <w:sz w:val="22"/>
                <w:szCs w:val="22"/>
              </w:rPr>
              <w:t xml:space="preserve"> ja </w:t>
            </w:r>
            <w:r>
              <w:rPr>
                <w:rFonts w:asciiTheme="minorHAnsi" w:hAnsiTheme="minorHAnsi" w:cstheme="minorHAnsi"/>
                <w:sz w:val="22"/>
                <w:szCs w:val="22"/>
              </w:rPr>
              <w:t xml:space="preserve">mõõdab </w:t>
            </w:r>
            <w:r w:rsidRPr="00961A92">
              <w:rPr>
                <w:rFonts w:asciiTheme="minorHAnsi" w:hAnsiTheme="minorHAnsi" w:cstheme="minorHAnsi"/>
                <w:sz w:val="22"/>
                <w:szCs w:val="22"/>
              </w:rPr>
              <w:t>rattaprofiili, kasutades spetsiaalseid seadmeid (mõõtevahendeid).</w:t>
            </w:r>
          </w:p>
        </w:tc>
      </w:tr>
      <w:tr w:rsidR="00E639C7" w:rsidRPr="00CF4019" w14:paraId="113D40C8" w14:textId="77777777" w:rsidTr="00610B6B">
        <w:tc>
          <w:tcPr>
            <w:tcW w:w="9322" w:type="dxa"/>
            <w:gridSpan w:val="3"/>
          </w:tcPr>
          <w:p w14:paraId="43A750B2" w14:textId="6A69342A" w:rsidR="00786530" w:rsidRPr="002E5186" w:rsidRDefault="00E639C7" w:rsidP="005B4C8E">
            <w:pPr>
              <w:rPr>
                <w:rFonts w:ascii="Calibri" w:hAnsi="Calibri"/>
                <w:sz w:val="22"/>
                <w:szCs w:val="22"/>
                <w:u w:val="single"/>
              </w:rPr>
            </w:pPr>
            <w:r w:rsidRPr="002E5186">
              <w:rPr>
                <w:rFonts w:ascii="Calibri" w:hAnsi="Calibri"/>
                <w:sz w:val="22"/>
                <w:szCs w:val="22"/>
                <w:u w:val="single"/>
              </w:rPr>
              <w:t>Teadmised</w:t>
            </w:r>
          </w:p>
          <w:p w14:paraId="1CBC4D82" w14:textId="77777777" w:rsidR="002E5186" w:rsidRPr="002E5186" w:rsidRDefault="002E5186" w:rsidP="0073272B">
            <w:pPr>
              <w:numPr>
                <w:ilvl w:val="0"/>
                <w:numId w:val="7"/>
              </w:numPr>
              <w:jc w:val="both"/>
              <w:rPr>
                <w:rFonts w:asciiTheme="minorHAnsi" w:hAnsiTheme="minorHAnsi" w:cstheme="minorHAnsi"/>
                <w:sz w:val="22"/>
                <w:szCs w:val="22"/>
              </w:rPr>
            </w:pPr>
            <w:r w:rsidRPr="002E5186">
              <w:rPr>
                <w:rFonts w:asciiTheme="minorHAnsi" w:hAnsiTheme="minorHAnsi" w:cstheme="minorHAnsi"/>
                <w:sz w:val="22"/>
                <w:szCs w:val="22"/>
              </w:rPr>
              <w:t>raudteeveeremi veermiku ehitus, tööpõhimõte ja eripärad;</w:t>
            </w:r>
          </w:p>
          <w:p w14:paraId="7EF638B5" w14:textId="77777777" w:rsidR="002E5186" w:rsidRPr="002E5186" w:rsidRDefault="002E5186" w:rsidP="0073272B">
            <w:pPr>
              <w:numPr>
                <w:ilvl w:val="0"/>
                <w:numId w:val="7"/>
              </w:numPr>
              <w:jc w:val="both"/>
              <w:rPr>
                <w:rFonts w:asciiTheme="minorHAnsi" w:hAnsiTheme="minorHAnsi" w:cstheme="minorHAnsi"/>
                <w:sz w:val="22"/>
                <w:szCs w:val="22"/>
              </w:rPr>
            </w:pPr>
            <w:r w:rsidRPr="002E5186">
              <w:rPr>
                <w:rFonts w:asciiTheme="minorHAnsi" w:hAnsiTheme="minorHAnsi" w:cstheme="minorHAnsi"/>
                <w:sz w:val="22"/>
                <w:szCs w:val="22"/>
              </w:rPr>
              <w:t>veermiku osade ja komponentide defekteerimise hoolduse ja remondi tehnoloogia;</w:t>
            </w:r>
          </w:p>
          <w:p w14:paraId="34E6B1BC" w14:textId="59EFDAE3" w:rsidR="00D61696" w:rsidRPr="00961A92" w:rsidRDefault="002E5186" w:rsidP="002E5186">
            <w:pPr>
              <w:pStyle w:val="Loendilik"/>
              <w:numPr>
                <w:ilvl w:val="0"/>
                <w:numId w:val="7"/>
              </w:numPr>
              <w:rPr>
                <w:rFonts w:asciiTheme="minorHAnsi" w:hAnsiTheme="minorHAnsi" w:cstheme="minorHAnsi"/>
                <w:sz w:val="22"/>
                <w:szCs w:val="22"/>
              </w:rPr>
            </w:pPr>
            <w:r w:rsidRPr="002E5186">
              <w:rPr>
                <w:rFonts w:asciiTheme="minorHAnsi" w:hAnsiTheme="minorHAnsi" w:cstheme="minorHAnsi"/>
                <w:sz w:val="22"/>
                <w:szCs w:val="22"/>
              </w:rPr>
              <w:t>veermiku osade ja komponentide paigalduse, mahavõtmise ja vahetuse tehnoloogia.</w:t>
            </w:r>
          </w:p>
        </w:tc>
      </w:tr>
      <w:tr w:rsidR="00032EE9" w14:paraId="6FB00173" w14:textId="77777777" w:rsidTr="00032EE9">
        <w:tc>
          <w:tcPr>
            <w:tcW w:w="8109" w:type="dxa"/>
            <w:gridSpan w:val="2"/>
          </w:tcPr>
          <w:p w14:paraId="39F39EEF" w14:textId="3E08BABD" w:rsidR="00032EE9" w:rsidRPr="00610B6B" w:rsidRDefault="00032EE9" w:rsidP="0055734D">
            <w:pPr>
              <w:rPr>
                <w:rFonts w:ascii="Calibri" w:hAnsi="Calibri"/>
                <w:b/>
                <w:sz w:val="22"/>
                <w:szCs w:val="22"/>
              </w:rPr>
            </w:pPr>
            <w:r w:rsidRPr="00610B6B">
              <w:rPr>
                <w:rFonts w:ascii="Calibri" w:hAnsi="Calibri"/>
                <w:b/>
                <w:sz w:val="22"/>
                <w:szCs w:val="22"/>
              </w:rPr>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86530">
              <w:rPr>
                <w:rFonts w:ascii="Calibri" w:hAnsi="Calibri"/>
                <w:b/>
                <w:sz w:val="22"/>
                <w:szCs w:val="22"/>
              </w:rPr>
              <w:t>.</w:t>
            </w:r>
            <w:r w:rsidRPr="00610B6B">
              <w:rPr>
                <w:rFonts w:ascii="Calibri" w:hAnsi="Calibri"/>
                <w:b/>
                <w:sz w:val="22"/>
                <w:szCs w:val="22"/>
              </w:rPr>
              <w:t xml:space="preserve"> </w:t>
            </w:r>
            <w:r w:rsidR="002E5186" w:rsidRPr="002E5186">
              <w:rPr>
                <w:rFonts w:ascii="Calibri" w:hAnsi="Calibri"/>
                <w:b/>
                <w:sz w:val="22"/>
                <w:szCs w:val="22"/>
              </w:rPr>
              <w:t>Raudteeveeremi jõuallika diagnostika, hooldus ja remont</w:t>
            </w:r>
          </w:p>
        </w:tc>
        <w:tc>
          <w:tcPr>
            <w:tcW w:w="1213" w:type="dxa"/>
          </w:tcPr>
          <w:p w14:paraId="5224FAA2" w14:textId="49233D51" w:rsidR="00032EE9" w:rsidRPr="00610B6B" w:rsidRDefault="00032EE9" w:rsidP="0055734D">
            <w:pPr>
              <w:rPr>
                <w:rFonts w:ascii="Calibri" w:hAnsi="Calibri"/>
                <w:b/>
                <w:sz w:val="22"/>
                <w:szCs w:val="22"/>
              </w:rPr>
            </w:pPr>
            <w:r>
              <w:rPr>
                <w:rFonts w:ascii="Calibri" w:hAnsi="Calibri"/>
                <w:b/>
                <w:sz w:val="22"/>
                <w:szCs w:val="22"/>
              </w:rPr>
              <w:t>EKR tase</w:t>
            </w:r>
            <w:r w:rsidR="002E5186">
              <w:rPr>
                <w:rFonts w:ascii="Calibri" w:hAnsi="Calibri"/>
                <w:b/>
                <w:sz w:val="22"/>
                <w:szCs w:val="22"/>
              </w:rPr>
              <w:t xml:space="preserve"> </w:t>
            </w:r>
            <w:r w:rsidR="00961A92">
              <w:rPr>
                <w:rFonts w:ascii="Calibri" w:hAnsi="Calibri"/>
                <w:b/>
                <w:sz w:val="22"/>
                <w:szCs w:val="22"/>
              </w:rPr>
              <w:t>4</w:t>
            </w:r>
          </w:p>
        </w:tc>
      </w:tr>
      <w:tr w:rsidR="00610B6B" w14:paraId="68BF4153" w14:textId="77777777" w:rsidTr="00610B6B">
        <w:tc>
          <w:tcPr>
            <w:tcW w:w="9322" w:type="dxa"/>
            <w:gridSpan w:val="3"/>
          </w:tcPr>
          <w:p w14:paraId="4E34887F" w14:textId="2BF956EF"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AF55848" w14:textId="77777777" w:rsidR="00831C18" w:rsidRPr="00831C18" w:rsidRDefault="00831C18" w:rsidP="00831C18">
            <w:pPr>
              <w:pStyle w:val="Loendilik"/>
              <w:numPr>
                <w:ilvl w:val="0"/>
                <w:numId w:val="28"/>
              </w:numPr>
              <w:rPr>
                <w:rFonts w:ascii="Calibri" w:hAnsi="Calibri" w:cs="Calibri"/>
                <w:sz w:val="22"/>
                <w:szCs w:val="22"/>
              </w:rPr>
            </w:pPr>
            <w:r w:rsidRPr="00831C18">
              <w:rPr>
                <w:rFonts w:ascii="Calibri" w:hAnsi="Calibri" w:cs="Calibri"/>
                <w:sz w:val="22"/>
                <w:szCs w:val="22"/>
              </w:rPr>
              <w:t>Hooldab ja remondib diisel- või gaasimootoreid, nende kütuse ja jahutussüsteeme vastavalt veeremi ning komponentide valmistajatehase juhenditele.</w:t>
            </w:r>
          </w:p>
          <w:p w14:paraId="41489926" w14:textId="77777777" w:rsidR="00831C18" w:rsidRPr="00831C18" w:rsidRDefault="00831C18" w:rsidP="00831C18">
            <w:pPr>
              <w:pStyle w:val="Loendilik"/>
              <w:numPr>
                <w:ilvl w:val="0"/>
                <w:numId w:val="28"/>
              </w:numPr>
              <w:rPr>
                <w:rFonts w:ascii="Calibri" w:hAnsi="Calibri" w:cs="Calibri"/>
                <w:sz w:val="22"/>
                <w:szCs w:val="22"/>
              </w:rPr>
            </w:pPr>
            <w:r w:rsidRPr="00831C18">
              <w:rPr>
                <w:rFonts w:ascii="Calibri" w:hAnsi="Calibri" w:cs="Calibri"/>
                <w:sz w:val="22"/>
                <w:szCs w:val="22"/>
              </w:rPr>
              <w:t>Vahetab diisel- või gaasimootori, nende kütuse ja jahutussüsteemide komponente vastavalt veeremi ning komponentide valmistajatehase juhenditele.</w:t>
            </w:r>
          </w:p>
          <w:p w14:paraId="19281C3A" w14:textId="3F879474" w:rsidR="00831C18" w:rsidRPr="00831C18" w:rsidRDefault="00831C18" w:rsidP="00831C18">
            <w:pPr>
              <w:pStyle w:val="Loendilik"/>
              <w:numPr>
                <w:ilvl w:val="0"/>
                <w:numId w:val="28"/>
              </w:numPr>
              <w:rPr>
                <w:rFonts w:ascii="Calibri" w:hAnsi="Calibri" w:cs="Calibri"/>
                <w:sz w:val="22"/>
                <w:szCs w:val="22"/>
              </w:rPr>
            </w:pPr>
            <w:r w:rsidRPr="00831C18">
              <w:rPr>
                <w:rFonts w:ascii="Calibri" w:hAnsi="Calibri" w:cs="Calibri"/>
                <w:sz w:val="22"/>
                <w:szCs w:val="22"/>
              </w:rPr>
              <w:t>Te</w:t>
            </w:r>
            <w:r w:rsidR="00717323">
              <w:rPr>
                <w:rFonts w:ascii="Calibri" w:hAnsi="Calibri" w:cs="Calibri"/>
                <w:sz w:val="22"/>
                <w:szCs w:val="22"/>
              </w:rPr>
              <w:t>ostab</w:t>
            </w:r>
            <w:r w:rsidRPr="00831C18">
              <w:rPr>
                <w:rFonts w:ascii="Calibri" w:hAnsi="Calibri" w:cs="Calibri"/>
                <w:sz w:val="22"/>
                <w:szCs w:val="22"/>
              </w:rPr>
              <w:t xml:space="preserve"> diisel- või gaasimootori mahavõtmist, paigaldamist ja vahetust vastavalt veeremi ning komponentide valmistajatehase juhenditele.</w:t>
            </w:r>
          </w:p>
          <w:p w14:paraId="32CF933F" w14:textId="77777777" w:rsidR="00831C18" w:rsidRPr="00831C18" w:rsidRDefault="00831C18" w:rsidP="00831C18">
            <w:pPr>
              <w:pStyle w:val="Loendilik"/>
              <w:numPr>
                <w:ilvl w:val="0"/>
                <w:numId w:val="28"/>
              </w:numPr>
              <w:rPr>
                <w:rFonts w:ascii="Calibri" w:hAnsi="Calibri" w:cs="Calibri"/>
                <w:sz w:val="22"/>
                <w:szCs w:val="22"/>
              </w:rPr>
            </w:pPr>
            <w:r w:rsidRPr="00831C18">
              <w:rPr>
                <w:rFonts w:ascii="Calibri" w:hAnsi="Calibri" w:cs="Calibri"/>
                <w:sz w:val="22"/>
                <w:szCs w:val="22"/>
              </w:rPr>
              <w:t>Hooldab ja remondib elektriveeremi vooluvõtturit, lahk- ja kiirlülititeid, kõrgepinge trafosid ning muid jõuahela komponente vastavalt veeremi ning komponentide valmistajatehase juhenditele.</w:t>
            </w:r>
          </w:p>
          <w:p w14:paraId="605097E0" w14:textId="78CED48C" w:rsidR="00831C18" w:rsidRPr="00831C18" w:rsidRDefault="00831C18" w:rsidP="00831C18">
            <w:pPr>
              <w:pStyle w:val="Loendilik"/>
              <w:numPr>
                <w:ilvl w:val="0"/>
                <w:numId w:val="28"/>
              </w:numPr>
              <w:rPr>
                <w:rFonts w:ascii="Calibri" w:hAnsi="Calibri" w:cs="Calibri"/>
                <w:sz w:val="22"/>
                <w:szCs w:val="22"/>
              </w:rPr>
            </w:pPr>
            <w:r w:rsidRPr="00831C18">
              <w:rPr>
                <w:rFonts w:ascii="Calibri" w:hAnsi="Calibri" w:cs="Calibri"/>
                <w:sz w:val="22"/>
                <w:szCs w:val="22"/>
              </w:rPr>
              <w:t>Te</w:t>
            </w:r>
            <w:r w:rsidR="00881A2E">
              <w:rPr>
                <w:rFonts w:ascii="Calibri" w:hAnsi="Calibri" w:cs="Calibri"/>
                <w:sz w:val="22"/>
                <w:szCs w:val="22"/>
              </w:rPr>
              <w:t>ostab</w:t>
            </w:r>
            <w:r w:rsidRPr="00831C18">
              <w:rPr>
                <w:rFonts w:ascii="Calibri" w:hAnsi="Calibri" w:cs="Calibri"/>
                <w:sz w:val="22"/>
                <w:szCs w:val="22"/>
              </w:rPr>
              <w:t xml:space="preserve"> elektriveeremi vooluvõtturi, lahk- ja kiirlülitite, kõrgepinge trafode ning muude jõuahela komponentide paigaldamist, mahavõtmist ning vahetust vastavalt veeremi ning komponentide valmistajatehase juhenditele.</w:t>
            </w:r>
          </w:p>
          <w:p w14:paraId="0EDF4ADD" w14:textId="202445E7" w:rsidR="00831C18" w:rsidRPr="00831C18" w:rsidRDefault="00831C18" w:rsidP="00831C18">
            <w:pPr>
              <w:pStyle w:val="Loendilik"/>
              <w:numPr>
                <w:ilvl w:val="0"/>
                <w:numId w:val="28"/>
              </w:numPr>
              <w:rPr>
                <w:rFonts w:ascii="Calibri" w:hAnsi="Calibri" w:cs="Calibri"/>
                <w:sz w:val="22"/>
                <w:szCs w:val="22"/>
              </w:rPr>
            </w:pPr>
            <w:r w:rsidRPr="00831C18">
              <w:rPr>
                <w:rFonts w:ascii="Calibri" w:hAnsi="Calibri" w:cs="Calibri"/>
                <w:sz w:val="22"/>
                <w:szCs w:val="22"/>
              </w:rPr>
              <w:t>Kasutab hooldus- ja remonditööde te</w:t>
            </w:r>
            <w:r>
              <w:rPr>
                <w:rFonts w:ascii="Calibri" w:hAnsi="Calibri" w:cs="Calibri"/>
                <w:sz w:val="22"/>
                <w:szCs w:val="22"/>
              </w:rPr>
              <w:t>gemisel</w:t>
            </w:r>
            <w:r w:rsidRPr="00831C18">
              <w:rPr>
                <w:rFonts w:ascii="Calibri" w:hAnsi="Calibri" w:cs="Calibri"/>
                <w:sz w:val="22"/>
                <w:szCs w:val="22"/>
              </w:rPr>
              <w:t xml:space="preserve"> diagnostikaseadmeid ja -tarkvara.</w:t>
            </w:r>
          </w:p>
          <w:p w14:paraId="18C56BA4" w14:textId="3660151C" w:rsidR="00610B6B" w:rsidRPr="002E5186" w:rsidRDefault="00831C18" w:rsidP="00831C18">
            <w:pPr>
              <w:numPr>
                <w:ilvl w:val="0"/>
                <w:numId w:val="28"/>
              </w:numPr>
              <w:rPr>
                <w:rFonts w:ascii="Calibri" w:hAnsi="Calibri"/>
                <w:sz w:val="22"/>
                <w:szCs w:val="22"/>
              </w:rPr>
            </w:pPr>
            <w:r w:rsidRPr="00831C18">
              <w:rPr>
                <w:rFonts w:ascii="Calibri" w:hAnsi="Calibri" w:cs="Calibri"/>
                <w:sz w:val="22"/>
                <w:szCs w:val="22"/>
              </w:rPr>
              <w:t>Analüüsib vea tekkimise põhjusi ja vastavalt sellele te</w:t>
            </w:r>
            <w:r>
              <w:rPr>
                <w:rFonts w:ascii="Calibri" w:hAnsi="Calibri" w:cs="Calibri"/>
                <w:sz w:val="22"/>
                <w:szCs w:val="22"/>
              </w:rPr>
              <w:t>e</w:t>
            </w:r>
            <w:r w:rsidRPr="00831C18">
              <w:rPr>
                <w:rFonts w:ascii="Calibri" w:hAnsi="Calibri" w:cs="Calibri"/>
                <w:sz w:val="22"/>
                <w:szCs w:val="22"/>
              </w:rPr>
              <w:t>b remonditööd.</w:t>
            </w:r>
          </w:p>
        </w:tc>
      </w:tr>
      <w:tr w:rsidR="00E639C7" w14:paraId="1723719C" w14:textId="77777777" w:rsidTr="00610B6B">
        <w:tc>
          <w:tcPr>
            <w:tcW w:w="9322" w:type="dxa"/>
            <w:gridSpan w:val="3"/>
          </w:tcPr>
          <w:p w14:paraId="547FCE48" w14:textId="77777777" w:rsidR="00E639C7" w:rsidRDefault="00E639C7" w:rsidP="00610B6B">
            <w:pPr>
              <w:rPr>
                <w:rFonts w:ascii="Calibri" w:hAnsi="Calibri"/>
                <w:sz w:val="22"/>
                <w:szCs w:val="22"/>
                <w:u w:val="single"/>
              </w:rPr>
            </w:pPr>
            <w:r>
              <w:rPr>
                <w:rFonts w:ascii="Calibri" w:hAnsi="Calibri"/>
                <w:sz w:val="22"/>
                <w:szCs w:val="22"/>
                <w:u w:val="single"/>
              </w:rPr>
              <w:t>Teadmised</w:t>
            </w:r>
          </w:p>
          <w:p w14:paraId="3BE8B3B7" w14:textId="4C833435" w:rsidR="002E5186" w:rsidRPr="002E5186" w:rsidRDefault="002E5186" w:rsidP="0073272B">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kasutuses oleva veeremi jõuallikate tüüp, ehitus, tööpõhimõte ja eripärad</w:t>
            </w:r>
            <w:r>
              <w:rPr>
                <w:rFonts w:asciiTheme="minorHAnsi" w:eastAsia="Calibri" w:hAnsiTheme="minorHAnsi" w:cstheme="minorHAnsi"/>
                <w:color w:val="000000"/>
                <w:sz w:val="22"/>
                <w:szCs w:val="22"/>
              </w:rPr>
              <w:t>;</w:t>
            </w:r>
          </w:p>
          <w:p w14:paraId="69434620" w14:textId="7A1F0DFE" w:rsidR="002E5186" w:rsidRPr="002E5186" w:rsidRDefault="002E5186" w:rsidP="0073272B">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raudteeveeremi jõuallikate osade ja komponentide defekteerimise, hoolduse ja remondi tehnoloogia;</w:t>
            </w:r>
          </w:p>
          <w:p w14:paraId="54E620E0" w14:textId="217606D8" w:rsidR="002E5186" w:rsidRPr="002E5186" w:rsidRDefault="002E5186" w:rsidP="0073272B">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raudteeveeremi jõuallikate ning nende osade ja komponentide paigaldamise, mahavõtmise ja vahetamise tehnoloogia;</w:t>
            </w:r>
          </w:p>
          <w:p w14:paraId="1B8816C1" w14:textId="5BD10E6B" w:rsidR="002E5186" w:rsidRPr="002E5186" w:rsidRDefault="002E5186" w:rsidP="0073272B">
            <w:pPr>
              <w:pStyle w:val="Loendilik"/>
              <w:numPr>
                <w:ilvl w:val="0"/>
                <w:numId w:val="9"/>
              </w:numPr>
              <w:pBdr>
                <w:top w:val="nil"/>
                <w:left w:val="nil"/>
                <w:bottom w:val="nil"/>
                <w:right w:val="nil"/>
                <w:between w:val="nil"/>
              </w:pBdr>
              <w:spacing w:line="259" w:lineRule="auto"/>
              <w:rPr>
                <w:rFonts w:asciiTheme="minorHAnsi" w:hAnsiTheme="minorHAnsi" w:cstheme="minorHAnsi"/>
                <w:color w:val="000000"/>
                <w:sz w:val="22"/>
                <w:szCs w:val="22"/>
              </w:rPr>
            </w:pPr>
            <w:r w:rsidRPr="002E5186">
              <w:rPr>
                <w:rFonts w:asciiTheme="minorHAnsi" w:eastAsia="Calibri" w:hAnsiTheme="minorHAnsi" w:cstheme="minorHAnsi"/>
                <w:color w:val="000000"/>
                <w:sz w:val="22"/>
                <w:szCs w:val="22"/>
              </w:rPr>
              <w:t>elektriveeremi kõrgepingeahela osade ja komponentide paigaldamise, mahavõtmise ja vahetamise tehnoloogia;</w:t>
            </w:r>
          </w:p>
          <w:p w14:paraId="27AA7F46" w14:textId="0BC8142B" w:rsidR="00786530" w:rsidRPr="00831C18" w:rsidRDefault="002E5186" w:rsidP="0073272B">
            <w:pPr>
              <w:pStyle w:val="Loendilik"/>
              <w:numPr>
                <w:ilvl w:val="0"/>
                <w:numId w:val="9"/>
              </w:numPr>
              <w:rPr>
                <w:rFonts w:ascii="Calibri" w:hAnsi="Calibri"/>
                <w:sz w:val="22"/>
                <w:szCs w:val="22"/>
                <w:u w:val="single"/>
              </w:rPr>
            </w:pPr>
            <w:r w:rsidRPr="002E5186">
              <w:rPr>
                <w:rFonts w:asciiTheme="minorHAnsi" w:eastAsia="Calibri" w:hAnsiTheme="minorHAnsi" w:cstheme="minorHAnsi"/>
                <w:color w:val="000000"/>
                <w:sz w:val="22"/>
                <w:szCs w:val="22"/>
              </w:rPr>
              <w:t>ohutusnõuded töötamisel kõrgepingeseadmetega</w:t>
            </w:r>
            <w:r w:rsidR="00831C18">
              <w:rPr>
                <w:rFonts w:asciiTheme="minorHAnsi" w:eastAsia="Calibri" w:hAnsiTheme="minorHAnsi" w:cstheme="minorHAnsi"/>
                <w:color w:val="000000"/>
                <w:sz w:val="22"/>
                <w:szCs w:val="22"/>
              </w:rPr>
              <w:t>;</w:t>
            </w:r>
          </w:p>
          <w:p w14:paraId="52155324" w14:textId="60A787C5" w:rsidR="00786530" w:rsidRPr="00831C18" w:rsidRDefault="00831C18" w:rsidP="00610B6B">
            <w:pPr>
              <w:pStyle w:val="Loendilik"/>
              <w:numPr>
                <w:ilvl w:val="0"/>
                <w:numId w:val="9"/>
              </w:numPr>
              <w:rPr>
                <w:rFonts w:ascii="Calibri" w:hAnsi="Calibri"/>
                <w:sz w:val="22"/>
                <w:szCs w:val="22"/>
                <w:u w:val="single"/>
              </w:rPr>
            </w:pPr>
            <w:r w:rsidRPr="00C267A8">
              <w:rPr>
                <w:rFonts w:asciiTheme="minorHAnsi" w:hAnsiTheme="minorHAnsi" w:cstheme="minorHAnsi"/>
              </w:rPr>
              <w:lastRenderedPageBreak/>
              <w:t>diagnostikasüsteemid.</w:t>
            </w:r>
          </w:p>
        </w:tc>
      </w:tr>
      <w:tr w:rsidR="00C569C8" w14:paraId="66A50230" w14:textId="77777777" w:rsidTr="00C569C8">
        <w:tc>
          <w:tcPr>
            <w:tcW w:w="8109" w:type="dxa"/>
            <w:gridSpan w:val="2"/>
          </w:tcPr>
          <w:p w14:paraId="172CFAF0" w14:textId="21C4F350" w:rsidR="00C569C8" w:rsidRPr="002E5186" w:rsidRDefault="00C569C8" w:rsidP="002E5186">
            <w:pPr>
              <w:rPr>
                <w:rFonts w:ascii="Calibri" w:hAnsi="Calibri"/>
                <w:sz w:val="22"/>
                <w:szCs w:val="22"/>
                <w:u w:val="single"/>
              </w:rPr>
            </w:pPr>
            <w:r w:rsidRPr="002E5186">
              <w:rPr>
                <w:rFonts w:asciiTheme="minorHAnsi" w:hAnsiTheme="minorHAnsi" w:cstheme="minorHAnsi"/>
                <w:b/>
                <w:color w:val="000000"/>
                <w:sz w:val="22"/>
                <w:szCs w:val="22"/>
              </w:rPr>
              <w:lastRenderedPageBreak/>
              <w:t>B.3.3</w:t>
            </w:r>
            <w:r w:rsidR="00717323">
              <w:rPr>
                <w:rFonts w:asciiTheme="minorHAnsi" w:hAnsiTheme="minorHAnsi" w:cstheme="minorHAnsi"/>
                <w:b/>
                <w:color w:val="000000"/>
                <w:sz w:val="22"/>
                <w:szCs w:val="22"/>
              </w:rPr>
              <w:t>.</w:t>
            </w:r>
            <w:r w:rsidRPr="002E5186">
              <w:rPr>
                <w:rFonts w:asciiTheme="minorHAnsi" w:hAnsiTheme="minorHAnsi" w:cstheme="minorHAnsi"/>
                <w:b/>
                <w:color w:val="000000"/>
                <w:sz w:val="22"/>
                <w:szCs w:val="22"/>
              </w:rPr>
              <w:t xml:space="preserve"> Raudteeveeremi veoülekandeseadmete hooldus ja remont</w:t>
            </w:r>
          </w:p>
        </w:tc>
        <w:tc>
          <w:tcPr>
            <w:tcW w:w="1213" w:type="dxa"/>
          </w:tcPr>
          <w:p w14:paraId="4508334E" w14:textId="7E966ABD" w:rsidR="00C569C8" w:rsidRPr="002E5186" w:rsidRDefault="00C569C8" w:rsidP="002E5186">
            <w:pPr>
              <w:rPr>
                <w:rFonts w:ascii="Calibri" w:hAnsi="Calibri"/>
                <w:sz w:val="22"/>
                <w:szCs w:val="22"/>
                <w:u w:val="single"/>
              </w:rPr>
            </w:pPr>
            <w:r>
              <w:rPr>
                <w:rFonts w:ascii="Calibri" w:hAnsi="Calibri"/>
                <w:b/>
                <w:sz w:val="22"/>
                <w:szCs w:val="22"/>
              </w:rPr>
              <w:t xml:space="preserve">EKR tase </w:t>
            </w:r>
            <w:r w:rsidR="00831C18">
              <w:rPr>
                <w:rFonts w:ascii="Calibri" w:hAnsi="Calibri"/>
                <w:b/>
                <w:sz w:val="22"/>
                <w:szCs w:val="22"/>
              </w:rPr>
              <w:t>4</w:t>
            </w:r>
          </w:p>
        </w:tc>
      </w:tr>
      <w:tr w:rsidR="002E5186" w14:paraId="7D4A10EC" w14:textId="77777777" w:rsidTr="00610B6B">
        <w:tc>
          <w:tcPr>
            <w:tcW w:w="9322" w:type="dxa"/>
            <w:gridSpan w:val="3"/>
          </w:tcPr>
          <w:p w14:paraId="5F22BBDC" w14:textId="51939D23" w:rsidR="002E5186" w:rsidRPr="00717323" w:rsidRDefault="002E5186" w:rsidP="002E5186">
            <w:pPr>
              <w:rPr>
                <w:rFonts w:asciiTheme="minorHAnsi" w:eastAsia="Roboto" w:hAnsiTheme="minorHAnsi" w:cstheme="minorHAnsi"/>
                <w:sz w:val="22"/>
                <w:szCs w:val="22"/>
                <w:u w:val="single"/>
              </w:rPr>
            </w:pPr>
            <w:r w:rsidRPr="00717323">
              <w:rPr>
                <w:rFonts w:asciiTheme="minorHAnsi" w:eastAsia="Roboto" w:hAnsiTheme="minorHAnsi" w:cstheme="minorHAnsi"/>
                <w:sz w:val="22"/>
                <w:szCs w:val="22"/>
                <w:u w:val="single"/>
              </w:rPr>
              <w:t>Tegevusnäitajad</w:t>
            </w:r>
          </w:p>
          <w:p w14:paraId="528DCB2D" w14:textId="5ACDDF73" w:rsidR="002E5186" w:rsidRPr="001034B4" w:rsidRDefault="002E5186" w:rsidP="0073272B">
            <w:pPr>
              <w:pStyle w:val="Loendilik"/>
              <w:numPr>
                <w:ilvl w:val="0"/>
                <w:numId w:val="10"/>
              </w:numPr>
              <w:rPr>
                <w:rFonts w:asciiTheme="minorHAnsi" w:hAnsiTheme="minorHAnsi" w:cstheme="minorHAnsi"/>
                <w:sz w:val="22"/>
                <w:szCs w:val="22"/>
              </w:rPr>
            </w:pPr>
            <w:r w:rsidRPr="001034B4">
              <w:rPr>
                <w:rFonts w:asciiTheme="minorHAnsi" w:hAnsiTheme="minorHAnsi" w:cstheme="minorHAnsi"/>
                <w:sz w:val="22"/>
                <w:szCs w:val="22"/>
              </w:rPr>
              <w:t>Hooldab ja remondib veeremi veoülekandeseadmeid vastavalt veeremi ning komponentide valmistajatehase juhenditele.</w:t>
            </w:r>
          </w:p>
          <w:p w14:paraId="105E777B" w14:textId="77777777" w:rsidR="002E5186" w:rsidRDefault="002E5186" w:rsidP="0073272B">
            <w:pPr>
              <w:pStyle w:val="Loendilik"/>
              <w:numPr>
                <w:ilvl w:val="0"/>
                <w:numId w:val="10"/>
              </w:numPr>
              <w:rPr>
                <w:rFonts w:asciiTheme="minorHAnsi" w:hAnsiTheme="minorHAnsi" w:cstheme="minorHAnsi"/>
                <w:sz w:val="22"/>
                <w:szCs w:val="22"/>
              </w:rPr>
            </w:pPr>
            <w:r w:rsidRPr="001034B4">
              <w:rPr>
                <w:rFonts w:asciiTheme="minorHAnsi" w:hAnsiTheme="minorHAnsi" w:cstheme="minorHAnsi"/>
                <w:sz w:val="22"/>
                <w:szCs w:val="22"/>
              </w:rPr>
              <w:t>Vahetab veeremi veoülekandeseadmete komponente vastavalt veeremi ning komponentide valmistajatehase juhenditele.</w:t>
            </w:r>
          </w:p>
          <w:p w14:paraId="23012409" w14:textId="1309FABE" w:rsidR="00247B5A" w:rsidRPr="00247B5A" w:rsidRDefault="00247B5A" w:rsidP="00247B5A">
            <w:pPr>
              <w:pStyle w:val="Loendilik"/>
              <w:numPr>
                <w:ilvl w:val="0"/>
                <w:numId w:val="10"/>
              </w:numPr>
              <w:rPr>
                <w:rFonts w:asciiTheme="minorHAnsi" w:hAnsiTheme="minorHAnsi" w:cstheme="minorHAnsi"/>
                <w:sz w:val="22"/>
                <w:szCs w:val="22"/>
              </w:rPr>
            </w:pPr>
            <w:r w:rsidRPr="00247B5A">
              <w:rPr>
                <w:rFonts w:asciiTheme="minorHAnsi" w:hAnsiTheme="minorHAnsi" w:cstheme="minorHAnsi"/>
                <w:sz w:val="22"/>
                <w:szCs w:val="22"/>
              </w:rPr>
              <w:t>Kasutab veoülekande seadmete hooldus- ja remonditööde te</w:t>
            </w:r>
            <w:r>
              <w:rPr>
                <w:rFonts w:asciiTheme="minorHAnsi" w:hAnsiTheme="minorHAnsi" w:cstheme="minorHAnsi"/>
                <w:sz w:val="22"/>
                <w:szCs w:val="22"/>
              </w:rPr>
              <w:t>gemisel</w:t>
            </w:r>
            <w:r w:rsidRPr="00247B5A">
              <w:rPr>
                <w:rFonts w:asciiTheme="minorHAnsi" w:hAnsiTheme="minorHAnsi" w:cstheme="minorHAnsi"/>
                <w:sz w:val="22"/>
                <w:szCs w:val="22"/>
              </w:rPr>
              <w:t xml:space="preserve"> diagnostikaseadmeid ja -tarkvara.</w:t>
            </w:r>
          </w:p>
          <w:p w14:paraId="55AD8812" w14:textId="500EA636" w:rsidR="00247B5A" w:rsidRPr="001034B4" w:rsidRDefault="00247B5A" w:rsidP="00247B5A">
            <w:pPr>
              <w:pStyle w:val="Loendilik"/>
              <w:numPr>
                <w:ilvl w:val="0"/>
                <w:numId w:val="10"/>
              </w:numPr>
              <w:rPr>
                <w:rFonts w:asciiTheme="minorHAnsi" w:hAnsiTheme="minorHAnsi" w:cstheme="minorHAnsi"/>
                <w:sz w:val="22"/>
                <w:szCs w:val="22"/>
              </w:rPr>
            </w:pPr>
            <w:r w:rsidRPr="00247B5A">
              <w:rPr>
                <w:rFonts w:asciiTheme="minorHAnsi" w:hAnsiTheme="minorHAnsi" w:cstheme="minorHAnsi"/>
                <w:sz w:val="22"/>
                <w:szCs w:val="22"/>
              </w:rPr>
              <w:t>Analüüsib vea tekkimise põhjusi ja vastavalt sellele te</w:t>
            </w:r>
            <w:r>
              <w:rPr>
                <w:rFonts w:asciiTheme="minorHAnsi" w:hAnsiTheme="minorHAnsi" w:cstheme="minorHAnsi"/>
                <w:sz w:val="22"/>
                <w:szCs w:val="22"/>
              </w:rPr>
              <w:t>eb</w:t>
            </w:r>
            <w:r w:rsidRPr="00247B5A">
              <w:rPr>
                <w:rFonts w:asciiTheme="minorHAnsi" w:hAnsiTheme="minorHAnsi" w:cstheme="minorHAnsi"/>
                <w:sz w:val="22"/>
                <w:szCs w:val="22"/>
              </w:rPr>
              <w:t xml:space="preserve"> remonditööd</w:t>
            </w:r>
            <w:r>
              <w:rPr>
                <w:rFonts w:asciiTheme="minorHAnsi" w:hAnsiTheme="minorHAnsi" w:cstheme="minorHAnsi"/>
                <w:sz w:val="22"/>
                <w:szCs w:val="22"/>
              </w:rPr>
              <w:t>.</w:t>
            </w:r>
          </w:p>
        </w:tc>
      </w:tr>
      <w:tr w:rsidR="002E5186" w14:paraId="7014069E" w14:textId="77777777" w:rsidTr="00610B6B">
        <w:tc>
          <w:tcPr>
            <w:tcW w:w="9322" w:type="dxa"/>
            <w:gridSpan w:val="3"/>
          </w:tcPr>
          <w:p w14:paraId="63B240BD" w14:textId="77777777" w:rsidR="001034B4" w:rsidRPr="00717323" w:rsidRDefault="001034B4" w:rsidP="001034B4">
            <w:pPr>
              <w:rPr>
                <w:rFonts w:asciiTheme="minorHAnsi" w:hAnsiTheme="minorHAnsi" w:cstheme="minorHAnsi"/>
                <w:sz w:val="22"/>
                <w:szCs w:val="22"/>
                <w:u w:val="single"/>
              </w:rPr>
            </w:pPr>
            <w:r w:rsidRPr="00717323">
              <w:rPr>
                <w:rFonts w:asciiTheme="minorHAnsi" w:hAnsiTheme="minorHAnsi" w:cstheme="minorHAnsi"/>
                <w:sz w:val="22"/>
                <w:szCs w:val="22"/>
                <w:u w:val="single"/>
              </w:rPr>
              <w:t>Teadmised</w:t>
            </w:r>
          </w:p>
          <w:p w14:paraId="486A89DF" w14:textId="673304A3" w:rsidR="001034B4" w:rsidRPr="001034B4" w:rsidRDefault="001034B4" w:rsidP="00247B5A">
            <w:pPr>
              <w:pStyle w:val="Loendilik"/>
              <w:numPr>
                <w:ilvl w:val="0"/>
                <w:numId w:val="11"/>
              </w:numPr>
              <w:rPr>
                <w:rFonts w:asciiTheme="minorHAnsi" w:hAnsiTheme="minorHAnsi" w:cstheme="minorHAnsi"/>
                <w:sz w:val="22"/>
                <w:szCs w:val="22"/>
              </w:rPr>
            </w:pPr>
            <w:r w:rsidRPr="001034B4">
              <w:rPr>
                <w:rFonts w:asciiTheme="minorHAnsi" w:hAnsiTheme="minorHAnsi" w:cstheme="minorHAnsi"/>
                <w:sz w:val="22"/>
                <w:szCs w:val="22"/>
              </w:rPr>
              <w:t>raudteeveeremi ülekandeseadmete ehitus, tööpõhimõte ja eripärad;</w:t>
            </w:r>
          </w:p>
          <w:p w14:paraId="3A38097A" w14:textId="3613E99D" w:rsidR="001034B4" w:rsidRPr="001034B4" w:rsidRDefault="001034B4" w:rsidP="00247B5A">
            <w:pPr>
              <w:pStyle w:val="Loendilik"/>
              <w:numPr>
                <w:ilvl w:val="0"/>
                <w:numId w:val="11"/>
              </w:numPr>
              <w:rPr>
                <w:rFonts w:asciiTheme="minorHAnsi" w:hAnsiTheme="minorHAnsi" w:cstheme="minorHAnsi"/>
                <w:sz w:val="22"/>
                <w:szCs w:val="22"/>
              </w:rPr>
            </w:pPr>
            <w:r w:rsidRPr="001034B4">
              <w:rPr>
                <w:rFonts w:asciiTheme="minorHAnsi" w:hAnsiTheme="minorHAnsi" w:cstheme="minorHAnsi"/>
                <w:sz w:val="22"/>
                <w:szCs w:val="22"/>
              </w:rPr>
              <w:t>ülekandeseadmete osade ja komponentide defekteerimise</w:t>
            </w:r>
            <w:r w:rsidR="00247B5A">
              <w:rPr>
                <w:rFonts w:asciiTheme="minorHAnsi" w:hAnsiTheme="minorHAnsi" w:cstheme="minorHAnsi"/>
                <w:sz w:val="22"/>
                <w:szCs w:val="22"/>
              </w:rPr>
              <w:t>,</w:t>
            </w:r>
            <w:r w:rsidRPr="001034B4">
              <w:rPr>
                <w:rFonts w:asciiTheme="minorHAnsi" w:hAnsiTheme="minorHAnsi" w:cstheme="minorHAnsi"/>
                <w:sz w:val="22"/>
                <w:szCs w:val="22"/>
              </w:rPr>
              <w:t xml:space="preserve"> hoolduse ja remondi tehnoloogia;</w:t>
            </w:r>
          </w:p>
          <w:p w14:paraId="1118BB2E" w14:textId="77777777" w:rsidR="002E5186" w:rsidRPr="00247B5A" w:rsidRDefault="001034B4" w:rsidP="00247B5A">
            <w:pPr>
              <w:pStyle w:val="Loendilik"/>
              <w:numPr>
                <w:ilvl w:val="0"/>
                <w:numId w:val="11"/>
              </w:numPr>
              <w:rPr>
                <w:rFonts w:ascii="Calibri" w:hAnsi="Calibri"/>
                <w:sz w:val="22"/>
                <w:szCs w:val="22"/>
                <w:u w:val="single"/>
              </w:rPr>
            </w:pPr>
            <w:r w:rsidRPr="001034B4">
              <w:rPr>
                <w:rFonts w:asciiTheme="minorHAnsi" w:hAnsiTheme="minorHAnsi" w:cstheme="minorHAnsi"/>
                <w:sz w:val="22"/>
                <w:szCs w:val="22"/>
              </w:rPr>
              <w:t>ülekandeseadmete osade ja komponentide paigalduse, mahavõtmise ja vahetuse tehnoloogia</w:t>
            </w:r>
            <w:r w:rsidR="00247B5A">
              <w:rPr>
                <w:rFonts w:asciiTheme="minorHAnsi" w:hAnsiTheme="minorHAnsi" w:cstheme="minorHAnsi"/>
                <w:sz w:val="22"/>
                <w:szCs w:val="22"/>
              </w:rPr>
              <w:t>;</w:t>
            </w:r>
          </w:p>
          <w:p w14:paraId="267BA274" w14:textId="15D0F574" w:rsidR="00247B5A" w:rsidRPr="00247B5A" w:rsidRDefault="00247B5A" w:rsidP="00247B5A">
            <w:pPr>
              <w:pStyle w:val="Loendilik"/>
              <w:numPr>
                <w:ilvl w:val="0"/>
                <w:numId w:val="11"/>
              </w:numPr>
              <w:rPr>
                <w:rFonts w:asciiTheme="minorHAnsi" w:hAnsiTheme="minorHAnsi" w:cstheme="minorHAnsi"/>
              </w:rPr>
            </w:pPr>
            <w:r w:rsidRPr="00247B5A">
              <w:rPr>
                <w:rFonts w:asciiTheme="minorHAnsi" w:hAnsiTheme="minorHAnsi" w:cstheme="minorHAnsi"/>
                <w:sz w:val="22"/>
                <w:szCs w:val="22"/>
              </w:rPr>
              <w:t>diagnostikasüsteemid.</w:t>
            </w:r>
            <w:r w:rsidRPr="00C267A8">
              <w:rPr>
                <w:rFonts w:asciiTheme="minorHAnsi" w:hAnsiTheme="minorHAnsi" w:cstheme="minorHAnsi"/>
              </w:rPr>
              <w:t xml:space="preserve"> </w:t>
            </w:r>
          </w:p>
        </w:tc>
      </w:tr>
      <w:tr w:rsidR="0085042E" w14:paraId="758567CE" w14:textId="77777777" w:rsidTr="0085042E">
        <w:tc>
          <w:tcPr>
            <w:tcW w:w="8109" w:type="dxa"/>
            <w:gridSpan w:val="2"/>
          </w:tcPr>
          <w:p w14:paraId="6F13BECB" w14:textId="1BB6FE22" w:rsidR="0085042E" w:rsidRPr="001034B4" w:rsidRDefault="0085042E" w:rsidP="002E5186">
            <w:pPr>
              <w:rPr>
                <w:rFonts w:ascii="Calibri" w:hAnsi="Calibri"/>
                <w:sz w:val="22"/>
                <w:szCs w:val="22"/>
                <w:u w:val="single"/>
              </w:rPr>
            </w:pPr>
            <w:r w:rsidRPr="001034B4">
              <w:rPr>
                <w:rFonts w:asciiTheme="minorHAnsi" w:hAnsiTheme="minorHAnsi" w:cstheme="minorHAnsi"/>
                <w:b/>
                <w:color w:val="000000"/>
                <w:sz w:val="22"/>
                <w:szCs w:val="22"/>
              </w:rPr>
              <w:t>B.3.4</w:t>
            </w:r>
            <w:r w:rsidR="00717323">
              <w:rPr>
                <w:rFonts w:asciiTheme="minorHAnsi" w:hAnsiTheme="minorHAnsi" w:cstheme="minorHAnsi"/>
                <w:b/>
                <w:color w:val="000000"/>
                <w:sz w:val="22"/>
                <w:szCs w:val="22"/>
              </w:rPr>
              <w:t>.</w:t>
            </w:r>
            <w:r w:rsidRPr="001034B4">
              <w:rPr>
                <w:rFonts w:asciiTheme="minorHAnsi" w:hAnsiTheme="minorHAnsi" w:cstheme="minorHAnsi"/>
                <w:b/>
                <w:color w:val="000000"/>
                <w:sz w:val="22"/>
                <w:szCs w:val="22"/>
              </w:rPr>
              <w:t xml:space="preserve"> Raudteeveeremi piduriseadmete </w:t>
            </w:r>
            <w:r w:rsidRPr="001034B4">
              <w:rPr>
                <w:rFonts w:asciiTheme="minorHAnsi" w:hAnsiTheme="minorHAnsi" w:cstheme="minorHAnsi"/>
                <w:b/>
                <w:sz w:val="22"/>
                <w:szCs w:val="22"/>
              </w:rPr>
              <w:t>hooldus ja remont</w:t>
            </w:r>
          </w:p>
        </w:tc>
        <w:tc>
          <w:tcPr>
            <w:tcW w:w="1213" w:type="dxa"/>
          </w:tcPr>
          <w:p w14:paraId="28B65270" w14:textId="5F863C3F" w:rsidR="0085042E" w:rsidRPr="001034B4" w:rsidRDefault="0085042E" w:rsidP="002E5186">
            <w:pPr>
              <w:rPr>
                <w:rFonts w:ascii="Calibri" w:hAnsi="Calibri"/>
                <w:sz w:val="22"/>
                <w:szCs w:val="22"/>
                <w:u w:val="single"/>
              </w:rPr>
            </w:pPr>
            <w:r>
              <w:rPr>
                <w:rFonts w:ascii="Calibri" w:hAnsi="Calibri"/>
                <w:b/>
                <w:sz w:val="22"/>
                <w:szCs w:val="22"/>
              </w:rPr>
              <w:t>EKR tase 4</w:t>
            </w:r>
          </w:p>
        </w:tc>
      </w:tr>
      <w:tr w:rsidR="001034B4" w14:paraId="5611F555" w14:textId="77777777" w:rsidTr="00610B6B">
        <w:tc>
          <w:tcPr>
            <w:tcW w:w="9322" w:type="dxa"/>
            <w:gridSpan w:val="3"/>
          </w:tcPr>
          <w:p w14:paraId="70EDA8D0" w14:textId="77777777" w:rsidR="001034B4" w:rsidRPr="00717323" w:rsidRDefault="001034B4" w:rsidP="001034B4">
            <w:pPr>
              <w:rPr>
                <w:rFonts w:asciiTheme="minorHAnsi" w:hAnsiTheme="minorHAnsi" w:cstheme="minorHAnsi"/>
                <w:sz w:val="22"/>
                <w:szCs w:val="22"/>
                <w:u w:val="single"/>
              </w:rPr>
            </w:pPr>
            <w:r w:rsidRPr="00717323">
              <w:rPr>
                <w:rFonts w:asciiTheme="minorHAnsi" w:hAnsiTheme="minorHAnsi" w:cstheme="minorHAnsi"/>
                <w:sz w:val="22"/>
                <w:szCs w:val="22"/>
                <w:u w:val="single"/>
              </w:rPr>
              <w:t>Tegevusnäitajad</w:t>
            </w:r>
          </w:p>
          <w:p w14:paraId="687221EF" w14:textId="32DE63B9" w:rsidR="001034B4" w:rsidRPr="001034B4" w:rsidRDefault="001034B4" w:rsidP="0073272B">
            <w:pPr>
              <w:pStyle w:val="Loendilik"/>
              <w:numPr>
                <w:ilvl w:val="0"/>
                <w:numId w:val="12"/>
              </w:numPr>
              <w:jc w:val="both"/>
              <w:rPr>
                <w:rFonts w:asciiTheme="minorHAnsi" w:hAnsiTheme="minorHAnsi" w:cstheme="minorHAnsi"/>
                <w:sz w:val="22"/>
                <w:szCs w:val="22"/>
              </w:rPr>
            </w:pPr>
            <w:r w:rsidRPr="001034B4">
              <w:rPr>
                <w:rFonts w:asciiTheme="minorHAnsi" w:hAnsiTheme="minorHAnsi" w:cstheme="minorHAnsi"/>
                <w:sz w:val="22"/>
                <w:szCs w:val="22"/>
              </w:rPr>
              <w:t>Kontrollib veeremi pidureid vastavalt veeremi ning pidurisüsteemi valmistajatehase juhenditele.</w:t>
            </w:r>
          </w:p>
          <w:p w14:paraId="072B732A" w14:textId="77777777" w:rsidR="001034B4" w:rsidRDefault="001034B4" w:rsidP="0073272B">
            <w:pPr>
              <w:pStyle w:val="Loendilik"/>
              <w:numPr>
                <w:ilvl w:val="0"/>
                <w:numId w:val="12"/>
              </w:numPr>
              <w:rPr>
                <w:rFonts w:asciiTheme="minorHAnsi" w:hAnsiTheme="minorHAnsi" w:cstheme="minorHAnsi"/>
                <w:sz w:val="22"/>
                <w:szCs w:val="22"/>
              </w:rPr>
            </w:pPr>
            <w:r w:rsidRPr="001034B4">
              <w:rPr>
                <w:rFonts w:asciiTheme="minorHAnsi" w:hAnsiTheme="minorHAnsi" w:cstheme="minorHAnsi"/>
                <w:sz w:val="22"/>
                <w:szCs w:val="22"/>
              </w:rPr>
              <w:t>Hooldab ja remondib erinevaid pidurisüsteeme vastavalt veeremi ning komponentide valmistajatehase juhenditele</w:t>
            </w:r>
            <w:r w:rsidR="00247B5A">
              <w:rPr>
                <w:rFonts w:asciiTheme="minorHAnsi" w:hAnsiTheme="minorHAnsi" w:cstheme="minorHAnsi"/>
                <w:sz w:val="22"/>
                <w:szCs w:val="22"/>
              </w:rPr>
              <w:t>;</w:t>
            </w:r>
          </w:p>
          <w:p w14:paraId="151B5ED6" w14:textId="77ED3C9A" w:rsidR="00247B5A" w:rsidRPr="001034B4" w:rsidRDefault="00247B5A" w:rsidP="0073272B">
            <w:pPr>
              <w:pStyle w:val="Loendilik"/>
              <w:numPr>
                <w:ilvl w:val="0"/>
                <w:numId w:val="12"/>
              </w:numPr>
              <w:rPr>
                <w:rFonts w:asciiTheme="minorHAnsi" w:hAnsiTheme="minorHAnsi" w:cstheme="minorHAnsi"/>
                <w:sz w:val="22"/>
                <w:szCs w:val="22"/>
              </w:rPr>
            </w:pPr>
            <w:r w:rsidRPr="00247B5A">
              <w:rPr>
                <w:rFonts w:asciiTheme="minorHAnsi" w:hAnsiTheme="minorHAnsi" w:cstheme="minorHAnsi"/>
                <w:sz w:val="22"/>
                <w:szCs w:val="22"/>
              </w:rPr>
              <w:t>Vahetab erinevaid pidurisüsteemide komponente vastavalt veeremi ning komponentide valmistajatehase juhenditele.</w:t>
            </w:r>
          </w:p>
        </w:tc>
      </w:tr>
      <w:tr w:rsidR="001034B4" w14:paraId="40B0DF11" w14:textId="77777777" w:rsidTr="00610B6B">
        <w:tc>
          <w:tcPr>
            <w:tcW w:w="9322" w:type="dxa"/>
            <w:gridSpan w:val="3"/>
          </w:tcPr>
          <w:p w14:paraId="5C7A638E" w14:textId="77777777" w:rsidR="001034B4" w:rsidRPr="00717323" w:rsidRDefault="001034B4" w:rsidP="001034B4">
            <w:pPr>
              <w:rPr>
                <w:rFonts w:asciiTheme="minorHAnsi" w:hAnsiTheme="minorHAnsi" w:cstheme="minorHAnsi"/>
                <w:sz w:val="22"/>
                <w:szCs w:val="22"/>
                <w:u w:val="single"/>
              </w:rPr>
            </w:pPr>
            <w:r w:rsidRPr="00717323">
              <w:rPr>
                <w:rFonts w:asciiTheme="minorHAnsi" w:hAnsiTheme="minorHAnsi" w:cstheme="minorHAnsi"/>
                <w:sz w:val="22"/>
                <w:szCs w:val="22"/>
                <w:u w:val="single"/>
              </w:rPr>
              <w:t>Teadmised</w:t>
            </w:r>
          </w:p>
          <w:p w14:paraId="5E4A22EA" w14:textId="77777777" w:rsidR="001034B4" w:rsidRPr="001034B4" w:rsidRDefault="001034B4" w:rsidP="0073272B">
            <w:pPr>
              <w:numPr>
                <w:ilvl w:val="0"/>
                <w:numId w:val="13"/>
              </w:numPr>
              <w:rPr>
                <w:rFonts w:asciiTheme="minorHAnsi" w:hAnsiTheme="minorHAnsi" w:cstheme="minorHAnsi"/>
                <w:sz w:val="22"/>
                <w:szCs w:val="22"/>
              </w:rPr>
            </w:pPr>
            <w:r w:rsidRPr="001034B4">
              <w:rPr>
                <w:rFonts w:asciiTheme="minorHAnsi" w:hAnsiTheme="minorHAnsi" w:cstheme="minorHAnsi"/>
                <w:sz w:val="22"/>
                <w:szCs w:val="22"/>
              </w:rPr>
              <w:t>kasutuses oleva veeremi pidurisüsteemide tüüp, ehitus, tööpõhimõte ja eripärad;</w:t>
            </w:r>
          </w:p>
          <w:p w14:paraId="41DC3164" w14:textId="77777777" w:rsidR="001034B4" w:rsidRPr="00247B5A" w:rsidRDefault="001034B4" w:rsidP="0073272B">
            <w:pPr>
              <w:pStyle w:val="Loendilik"/>
              <w:numPr>
                <w:ilvl w:val="0"/>
                <w:numId w:val="13"/>
              </w:numPr>
              <w:rPr>
                <w:rFonts w:ascii="Calibri" w:hAnsi="Calibri"/>
                <w:sz w:val="22"/>
                <w:szCs w:val="22"/>
                <w:u w:val="single"/>
              </w:rPr>
            </w:pPr>
            <w:r w:rsidRPr="001034B4">
              <w:rPr>
                <w:rFonts w:asciiTheme="minorHAnsi" w:hAnsiTheme="minorHAnsi" w:cstheme="minorHAnsi"/>
                <w:sz w:val="22"/>
                <w:szCs w:val="22"/>
              </w:rPr>
              <w:t>raudteeveeremi pidurisüsteemide osade ja komponentide defekteerimise, hoolduse ja remondi tehnoloogia</w:t>
            </w:r>
            <w:r w:rsidR="00247B5A">
              <w:rPr>
                <w:rFonts w:asciiTheme="minorHAnsi" w:hAnsiTheme="minorHAnsi" w:cstheme="minorHAnsi"/>
                <w:sz w:val="22"/>
                <w:szCs w:val="22"/>
              </w:rPr>
              <w:t>;</w:t>
            </w:r>
          </w:p>
          <w:p w14:paraId="62786B15" w14:textId="1BA3B10D" w:rsidR="00247B5A" w:rsidRPr="00247B5A" w:rsidRDefault="00247B5A" w:rsidP="0073272B">
            <w:pPr>
              <w:pStyle w:val="Loendilik"/>
              <w:numPr>
                <w:ilvl w:val="0"/>
                <w:numId w:val="13"/>
              </w:numPr>
              <w:rPr>
                <w:rFonts w:ascii="Calibri" w:hAnsi="Calibri"/>
                <w:sz w:val="22"/>
                <w:szCs w:val="22"/>
              </w:rPr>
            </w:pPr>
            <w:r w:rsidRPr="00247B5A">
              <w:rPr>
                <w:rFonts w:ascii="Calibri" w:hAnsi="Calibri"/>
                <w:sz w:val="22"/>
                <w:szCs w:val="22"/>
              </w:rPr>
              <w:t>raudteeveeremi pidurisüsteemide osade ja komponentide paigaldamise, mahavõtmise ja vahetamise tehnoloogia.</w:t>
            </w:r>
          </w:p>
        </w:tc>
      </w:tr>
      <w:tr w:rsidR="0085042E" w14:paraId="5EB9D591" w14:textId="77777777" w:rsidTr="0085042E">
        <w:tc>
          <w:tcPr>
            <w:tcW w:w="7967" w:type="dxa"/>
          </w:tcPr>
          <w:p w14:paraId="2C898476" w14:textId="77777777" w:rsidR="0085042E" w:rsidRPr="001034B4" w:rsidRDefault="0085042E" w:rsidP="001034B4">
            <w:pPr>
              <w:rPr>
                <w:rFonts w:ascii="Calibri" w:hAnsi="Calibri"/>
                <w:sz w:val="22"/>
                <w:szCs w:val="22"/>
                <w:u w:val="single"/>
              </w:rPr>
            </w:pPr>
            <w:r w:rsidRPr="001034B4">
              <w:rPr>
                <w:rFonts w:asciiTheme="minorHAnsi" w:hAnsiTheme="minorHAnsi" w:cstheme="minorHAnsi"/>
                <w:b/>
                <w:sz w:val="22"/>
                <w:szCs w:val="22"/>
              </w:rPr>
              <w:t>B.3.5. Raudteeveeremi ohutuse ja turvangusüsteemide hooldus ja remont</w:t>
            </w:r>
          </w:p>
        </w:tc>
        <w:tc>
          <w:tcPr>
            <w:tcW w:w="1355" w:type="dxa"/>
            <w:gridSpan w:val="2"/>
          </w:tcPr>
          <w:p w14:paraId="7AAD2037" w14:textId="3BC22018" w:rsidR="0085042E" w:rsidRPr="001034B4" w:rsidRDefault="0085042E" w:rsidP="001034B4">
            <w:pPr>
              <w:rPr>
                <w:rFonts w:ascii="Calibri" w:hAnsi="Calibri"/>
                <w:sz w:val="22"/>
                <w:szCs w:val="22"/>
                <w:u w:val="single"/>
              </w:rPr>
            </w:pPr>
            <w:r>
              <w:rPr>
                <w:rFonts w:ascii="Calibri" w:hAnsi="Calibri"/>
                <w:b/>
                <w:sz w:val="22"/>
                <w:szCs w:val="22"/>
              </w:rPr>
              <w:t>EKR tase 4</w:t>
            </w:r>
          </w:p>
        </w:tc>
      </w:tr>
      <w:tr w:rsidR="001034B4" w14:paraId="3ED84333" w14:textId="77777777" w:rsidTr="00610B6B">
        <w:tc>
          <w:tcPr>
            <w:tcW w:w="9322" w:type="dxa"/>
            <w:gridSpan w:val="3"/>
          </w:tcPr>
          <w:p w14:paraId="31B800F1" w14:textId="77777777" w:rsidR="001034B4" w:rsidRPr="00717323" w:rsidRDefault="001034B4" w:rsidP="001034B4">
            <w:pPr>
              <w:jc w:val="both"/>
              <w:rPr>
                <w:rFonts w:asciiTheme="minorHAnsi" w:hAnsiTheme="minorHAnsi" w:cstheme="minorHAnsi"/>
                <w:sz w:val="22"/>
                <w:szCs w:val="22"/>
                <w:u w:val="single"/>
              </w:rPr>
            </w:pPr>
            <w:r w:rsidRPr="00717323">
              <w:rPr>
                <w:rFonts w:asciiTheme="minorHAnsi" w:hAnsiTheme="minorHAnsi" w:cstheme="minorHAnsi"/>
                <w:sz w:val="22"/>
                <w:szCs w:val="22"/>
                <w:u w:val="single"/>
              </w:rPr>
              <w:t>Tegevusnäitajad</w:t>
            </w:r>
          </w:p>
          <w:p w14:paraId="7B08E507" w14:textId="77777777" w:rsidR="001034B4" w:rsidRPr="001034B4" w:rsidRDefault="001034B4" w:rsidP="0073272B">
            <w:pPr>
              <w:numPr>
                <w:ilvl w:val="0"/>
                <w:numId w:val="8"/>
              </w:numPr>
              <w:jc w:val="both"/>
              <w:rPr>
                <w:rFonts w:asciiTheme="minorHAnsi" w:hAnsiTheme="minorHAnsi" w:cstheme="minorHAnsi"/>
                <w:sz w:val="22"/>
                <w:szCs w:val="22"/>
              </w:rPr>
            </w:pPr>
            <w:r w:rsidRPr="001034B4">
              <w:rPr>
                <w:rFonts w:asciiTheme="minorHAnsi" w:hAnsiTheme="minorHAnsi" w:cstheme="minorHAnsi"/>
                <w:sz w:val="22"/>
                <w:szCs w:val="22"/>
              </w:rPr>
              <w:t>Kontrollib veeremi turvanguseadmeid vastavalt veeremi ning turvanguseadmete valmistajatehase juhenditele.</w:t>
            </w:r>
          </w:p>
          <w:p w14:paraId="153C215A" w14:textId="30FFECDA" w:rsidR="001034B4" w:rsidRPr="001034B4" w:rsidRDefault="00247B5A" w:rsidP="0073272B">
            <w:pPr>
              <w:numPr>
                <w:ilvl w:val="0"/>
                <w:numId w:val="8"/>
              </w:numPr>
              <w:jc w:val="both"/>
              <w:rPr>
                <w:rFonts w:asciiTheme="minorHAnsi" w:hAnsiTheme="minorHAnsi" w:cstheme="minorHAnsi"/>
                <w:sz w:val="22"/>
                <w:szCs w:val="22"/>
              </w:rPr>
            </w:pPr>
            <w:r w:rsidRPr="00247B5A">
              <w:rPr>
                <w:rFonts w:asciiTheme="minorHAnsi" w:hAnsiTheme="minorHAnsi" w:cstheme="minorHAnsi"/>
                <w:sz w:val="22"/>
                <w:szCs w:val="22"/>
              </w:rPr>
              <w:t>Te</w:t>
            </w:r>
            <w:r w:rsidR="00717323">
              <w:rPr>
                <w:rFonts w:asciiTheme="minorHAnsi" w:hAnsiTheme="minorHAnsi" w:cstheme="minorHAnsi"/>
                <w:sz w:val="22"/>
                <w:szCs w:val="22"/>
              </w:rPr>
              <w:t>eb</w:t>
            </w:r>
            <w:r w:rsidRPr="00247B5A">
              <w:rPr>
                <w:rFonts w:asciiTheme="minorHAnsi" w:hAnsiTheme="minorHAnsi" w:cstheme="minorHAnsi"/>
                <w:sz w:val="22"/>
                <w:szCs w:val="22"/>
              </w:rPr>
              <w:t xml:space="preserve"> turvanguseadmete, helisignaalide, valgustusseadmete, tuleseire ja -kustutussüsteemide ning muude ohutussüsteemide komponentide defekteerimist, hooldust, remonti ja vahetust vastavalt veeremi ning komponentide valmistajatehase juhenditele.</w:t>
            </w:r>
          </w:p>
        </w:tc>
      </w:tr>
      <w:tr w:rsidR="001034B4" w14:paraId="08989914" w14:textId="77777777" w:rsidTr="00610B6B">
        <w:tc>
          <w:tcPr>
            <w:tcW w:w="9322" w:type="dxa"/>
            <w:gridSpan w:val="3"/>
          </w:tcPr>
          <w:p w14:paraId="54A9FBE1" w14:textId="77777777" w:rsidR="001034B4" w:rsidRPr="00717323" w:rsidRDefault="001034B4" w:rsidP="001034B4">
            <w:pPr>
              <w:spacing w:line="259" w:lineRule="auto"/>
              <w:rPr>
                <w:rFonts w:asciiTheme="minorHAnsi" w:hAnsiTheme="minorHAnsi" w:cstheme="minorHAnsi"/>
                <w:bCs/>
                <w:sz w:val="22"/>
                <w:szCs w:val="22"/>
                <w:u w:val="single"/>
              </w:rPr>
            </w:pPr>
            <w:r w:rsidRPr="00717323">
              <w:rPr>
                <w:rFonts w:asciiTheme="minorHAnsi" w:hAnsiTheme="minorHAnsi" w:cstheme="minorHAnsi"/>
                <w:bCs/>
                <w:sz w:val="22"/>
                <w:szCs w:val="22"/>
                <w:u w:val="single"/>
              </w:rPr>
              <w:t xml:space="preserve">Teadmised                                                                                                                                                                                                                                                                                                                                                    </w:t>
            </w:r>
          </w:p>
          <w:p w14:paraId="1830C4C7" w14:textId="77777777" w:rsidR="001034B4" w:rsidRPr="001034B4" w:rsidRDefault="001034B4" w:rsidP="0073272B">
            <w:pPr>
              <w:numPr>
                <w:ilvl w:val="0"/>
                <w:numId w:val="14"/>
              </w:numPr>
              <w:rPr>
                <w:rFonts w:asciiTheme="minorHAnsi" w:hAnsiTheme="minorHAnsi" w:cstheme="minorHAnsi"/>
                <w:sz w:val="22"/>
                <w:szCs w:val="22"/>
              </w:rPr>
            </w:pPr>
            <w:r w:rsidRPr="001034B4">
              <w:rPr>
                <w:rFonts w:asciiTheme="minorHAnsi" w:hAnsiTheme="minorHAnsi" w:cstheme="minorHAnsi"/>
                <w:sz w:val="22"/>
                <w:szCs w:val="22"/>
              </w:rPr>
              <w:t>kasutuses oleva veeremi turvanguseadmete, helisignaalide, valgustusseadmete, tuleseire ja -kustutussüsteemide ning muude ohutussüsteemide tüüp, ehitus, tööpõhimõte ja eripärad;</w:t>
            </w:r>
          </w:p>
          <w:p w14:paraId="21F9B833" w14:textId="36D19EE9" w:rsidR="001034B4" w:rsidRPr="001034B4" w:rsidRDefault="001034B4" w:rsidP="0073272B">
            <w:pPr>
              <w:numPr>
                <w:ilvl w:val="0"/>
                <w:numId w:val="14"/>
              </w:numPr>
              <w:rPr>
                <w:rFonts w:asciiTheme="minorHAnsi" w:hAnsiTheme="minorHAnsi" w:cstheme="minorHAnsi"/>
                <w:sz w:val="22"/>
                <w:szCs w:val="22"/>
              </w:rPr>
            </w:pPr>
            <w:r w:rsidRPr="001034B4">
              <w:rPr>
                <w:rFonts w:asciiTheme="minorHAnsi" w:hAnsiTheme="minorHAnsi" w:cstheme="minorHAnsi"/>
                <w:sz w:val="22"/>
                <w:szCs w:val="22"/>
              </w:rPr>
              <w:t>raudteeveeremi turvanguseadmete, helisignaalide, valgustusseadmete, tuleseire ja -kustutussüsteemide ning muude ohutussüsteemide osade ja komponentide</w:t>
            </w:r>
            <w:r w:rsidR="00247B5A">
              <w:rPr>
                <w:rFonts w:asciiTheme="minorHAnsi" w:hAnsiTheme="minorHAnsi" w:cstheme="minorHAnsi"/>
                <w:sz w:val="22"/>
                <w:szCs w:val="22"/>
              </w:rPr>
              <w:t xml:space="preserve"> defekteerimise,</w:t>
            </w:r>
            <w:r w:rsidRPr="001034B4">
              <w:rPr>
                <w:rFonts w:asciiTheme="minorHAnsi" w:hAnsiTheme="minorHAnsi" w:cstheme="minorHAnsi"/>
                <w:sz w:val="22"/>
                <w:szCs w:val="22"/>
              </w:rPr>
              <w:t xml:space="preserve"> hoolduse ja remondi tehnoloogia;</w:t>
            </w:r>
          </w:p>
          <w:p w14:paraId="7B9B1C46" w14:textId="733490B1" w:rsidR="001034B4" w:rsidRPr="001034B4" w:rsidRDefault="001034B4" w:rsidP="0073272B">
            <w:pPr>
              <w:pStyle w:val="Loendilik"/>
              <w:numPr>
                <w:ilvl w:val="0"/>
                <w:numId w:val="14"/>
              </w:numPr>
              <w:rPr>
                <w:rFonts w:ascii="Calibri" w:hAnsi="Calibri"/>
                <w:sz w:val="22"/>
                <w:szCs w:val="22"/>
                <w:u w:val="single"/>
              </w:rPr>
            </w:pPr>
            <w:r w:rsidRPr="001034B4">
              <w:rPr>
                <w:rFonts w:asciiTheme="minorHAnsi" w:hAnsiTheme="minorHAnsi" w:cstheme="minorHAnsi"/>
                <w:sz w:val="22"/>
                <w:szCs w:val="22"/>
              </w:rPr>
              <w:t>raudteeveeremi turvanguseadmete, helisignaalide, valgustusseadmete, tuleseire ja -</w:t>
            </w:r>
            <w:r w:rsidR="001C5385">
              <w:rPr>
                <w:rFonts w:asciiTheme="minorHAnsi" w:hAnsiTheme="minorHAnsi" w:cstheme="minorHAnsi"/>
                <w:sz w:val="22"/>
                <w:szCs w:val="22"/>
              </w:rPr>
              <w:t>k</w:t>
            </w:r>
            <w:r w:rsidRPr="001034B4">
              <w:rPr>
                <w:rFonts w:asciiTheme="minorHAnsi" w:hAnsiTheme="minorHAnsi" w:cstheme="minorHAnsi"/>
                <w:sz w:val="22"/>
                <w:szCs w:val="22"/>
              </w:rPr>
              <w:t>ustutussüsteemide ning muude ohutussüsteemide osade ja komponentide paigaldamise, mahavõtmise ja vahetamise tehnoloogia.</w:t>
            </w:r>
          </w:p>
        </w:tc>
      </w:tr>
      <w:tr w:rsidR="0085042E" w14:paraId="31E0B2BC" w14:textId="77777777" w:rsidTr="0085042E">
        <w:tc>
          <w:tcPr>
            <w:tcW w:w="7967" w:type="dxa"/>
          </w:tcPr>
          <w:p w14:paraId="3526CAC3" w14:textId="46A16CD8" w:rsidR="0085042E" w:rsidRPr="00C569C8" w:rsidRDefault="0085042E" w:rsidP="00C569C8">
            <w:pPr>
              <w:rPr>
                <w:rFonts w:ascii="Calibri" w:hAnsi="Calibri"/>
                <w:sz w:val="22"/>
                <w:szCs w:val="22"/>
                <w:u w:val="single"/>
              </w:rPr>
            </w:pPr>
            <w:r w:rsidRPr="00C569C8">
              <w:rPr>
                <w:rFonts w:asciiTheme="minorHAnsi" w:hAnsiTheme="minorHAnsi" w:cstheme="minorHAnsi"/>
                <w:b/>
                <w:sz w:val="22"/>
                <w:szCs w:val="22"/>
              </w:rPr>
              <w:t>B.3.6</w:t>
            </w:r>
            <w:r w:rsidR="00717323">
              <w:rPr>
                <w:rFonts w:asciiTheme="minorHAnsi" w:hAnsiTheme="minorHAnsi" w:cstheme="minorHAnsi"/>
                <w:b/>
                <w:sz w:val="22"/>
                <w:szCs w:val="22"/>
              </w:rPr>
              <w:t>.</w:t>
            </w:r>
            <w:r w:rsidRPr="00C569C8">
              <w:rPr>
                <w:rFonts w:asciiTheme="minorHAnsi" w:hAnsiTheme="minorHAnsi" w:cstheme="minorHAnsi"/>
                <w:b/>
                <w:sz w:val="22"/>
                <w:szCs w:val="22"/>
              </w:rPr>
              <w:t xml:space="preserve"> </w:t>
            </w:r>
            <w:r w:rsidR="001926AC">
              <w:rPr>
                <w:rFonts w:asciiTheme="minorHAnsi" w:hAnsiTheme="minorHAnsi" w:cstheme="minorHAnsi"/>
                <w:b/>
                <w:sz w:val="22"/>
                <w:szCs w:val="22"/>
              </w:rPr>
              <w:t>Raudteev</w:t>
            </w:r>
            <w:r w:rsidRPr="00C569C8">
              <w:rPr>
                <w:rFonts w:asciiTheme="minorHAnsi" w:hAnsiTheme="minorHAnsi" w:cstheme="minorHAnsi"/>
                <w:b/>
                <w:sz w:val="22"/>
                <w:szCs w:val="22"/>
              </w:rPr>
              <w:t>eeremi suruõhusüsteemi hooldus ja remont</w:t>
            </w:r>
          </w:p>
        </w:tc>
        <w:tc>
          <w:tcPr>
            <w:tcW w:w="1355" w:type="dxa"/>
            <w:gridSpan w:val="2"/>
          </w:tcPr>
          <w:p w14:paraId="5208ACF9" w14:textId="2155FF14" w:rsidR="0085042E" w:rsidRPr="00C569C8" w:rsidRDefault="0085042E" w:rsidP="00C569C8">
            <w:pPr>
              <w:rPr>
                <w:rFonts w:ascii="Calibri" w:hAnsi="Calibri"/>
                <w:sz w:val="22"/>
                <w:szCs w:val="22"/>
                <w:u w:val="single"/>
              </w:rPr>
            </w:pPr>
            <w:r>
              <w:rPr>
                <w:rFonts w:ascii="Calibri" w:hAnsi="Calibri"/>
                <w:b/>
                <w:sz w:val="22"/>
                <w:szCs w:val="22"/>
              </w:rPr>
              <w:t>EKR tase 4</w:t>
            </w:r>
          </w:p>
        </w:tc>
      </w:tr>
      <w:tr w:rsidR="00C569C8" w14:paraId="135252C7" w14:textId="77777777" w:rsidTr="00610B6B">
        <w:tc>
          <w:tcPr>
            <w:tcW w:w="9322" w:type="dxa"/>
            <w:gridSpan w:val="3"/>
          </w:tcPr>
          <w:p w14:paraId="0BBC8CF9" w14:textId="77777777" w:rsidR="00C569C8" w:rsidRPr="00717323" w:rsidRDefault="00C569C8" w:rsidP="00C569C8">
            <w:pPr>
              <w:jc w:val="both"/>
              <w:rPr>
                <w:rFonts w:asciiTheme="minorHAnsi" w:hAnsiTheme="minorHAnsi" w:cstheme="minorHAnsi"/>
                <w:sz w:val="22"/>
                <w:szCs w:val="22"/>
                <w:u w:val="single"/>
              </w:rPr>
            </w:pPr>
            <w:r w:rsidRPr="00717323">
              <w:rPr>
                <w:rFonts w:asciiTheme="minorHAnsi" w:hAnsiTheme="minorHAnsi" w:cstheme="minorHAnsi"/>
                <w:sz w:val="22"/>
                <w:szCs w:val="22"/>
                <w:u w:val="single"/>
              </w:rPr>
              <w:t>Tegevusnäitajad</w:t>
            </w:r>
          </w:p>
          <w:p w14:paraId="5B78ED58" w14:textId="77777777" w:rsidR="00C569C8" w:rsidRDefault="00C569C8" w:rsidP="0073272B">
            <w:pPr>
              <w:numPr>
                <w:ilvl w:val="0"/>
                <w:numId w:val="15"/>
              </w:numPr>
              <w:jc w:val="both"/>
              <w:rPr>
                <w:rFonts w:asciiTheme="minorHAnsi" w:hAnsiTheme="minorHAnsi" w:cstheme="minorHAnsi"/>
                <w:sz w:val="22"/>
                <w:szCs w:val="22"/>
              </w:rPr>
            </w:pPr>
            <w:r w:rsidRPr="00C569C8">
              <w:rPr>
                <w:rFonts w:asciiTheme="minorHAnsi" w:hAnsiTheme="minorHAnsi" w:cstheme="minorHAnsi"/>
                <w:sz w:val="22"/>
                <w:szCs w:val="22"/>
              </w:rPr>
              <w:lastRenderedPageBreak/>
              <w:t>Hooldab ja remondib kompressori, õhukuivati ja muude suruõhusüsteemi komponente vastavalt veeremi ning komponentide valmistajatehase juhenditele.</w:t>
            </w:r>
          </w:p>
          <w:p w14:paraId="7DA9BB5B" w14:textId="57AD60ED" w:rsidR="00247B5A" w:rsidRPr="00247B5A" w:rsidRDefault="00247B5A" w:rsidP="00247B5A">
            <w:pPr>
              <w:pStyle w:val="Loendilik"/>
              <w:numPr>
                <w:ilvl w:val="0"/>
                <w:numId w:val="15"/>
              </w:numPr>
              <w:rPr>
                <w:rFonts w:asciiTheme="minorHAnsi" w:hAnsiTheme="minorHAnsi" w:cstheme="minorHAnsi"/>
                <w:sz w:val="22"/>
                <w:szCs w:val="22"/>
              </w:rPr>
            </w:pPr>
            <w:r w:rsidRPr="00247B5A">
              <w:rPr>
                <w:rFonts w:asciiTheme="minorHAnsi" w:hAnsiTheme="minorHAnsi" w:cstheme="minorHAnsi"/>
                <w:sz w:val="22"/>
                <w:szCs w:val="22"/>
              </w:rPr>
              <w:t>Vahetab suruõhusüsteemi komponente vastavalt veeremi ning komponentide valmistajatehase juhenditele.</w:t>
            </w:r>
          </w:p>
          <w:p w14:paraId="6B93773D" w14:textId="6574933D" w:rsidR="00C569C8" w:rsidRPr="00C569C8" w:rsidRDefault="00C569C8" w:rsidP="0073272B">
            <w:pPr>
              <w:numPr>
                <w:ilvl w:val="0"/>
                <w:numId w:val="15"/>
              </w:numPr>
              <w:jc w:val="both"/>
              <w:rPr>
                <w:rFonts w:asciiTheme="minorHAnsi" w:hAnsiTheme="minorHAnsi" w:cstheme="minorHAnsi"/>
                <w:sz w:val="22"/>
                <w:szCs w:val="22"/>
              </w:rPr>
            </w:pPr>
            <w:r w:rsidRPr="00C569C8">
              <w:rPr>
                <w:rFonts w:asciiTheme="minorHAnsi" w:hAnsiTheme="minorHAnsi" w:cstheme="minorHAnsi"/>
                <w:sz w:val="22"/>
                <w:szCs w:val="22"/>
              </w:rPr>
              <w:t>Kontrollib ja katsetab õhuanumaid vastavalt veeremi ja komponentide valmistajatehase juhenditele.</w:t>
            </w:r>
          </w:p>
        </w:tc>
      </w:tr>
      <w:tr w:rsidR="00C569C8" w14:paraId="4B22883E" w14:textId="77777777" w:rsidTr="00610B6B">
        <w:tc>
          <w:tcPr>
            <w:tcW w:w="9322" w:type="dxa"/>
            <w:gridSpan w:val="3"/>
          </w:tcPr>
          <w:p w14:paraId="313E0680" w14:textId="77777777" w:rsidR="00C569C8" w:rsidRPr="00717323" w:rsidRDefault="00C569C8" w:rsidP="00C569C8">
            <w:pPr>
              <w:rPr>
                <w:rFonts w:asciiTheme="minorHAnsi" w:hAnsiTheme="minorHAnsi" w:cstheme="minorHAnsi"/>
                <w:sz w:val="22"/>
                <w:szCs w:val="22"/>
                <w:u w:val="single"/>
              </w:rPr>
            </w:pPr>
            <w:r w:rsidRPr="00717323">
              <w:rPr>
                <w:rFonts w:asciiTheme="minorHAnsi" w:hAnsiTheme="minorHAnsi" w:cstheme="minorHAnsi"/>
                <w:sz w:val="22"/>
                <w:szCs w:val="22"/>
                <w:u w:val="single"/>
              </w:rPr>
              <w:lastRenderedPageBreak/>
              <w:t>Teadmised</w:t>
            </w:r>
          </w:p>
          <w:p w14:paraId="338C2E9F" w14:textId="77777777" w:rsidR="00C569C8" w:rsidRPr="00C569C8" w:rsidRDefault="00C569C8" w:rsidP="0073272B">
            <w:pPr>
              <w:numPr>
                <w:ilvl w:val="0"/>
                <w:numId w:val="16"/>
              </w:numPr>
              <w:rPr>
                <w:rFonts w:asciiTheme="minorHAnsi" w:hAnsiTheme="minorHAnsi" w:cstheme="minorHAnsi"/>
                <w:sz w:val="22"/>
                <w:szCs w:val="22"/>
              </w:rPr>
            </w:pPr>
            <w:r w:rsidRPr="00C569C8">
              <w:rPr>
                <w:rFonts w:asciiTheme="minorHAnsi" w:hAnsiTheme="minorHAnsi" w:cstheme="minorHAnsi"/>
                <w:sz w:val="22"/>
                <w:szCs w:val="22"/>
              </w:rPr>
              <w:t>kasutuses oleva veeremi suruõhusüsteemi tüüp, ehitus, tööpõhimõte ja eripärad;</w:t>
            </w:r>
          </w:p>
          <w:p w14:paraId="6731BD06" w14:textId="77777777" w:rsidR="00247B5A" w:rsidRPr="00247B5A" w:rsidRDefault="00247B5A" w:rsidP="00247B5A">
            <w:pPr>
              <w:pStyle w:val="Loendilik"/>
              <w:numPr>
                <w:ilvl w:val="0"/>
                <w:numId w:val="16"/>
              </w:numPr>
              <w:rPr>
                <w:rFonts w:asciiTheme="minorHAnsi" w:hAnsiTheme="minorHAnsi" w:cstheme="minorHAnsi"/>
                <w:sz w:val="22"/>
                <w:szCs w:val="22"/>
              </w:rPr>
            </w:pPr>
            <w:r w:rsidRPr="00247B5A">
              <w:rPr>
                <w:rFonts w:asciiTheme="minorHAnsi" w:hAnsiTheme="minorHAnsi" w:cstheme="minorHAnsi"/>
                <w:sz w:val="22"/>
                <w:szCs w:val="22"/>
              </w:rPr>
              <w:t>raudteeveeremi kompressori, õhukuivati ja muude suruõhusüsteemi osade ja komponentide defekteerimise, hoolduse ja remondi tehnoloogia;</w:t>
            </w:r>
          </w:p>
          <w:p w14:paraId="6B197821" w14:textId="05B648BF" w:rsidR="00C569C8" w:rsidRPr="00C569C8" w:rsidRDefault="00247B5A" w:rsidP="00247B5A">
            <w:pPr>
              <w:pStyle w:val="Loendilik"/>
              <w:numPr>
                <w:ilvl w:val="0"/>
                <w:numId w:val="16"/>
              </w:numPr>
              <w:rPr>
                <w:rFonts w:ascii="Calibri" w:hAnsi="Calibri"/>
                <w:sz w:val="22"/>
                <w:szCs w:val="22"/>
                <w:u w:val="single"/>
              </w:rPr>
            </w:pPr>
            <w:r w:rsidRPr="00247B5A">
              <w:rPr>
                <w:rFonts w:asciiTheme="minorHAnsi" w:hAnsiTheme="minorHAnsi" w:cstheme="minorHAnsi"/>
                <w:sz w:val="22"/>
                <w:szCs w:val="22"/>
              </w:rPr>
              <w:t>raudteeveeremi kompressori, õhukuivati ja muude suruõhusüsteemi osade ja komponentide paigaldamise, mahavõtmise ja vahetamise tehnoloogia</w:t>
            </w:r>
            <w:r>
              <w:rPr>
                <w:rFonts w:asciiTheme="minorHAnsi" w:hAnsiTheme="minorHAnsi" w:cstheme="minorHAnsi"/>
                <w:sz w:val="22"/>
                <w:szCs w:val="22"/>
              </w:rPr>
              <w:t>.</w:t>
            </w:r>
          </w:p>
        </w:tc>
      </w:tr>
      <w:tr w:rsidR="0085042E" w14:paraId="14B97B2E" w14:textId="77777777" w:rsidTr="0085042E">
        <w:tc>
          <w:tcPr>
            <w:tcW w:w="7967" w:type="dxa"/>
          </w:tcPr>
          <w:p w14:paraId="5ACE2A60" w14:textId="4E65636D" w:rsidR="0085042E" w:rsidRPr="00C569C8" w:rsidRDefault="0085042E" w:rsidP="00C569C8">
            <w:pPr>
              <w:rPr>
                <w:rFonts w:ascii="Calibri" w:hAnsi="Calibri"/>
                <w:sz w:val="22"/>
                <w:szCs w:val="22"/>
                <w:u w:val="single"/>
              </w:rPr>
            </w:pPr>
            <w:r w:rsidRPr="00C569C8">
              <w:rPr>
                <w:rFonts w:asciiTheme="minorHAnsi" w:hAnsiTheme="minorHAnsi" w:cstheme="minorHAnsi"/>
                <w:b/>
                <w:sz w:val="22"/>
                <w:szCs w:val="22"/>
              </w:rPr>
              <w:t>B.3.7</w:t>
            </w:r>
            <w:r w:rsidR="00717323">
              <w:rPr>
                <w:rFonts w:asciiTheme="minorHAnsi" w:hAnsiTheme="minorHAnsi" w:cstheme="minorHAnsi"/>
                <w:b/>
                <w:sz w:val="22"/>
                <w:szCs w:val="22"/>
              </w:rPr>
              <w:t>.</w:t>
            </w:r>
            <w:r w:rsidRPr="00C569C8">
              <w:rPr>
                <w:rFonts w:asciiTheme="minorHAnsi" w:hAnsiTheme="minorHAnsi" w:cstheme="minorHAnsi"/>
                <w:b/>
                <w:sz w:val="22"/>
                <w:szCs w:val="22"/>
              </w:rPr>
              <w:t xml:space="preserve"> Raudteeveeremi elektrivarustuse süsteemi hooldus ja remont</w:t>
            </w:r>
          </w:p>
        </w:tc>
        <w:tc>
          <w:tcPr>
            <w:tcW w:w="1355" w:type="dxa"/>
            <w:gridSpan w:val="2"/>
          </w:tcPr>
          <w:p w14:paraId="30645910" w14:textId="7B276B3E" w:rsidR="0085042E" w:rsidRPr="00C569C8" w:rsidRDefault="0085042E" w:rsidP="00C569C8">
            <w:pPr>
              <w:rPr>
                <w:rFonts w:ascii="Calibri" w:hAnsi="Calibri"/>
                <w:sz w:val="22"/>
                <w:szCs w:val="22"/>
                <w:u w:val="single"/>
              </w:rPr>
            </w:pPr>
            <w:r>
              <w:rPr>
                <w:rFonts w:ascii="Calibri" w:hAnsi="Calibri"/>
                <w:b/>
                <w:sz w:val="22"/>
                <w:szCs w:val="22"/>
              </w:rPr>
              <w:t>EKR tase 4</w:t>
            </w:r>
          </w:p>
        </w:tc>
      </w:tr>
      <w:tr w:rsidR="00C569C8" w14:paraId="323A15EC" w14:textId="77777777" w:rsidTr="00610B6B">
        <w:tc>
          <w:tcPr>
            <w:tcW w:w="9322" w:type="dxa"/>
            <w:gridSpan w:val="3"/>
          </w:tcPr>
          <w:p w14:paraId="20DCE4F5" w14:textId="77777777" w:rsidR="00C569C8" w:rsidRPr="00C569C8" w:rsidRDefault="00C569C8" w:rsidP="00C569C8">
            <w:pPr>
              <w:jc w:val="both"/>
              <w:rPr>
                <w:rFonts w:asciiTheme="minorHAnsi" w:hAnsiTheme="minorHAnsi" w:cstheme="minorHAnsi"/>
                <w:sz w:val="22"/>
                <w:szCs w:val="22"/>
              </w:rPr>
            </w:pPr>
            <w:r w:rsidRPr="00717323">
              <w:rPr>
                <w:rFonts w:asciiTheme="minorHAnsi" w:hAnsiTheme="minorHAnsi" w:cstheme="minorHAnsi"/>
                <w:sz w:val="22"/>
                <w:szCs w:val="22"/>
                <w:u w:val="single"/>
              </w:rPr>
              <w:t>Tegevusnäitajad</w:t>
            </w:r>
          </w:p>
          <w:p w14:paraId="471E374F" w14:textId="77777777" w:rsidR="0085042E" w:rsidRPr="0085042E" w:rsidRDefault="0085042E" w:rsidP="0085042E">
            <w:pPr>
              <w:numPr>
                <w:ilvl w:val="0"/>
                <w:numId w:val="17"/>
              </w:numPr>
              <w:jc w:val="both"/>
              <w:rPr>
                <w:rFonts w:asciiTheme="minorHAnsi" w:hAnsiTheme="minorHAnsi" w:cstheme="minorHAnsi"/>
                <w:sz w:val="22"/>
                <w:szCs w:val="22"/>
              </w:rPr>
            </w:pPr>
            <w:r w:rsidRPr="0085042E">
              <w:rPr>
                <w:rFonts w:asciiTheme="minorHAnsi" w:hAnsiTheme="minorHAnsi" w:cstheme="minorHAnsi"/>
                <w:sz w:val="22"/>
                <w:szCs w:val="22"/>
              </w:rPr>
              <w:t>Hooldab akupatareisid, voolumuundureid ja muid elektrivarustuse süsteemi komponente vastavalt veeremi ning komponentide valmistajatehase juhenditele.</w:t>
            </w:r>
          </w:p>
          <w:p w14:paraId="6D3C99A1" w14:textId="77777777" w:rsidR="0085042E" w:rsidRPr="0085042E" w:rsidRDefault="0085042E" w:rsidP="0085042E">
            <w:pPr>
              <w:numPr>
                <w:ilvl w:val="0"/>
                <w:numId w:val="17"/>
              </w:numPr>
              <w:jc w:val="both"/>
              <w:rPr>
                <w:rFonts w:asciiTheme="minorHAnsi" w:hAnsiTheme="minorHAnsi" w:cstheme="minorHAnsi"/>
                <w:sz w:val="22"/>
                <w:szCs w:val="22"/>
              </w:rPr>
            </w:pPr>
            <w:r w:rsidRPr="0085042E">
              <w:rPr>
                <w:rFonts w:asciiTheme="minorHAnsi" w:hAnsiTheme="minorHAnsi" w:cstheme="minorHAnsi"/>
                <w:sz w:val="22"/>
                <w:szCs w:val="22"/>
              </w:rPr>
              <w:t>Remondib akupatareisid, voolumuundureid ja muid elektrivarustuse süsteemi komponente vastavalt veeremi ning komponentide valmistajatehase juhenditele.</w:t>
            </w:r>
          </w:p>
          <w:p w14:paraId="545DEC2B" w14:textId="48DE9DB7" w:rsidR="00C569C8" w:rsidRPr="00C569C8" w:rsidRDefault="0085042E" w:rsidP="0085042E">
            <w:pPr>
              <w:numPr>
                <w:ilvl w:val="0"/>
                <w:numId w:val="17"/>
              </w:numPr>
              <w:jc w:val="both"/>
              <w:rPr>
                <w:rFonts w:asciiTheme="minorHAnsi" w:hAnsiTheme="minorHAnsi" w:cstheme="minorHAnsi"/>
                <w:sz w:val="22"/>
                <w:szCs w:val="22"/>
              </w:rPr>
            </w:pPr>
            <w:r w:rsidRPr="0085042E">
              <w:rPr>
                <w:rFonts w:asciiTheme="minorHAnsi" w:hAnsiTheme="minorHAnsi" w:cstheme="minorHAnsi"/>
                <w:sz w:val="22"/>
                <w:szCs w:val="22"/>
              </w:rPr>
              <w:t>Vahetab akupatareide, voolumuundurite ja muude elektrivarustuse süsteemi komponente vastavalt veeremi ning komponentide valmistajatehase juhenditele.</w:t>
            </w:r>
          </w:p>
        </w:tc>
      </w:tr>
      <w:tr w:rsidR="00C569C8" w14:paraId="51EE0830" w14:textId="77777777" w:rsidTr="00610B6B">
        <w:tc>
          <w:tcPr>
            <w:tcW w:w="9322" w:type="dxa"/>
            <w:gridSpan w:val="3"/>
          </w:tcPr>
          <w:p w14:paraId="7ACC3069" w14:textId="77777777" w:rsidR="00C569C8" w:rsidRPr="00717323" w:rsidRDefault="00C569C8" w:rsidP="00C569C8">
            <w:pPr>
              <w:rPr>
                <w:rFonts w:asciiTheme="minorHAnsi" w:hAnsiTheme="minorHAnsi" w:cstheme="minorHAnsi"/>
                <w:sz w:val="22"/>
                <w:szCs w:val="22"/>
                <w:u w:val="single"/>
              </w:rPr>
            </w:pPr>
            <w:r w:rsidRPr="00717323">
              <w:rPr>
                <w:rFonts w:asciiTheme="minorHAnsi" w:hAnsiTheme="minorHAnsi" w:cstheme="minorHAnsi"/>
                <w:sz w:val="22"/>
                <w:szCs w:val="22"/>
                <w:u w:val="single"/>
              </w:rPr>
              <w:t>Teadmised</w:t>
            </w:r>
          </w:p>
          <w:p w14:paraId="066A37AA" w14:textId="77777777" w:rsidR="00C569C8" w:rsidRPr="00C569C8" w:rsidRDefault="00C569C8" w:rsidP="0073272B">
            <w:pPr>
              <w:numPr>
                <w:ilvl w:val="0"/>
                <w:numId w:val="18"/>
              </w:numPr>
              <w:rPr>
                <w:rFonts w:asciiTheme="minorHAnsi" w:hAnsiTheme="minorHAnsi" w:cstheme="minorHAnsi"/>
                <w:sz w:val="22"/>
                <w:szCs w:val="22"/>
              </w:rPr>
            </w:pPr>
            <w:r w:rsidRPr="00C569C8">
              <w:rPr>
                <w:rFonts w:asciiTheme="minorHAnsi" w:hAnsiTheme="minorHAnsi" w:cstheme="minorHAnsi"/>
                <w:sz w:val="22"/>
                <w:szCs w:val="22"/>
              </w:rPr>
              <w:t>kasutuses oleva veeremi elektrivarustuse süsteemide tüüp, ehitus, tööpõhimõte ja eripärad;</w:t>
            </w:r>
          </w:p>
          <w:p w14:paraId="33E630A0" w14:textId="5FF99F05" w:rsidR="00C569C8" w:rsidRPr="00C569C8" w:rsidRDefault="00C569C8" w:rsidP="0073272B">
            <w:pPr>
              <w:numPr>
                <w:ilvl w:val="0"/>
                <w:numId w:val="18"/>
              </w:numPr>
              <w:rPr>
                <w:rFonts w:asciiTheme="minorHAnsi" w:hAnsiTheme="minorHAnsi" w:cstheme="minorHAnsi"/>
                <w:sz w:val="22"/>
                <w:szCs w:val="22"/>
              </w:rPr>
            </w:pPr>
            <w:r w:rsidRPr="00C569C8">
              <w:rPr>
                <w:rFonts w:asciiTheme="minorHAnsi" w:hAnsiTheme="minorHAnsi" w:cstheme="minorHAnsi"/>
                <w:sz w:val="22"/>
                <w:szCs w:val="22"/>
              </w:rPr>
              <w:t xml:space="preserve">raudteeveeremi akupatareide, voolumuundurite ja muude elektrivarustuse süsteemi osade ja komponentide </w:t>
            </w:r>
            <w:r w:rsidR="0085042E">
              <w:rPr>
                <w:rFonts w:asciiTheme="minorHAnsi" w:hAnsiTheme="minorHAnsi" w:cstheme="minorHAnsi"/>
                <w:sz w:val="22"/>
                <w:szCs w:val="22"/>
              </w:rPr>
              <w:t xml:space="preserve">defekteerimise, </w:t>
            </w:r>
            <w:r w:rsidRPr="00C569C8">
              <w:rPr>
                <w:rFonts w:asciiTheme="minorHAnsi" w:hAnsiTheme="minorHAnsi" w:cstheme="minorHAnsi"/>
                <w:sz w:val="22"/>
                <w:szCs w:val="22"/>
              </w:rPr>
              <w:t>hoolduse ja remondi tehnoloogia;</w:t>
            </w:r>
          </w:p>
          <w:p w14:paraId="1F065B6C" w14:textId="5E091BD8" w:rsidR="00C569C8" w:rsidRPr="00C569C8" w:rsidRDefault="00C569C8" w:rsidP="0073272B">
            <w:pPr>
              <w:numPr>
                <w:ilvl w:val="0"/>
                <w:numId w:val="18"/>
              </w:numPr>
              <w:rPr>
                <w:rFonts w:asciiTheme="minorHAnsi" w:hAnsiTheme="minorHAnsi" w:cstheme="minorHAnsi"/>
                <w:sz w:val="22"/>
                <w:szCs w:val="22"/>
              </w:rPr>
            </w:pPr>
            <w:r w:rsidRPr="00C569C8">
              <w:rPr>
                <w:rFonts w:asciiTheme="minorHAnsi" w:hAnsiTheme="minorHAnsi" w:cstheme="minorHAnsi"/>
                <w:sz w:val="22"/>
                <w:szCs w:val="22"/>
              </w:rPr>
              <w:t>raudteeveeremi akupatareide, voolumuundurite ja muude elektrivarustuse süsteemi osade ja komponentide paigaldamise, mahavõtmise ja vahetamise tehnoloogia.</w:t>
            </w:r>
          </w:p>
        </w:tc>
      </w:tr>
      <w:tr w:rsidR="0085042E" w14:paraId="731920FB" w14:textId="77777777" w:rsidTr="0085042E">
        <w:tc>
          <w:tcPr>
            <w:tcW w:w="7967" w:type="dxa"/>
          </w:tcPr>
          <w:p w14:paraId="21C6C3FC" w14:textId="22A43726" w:rsidR="0085042E" w:rsidRPr="00CD0A05" w:rsidRDefault="0085042E" w:rsidP="00C569C8">
            <w:pPr>
              <w:rPr>
                <w:rFonts w:asciiTheme="minorHAnsi" w:hAnsiTheme="minorHAnsi" w:cstheme="minorHAnsi"/>
                <w:b/>
                <w:color w:val="000000"/>
                <w:sz w:val="22"/>
                <w:szCs w:val="22"/>
              </w:rPr>
            </w:pPr>
            <w:r w:rsidRPr="00CD0A05">
              <w:rPr>
                <w:rFonts w:asciiTheme="minorHAnsi" w:hAnsiTheme="minorHAnsi" w:cstheme="minorHAnsi"/>
                <w:b/>
                <w:color w:val="000000"/>
                <w:sz w:val="22"/>
                <w:szCs w:val="22"/>
              </w:rPr>
              <w:t>B.3.8</w:t>
            </w:r>
            <w:r w:rsidR="00717323">
              <w:rPr>
                <w:rFonts w:asciiTheme="minorHAnsi" w:hAnsiTheme="minorHAnsi" w:cstheme="minorHAnsi"/>
                <w:b/>
                <w:color w:val="000000"/>
                <w:sz w:val="22"/>
                <w:szCs w:val="22"/>
              </w:rPr>
              <w:t>.</w:t>
            </w:r>
            <w:r w:rsidRPr="00CD0A05">
              <w:rPr>
                <w:rFonts w:asciiTheme="minorHAnsi" w:hAnsiTheme="minorHAnsi" w:cstheme="minorHAnsi"/>
                <w:b/>
                <w:color w:val="000000"/>
                <w:sz w:val="22"/>
                <w:szCs w:val="22"/>
              </w:rPr>
              <w:t xml:space="preserve"> Raudteeveeremi reisijate salongi ning juhikabiini seadmete hooldus ja remont</w:t>
            </w:r>
          </w:p>
        </w:tc>
        <w:tc>
          <w:tcPr>
            <w:tcW w:w="1355" w:type="dxa"/>
            <w:gridSpan w:val="2"/>
          </w:tcPr>
          <w:p w14:paraId="7468C9F8" w14:textId="324A2694" w:rsidR="0085042E" w:rsidRPr="00CD0A05" w:rsidRDefault="0085042E" w:rsidP="00C569C8">
            <w:pPr>
              <w:rPr>
                <w:rFonts w:asciiTheme="minorHAnsi" w:hAnsiTheme="minorHAnsi" w:cstheme="minorHAnsi"/>
                <w:b/>
                <w:color w:val="000000"/>
                <w:sz w:val="22"/>
                <w:szCs w:val="22"/>
              </w:rPr>
            </w:pPr>
            <w:r>
              <w:rPr>
                <w:rFonts w:ascii="Calibri" w:hAnsi="Calibri"/>
                <w:b/>
                <w:sz w:val="22"/>
                <w:szCs w:val="22"/>
              </w:rPr>
              <w:t>EKR tase 4</w:t>
            </w:r>
          </w:p>
        </w:tc>
      </w:tr>
      <w:tr w:rsidR="00ED7373" w14:paraId="5B6DA94C" w14:textId="77777777" w:rsidTr="00610B6B">
        <w:tc>
          <w:tcPr>
            <w:tcW w:w="9322" w:type="dxa"/>
            <w:gridSpan w:val="3"/>
          </w:tcPr>
          <w:p w14:paraId="784C1789" w14:textId="77777777" w:rsidR="00CD0A05" w:rsidRPr="00717323" w:rsidRDefault="00CD0A05" w:rsidP="00CD0A05">
            <w:pPr>
              <w:jc w:val="both"/>
              <w:rPr>
                <w:rFonts w:asciiTheme="minorHAnsi" w:hAnsiTheme="minorHAnsi" w:cstheme="minorHAnsi"/>
                <w:sz w:val="22"/>
                <w:szCs w:val="22"/>
                <w:u w:val="single"/>
              </w:rPr>
            </w:pPr>
            <w:r w:rsidRPr="00717323">
              <w:rPr>
                <w:rFonts w:asciiTheme="minorHAnsi" w:hAnsiTheme="minorHAnsi" w:cstheme="minorHAnsi"/>
                <w:sz w:val="22"/>
                <w:szCs w:val="22"/>
                <w:u w:val="single"/>
              </w:rPr>
              <w:t>Tegevusnäitajad</w:t>
            </w:r>
          </w:p>
          <w:p w14:paraId="2D460C76" w14:textId="77777777" w:rsidR="0085042E" w:rsidRPr="0085042E" w:rsidRDefault="0085042E" w:rsidP="0085042E">
            <w:pPr>
              <w:numPr>
                <w:ilvl w:val="0"/>
                <w:numId w:val="19"/>
              </w:numPr>
              <w:jc w:val="both"/>
              <w:rPr>
                <w:rFonts w:asciiTheme="minorHAnsi" w:hAnsiTheme="minorHAnsi" w:cstheme="minorHAnsi"/>
                <w:sz w:val="22"/>
                <w:szCs w:val="22"/>
              </w:rPr>
            </w:pPr>
            <w:r w:rsidRPr="0085042E">
              <w:rPr>
                <w:rFonts w:asciiTheme="minorHAnsi" w:hAnsiTheme="minorHAnsi" w:cstheme="minorHAnsi"/>
                <w:sz w:val="22"/>
                <w:szCs w:val="22"/>
              </w:rPr>
              <w:t>Hooldab kütte- ja kliimaseadmeid, WC-d ning muid süsteeme vastavalt veeremi ning komponentide valmistajatehase juhenditele.</w:t>
            </w:r>
          </w:p>
          <w:p w14:paraId="7358C9F4" w14:textId="77777777" w:rsidR="0085042E" w:rsidRPr="0085042E" w:rsidRDefault="0085042E" w:rsidP="0085042E">
            <w:pPr>
              <w:numPr>
                <w:ilvl w:val="0"/>
                <w:numId w:val="19"/>
              </w:numPr>
              <w:jc w:val="both"/>
              <w:rPr>
                <w:rFonts w:asciiTheme="minorHAnsi" w:hAnsiTheme="minorHAnsi" w:cstheme="minorHAnsi"/>
                <w:sz w:val="22"/>
                <w:szCs w:val="22"/>
              </w:rPr>
            </w:pPr>
            <w:r w:rsidRPr="0085042E">
              <w:rPr>
                <w:rFonts w:asciiTheme="minorHAnsi" w:hAnsiTheme="minorHAnsi" w:cstheme="minorHAnsi"/>
                <w:sz w:val="22"/>
                <w:szCs w:val="22"/>
              </w:rPr>
              <w:t>Remondib kütte- ja kliimaseadmeid, WC-d ning muid süsteeme vastavalt veeremi ning komponentide valmistajatehase juhenditele.</w:t>
            </w:r>
          </w:p>
          <w:p w14:paraId="30489399" w14:textId="77777777" w:rsidR="0085042E" w:rsidRPr="0085042E" w:rsidRDefault="0085042E" w:rsidP="0085042E">
            <w:pPr>
              <w:numPr>
                <w:ilvl w:val="0"/>
                <w:numId w:val="19"/>
              </w:numPr>
              <w:jc w:val="both"/>
              <w:rPr>
                <w:rFonts w:asciiTheme="minorHAnsi" w:hAnsiTheme="minorHAnsi" w:cstheme="minorHAnsi"/>
                <w:sz w:val="22"/>
                <w:szCs w:val="22"/>
              </w:rPr>
            </w:pPr>
            <w:r w:rsidRPr="0085042E">
              <w:rPr>
                <w:rFonts w:asciiTheme="minorHAnsi" w:hAnsiTheme="minorHAnsi" w:cstheme="minorHAnsi"/>
                <w:sz w:val="22"/>
                <w:szCs w:val="22"/>
              </w:rPr>
              <w:t>Vahetab kütte- ja kliimaseadmete, WC ning muude süsteemide komponente vastavalt veeremi ning komponentide valmistajatehase juhenditele.</w:t>
            </w:r>
          </w:p>
          <w:p w14:paraId="0AA0F1EC" w14:textId="6B531518" w:rsidR="00ED7373" w:rsidRDefault="0085042E" w:rsidP="0085042E">
            <w:pPr>
              <w:numPr>
                <w:ilvl w:val="0"/>
                <w:numId w:val="19"/>
              </w:numPr>
              <w:jc w:val="both"/>
              <w:rPr>
                <w:rFonts w:ascii="Calibri" w:hAnsi="Calibri"/>
                <w:sz w:val="22"/>
                <w:szCs w:val="22"/>
                <w:u w:val="single"/>
              </w:rPr>
            </w:pPr>
            <w:r w:rsidRPr="0085042E">
              <w:rPr>
                <w:rFonts w:asciiTheme="minorHAnsi" w:hAnsiTheme="minorHAnsi" w:cstheme="minorHAnsi"/>
                <w:sz w:val="22"/>
                <w:szCs w:val="22"/>
              </w:rPr>
              <w:t>Kontrollib külmaine taset ning täidab kliimaseadme.</w:t>
            </w:r>
          </w:p>
        </w:tc>
      </w:tr>
      <w:tr w:rsidR="00ED7373" w14:paraId="198BE0AB" w14:textId="77777777" w:rsidTr="00610B6B">
        <w:tc>
          <w:tcPr>
            <w:tcW w:w="9322" w:type="dxa"/>
            <w:gridSpan w:val="3"/>
          </w:tcPr>
          <w:p w14:paraId="3417F5C6" w14:textId="77777777" w:rsidR="00CD0A05" w:rsidRPr="00717323" w:rsidRDefault="00CD0A05" w:rsidP="00CD0A05">
            <w:pPr>
              <w:rPr>
                <w:rFonts w:asciiTheme="minorHAnsi" w:hAnsiTheme="minorHAnsi" w:cstheme="minorHAnsi"/>
                <w:sz w:val="22"/>
                <w:szCs w:val="22"/>
                <w:u w:val="single"/>
              </w:rPr>
            </w:pPr>
            <w:r w:rsidRPr="00717323">
              <w:rPr>
                <w:rFonts w:asciiTheme="minorHAnsi" w:hAnsiTheme="minorHAnsi" w:cstheme="minorHAnsi"/>
                <w:sz w:val="22"/>
                <w:szCs w:val="22"/>
                <w:u w:val="single"/>
              </w:rPr>
              <w:t>Teadmised</w:t>
            </w:r>
          </w:p>
          <w:p w14:paraId="163C87AC" w14:textId="25FDA86E" w:rsidR="00CD0A05" w:rsidRPr="00CD0A05" w:rsidRDefault="00717323" w:rsidP="0073272B">
            <w:pPr>
              <w:numPr>
                <w:ilvl w:val="0"/>
                <w:numId w:val="20"/>
              </w:numPr>
              <w:rPr>
                <w:rFonts w:asciiTheme="minorHAnsi" w:hAnsiTheme="minorHAnsi" w:cstheme="minorHAnsi"/>
                <w:sz w:val="22"/>
                <w:szCs w:val="22"/>
              </w:rPr>
            </w:pPr>
            <w:r>
              <w:rPr>
                <w:rFonts w:asciiTheme="minorHAnsi" w:hAnsiTheme="minorHAnsi" w:cstheme="minorHAnsi"/>
                <w:sz w:val="22"/>
                <w:szCs w:val="22"/>
              </w:rPr>
              <w:t>k</w:t>
            </w:r>
            <w:r w:rsidR="00CD0A05" w:rsidRPr="00CD0A05">
              <w:rPr>
                <w:rFonts w:asciiTheme="minorHAnsi" w:hAnsiTheme="minorHAnsi" w:cstheme="minorHAnsi"/>
                <w:sz w:val="22"/>
                <w:szCs w:val="22"/>
              </w:rPr>
              <w:t>asutuses oleva veeremi kütte- ja kliimaseadmete, WC ning muude süsteemide tüüp, ehitus, tööpõhimõte ja eripärad;</w:t>
            </w:r>
          </w:p>
          <w:p w14:paraId="2B2D83B0" w14:textId="5C592BA0" w:rsidR="00CD0A05" w:rsidRPr="00CD0A05" w:rsidRDefault="00717323" w:rsidP="0073272B">
            <w:pPr>
              <w:numPr>
                <w:ilvl w:val="0"/>
                <w:numId w:val="20"/>
              </w:numPr>
              <w:rPr>
                <w:rFonts w:asciiTheme="minorHAnsi" w:hAnsiTheme="minorHAnsi" w:cstheme="minorHAnsi"/>
                <w:sz w:val="22"/>
                <w:szCs w:val="22"/>
              </w:rPr>
            </w:pPr>
            <w:r>
              <w:rPr>
                <w:rFonts w:asciiTheme="minorHAnsi" w:hAnsiTheme="minorHAnsi" w:cstheme="minorHAnsi"/>
                <w:sz w:val="22"/>
                <w:szCs w:val="22"/>
              </w:rPr>
              <w:t>r</w:t>
            </w:r>
            <w:r w:rsidR="00CD0A05" w:rsidRPr="00CD0A05">
              <w:rPr>
                <w:rFonts w:asciiTheme="minorHAnsi" w:hAnsiTheme="minorHAnsi" w:cstheme="minorHAnsi"/>
                <w:sz w:val="22"/>
                <w:szCs w:val="22"/>
              </w:rPr>
              <w:t>audteeveeremi kütte- ja kliimaseadmete, WC ning muude süsteemide osade ja komponentide</w:t>
            </w:r>
            <w:r w:rsidR="0085042E">
              <w:rPr>
                <w:rFonts w:asciiTheme="minorHAnsi" w:hAnsiTheme="minorHAnsi" w:cstheme="minorHAnsi"/>
                <w:sz w:val="22"/>
                <w:szCs w:val="22"/>
              </w:rPr>
              <w:t xml:space="preserve"> defekteerimise,</w:t>
            </w:r>
            <w:r w:rsidR="00CD0A05" w:rsidRPr="00CD0A05">
              <w:rPr>
                <w:rFonts w:asciiTheme="minorHAnsi" w:hAnsiTheme="minorHAnsi" w:cstheme="minorHAnsi"/>
                <w:sz w:val="22"/>
                <w:szCs w:val="22"/>
              </w:rPr>
              <w:t xml:space="preserve"> hoolduse ja remondi tehnoloogia;</w:t>
            </w:r>
          </w:p>
          <w:p w14:paraId="65B2DB17" w14:textId="5D919DC7" w:rsidR="00ED7373" w:rsidRPr="00CD0A05" w:rsidRDefault="00717323" w:rsidP="0073272B">
            <w:pPr>
              <w:numPr>
                <w:ilvl w:val="0"/>
                <w:numId w:val="20"/>
              </w:numPr>
              <w:rPr>
                <w:rFonts w:asciiTheme="minorHAnsi" w:hAnsiTheme="minorHAnsi" w:cstheme="minorHAnsi"/>
              </w:rPr>
            </w:pPr>
            <w:r>
              <w:rPr>
                <w:rFonts w:asciiTheme="minorHAnsi" w:hAnsiTheme="minorHAnsi" w:cstheme="minorHAnsi"/>
                <w:sz w:val="22"/>
                <w:szCs w:val="22"/>
              </w:rPr>
              <w:t>r</w:t>
            </w:r>
            <w:r w:rsidR="00CD0A05" w:rsidRPr="00CD0A05">
              <w:rPr>
                <w:rFonts w:asciiTheme="minorHAnsi" w:hAnsiTheme="minorHAnsi" w:cstheme="minorHAnsi"/>
                <w:sz w:val="22"/>
                <w:szCs w:val="22"/>
              </w:rPr>
              <w:t>audteeveeremi kütte- ja kliimaseadmete, WC ning muude süsteemide osade ja komponentide paigaldamise, mahavõtmise ja vahetamise tehnoloogia.</w:t>
            </w:r>
          </w:p>
        </w:tc>
      </w:tr>
      <w:tr w:rsidR="0085042E" w14:paraId="0C207262" w14:textId="77777777" w:rsidTr="0085042E">
        <w:tc>
          <w:tcPr>
            <w:tcW w:w="7967" w:type="dxa"/>
          </w:tcPr>
          <w:p w14:paraId="6F3967BF" w14:textId="4C453131" w:rsidR="0085042E" w:rsidRPr="00CD0A05" w:rsidRDefault="0085042E" w:rsidP="00C569C8">
            <w:pPr>
              <w:rPr>
                <w:rFonts w:ascii="Calibri" w:hAnsi="Calibri"/>
                <w:sz w:val="22"/>
                <w:szCs w:val="22"/>
                <w:u w:val="single"/>
              </w:rPr>
            </w:pPr>
            <w:r w:rsidRPr="00CD0A05">
              <w:rPr>
                <w:rFonts w:asciiTheme="minorHAnsi" w:hAnsiTheme="minorHAnsi" w:cstheme="minorHAnsi"/>
                <w:b/>
                <w:sz w:val="22"/>
                <w:szCs w:val="22"/>
              </w:rPr>
              <w:t>B.3.</w:t>
            </w:r>
            <w:r>
              <w:rPr>
                <w:rFonts w:asciiTheme="minorHAnsi" w:hAnsiTheme="minorHAnsi" w:cstheme="minorHAnsi"/>
                <w:b/>
                <w:sz w:val="22"/>
                <w:szCs w:val="22"/>
              </w:rPr>
              <w:t>9</w:t>
            </w:r>
            <w:r w:rsidR="00717323">
              <w:rPr>
                <w:rFonts w:asciiTheme="minorHAnsi" w:hAnsiTheme="minorHAnsi" w:cstheme="minorHAnsi"/>
                <w:b/>
                <w:sz w:val="22"/>
                <w:szCs w:val="22"/>
              </w:rPr>
              <w:t>.</w:t>
            </w:r>
            <w:r w:rsidRPr="00CD0A05">
              <w:rPr>
                <w:rFonts w:asciiTheme="minorHAnsi" w:hAnsiTheme="minorHAnsi" w:cstheme="minorHAnsi"/>
                <w:b/>
                <w:sz w:val="22"/>
                <w:szCs w:val="22"/>
              </w:rPr>
              <w:t xml:space="preserve"> Raudteeveeremi kere, raami ning ustesüsteemide hooldus ja remont</w:t>
            </w:r>
          </w:p>
        </w:tc>
        <w:tc>
          <w:tcPr>
            <w:tcW w:w="1355" w:type="dxa"/>
            <w:gridSpan w:val="2"/>
          </w:tcPr>
          <w:p w14:paraId="1BD9C327" w14:textId="61B6DBBF" w:rsidR="0085042E" w:rsidRPr="00CD0A05" w:rsidRDefault="0085042E" w:rsidP="00C569C8">
            <w:pPr>
              <w:rPr>
                <w:rFonts w:ascii="Calibri" w:hAnsi="Calibri"/>
                <w:sz w:val="22"/>
                <w:szCs w:val="22"/>
                <w:u w:val="single"/>
              </w:rPr>
            </w:pPr>
            <w:r>
              <w:rPr>
                <w:rFonts w:ascii="Calibri" w:hAnsi="Calibri"/>
                <w:b/>
                <w:sz w:val="22"/>
                <w:szCs w:val="22"/>
              </w:rPr>
              <w:t>EKR tase 4</w:t>
            </w:r>
          </w:p>
        </w:tc>
      </w:tr>
      <w:tr w:rsidR="00CD0A05" w14:paraId="0E24F345" w14:textId="77777777" w:rsidTr="00610B6B">
        <w:tc>
          <w:tcPr>
            <w:tcW w:w="9322" w:type="dxa"/>
            <w:gridSpan w:val="3"/>
          </w:tcPr>
          <w:p w14:paraId="117612DC" w14:textId="77777777" w:rsidR="00CD0A05" w:rsidRPr="00717323" w:rsidRDefault="00CD0A05" w:rsidP="00CD0A05">
            <w:pPr>
              <w:rPr>
                <w:rFonts w:asciiTheme="minorHAnsi" w:hAnsiTheme="minorHAnsi" w:cstheme="minorHAnsi"/>
                <w:color w:val="000000"/>
                <w:sz w:val="22"/>
                <w:szCs w:val="22"/>
                <w:u w:val="single"/>
              </w:rPr>
            </w:pPr>
            <w:r w:rsidRPr="00717323">
              <w:rPr>
                <w:rFonts w:asciiTheme="minorHAnsi" w:hAnsiTheme="minorHAnsi" w:cstheme="minorHAnsi"/>
                <w:color w:val="000000"/>
                <w:sz w:val="22"/>
                <w:szCs w:val="22"/>
                <w:u w:val="single"/>
              </w:rPr>
              <w:t>Tegevusnäitajad</w:t>
            </w:r>
          </w:p>
          <w:p w14:paraId="3457B029" w14:textId="77777777" w:rsidR="0085042E" w:rsidRPr="0085042E" w:rsidRDefault="0085042E" w:rsidP="0085042E">
            <w:pPr>
              <w:numPr>
                <w:ilvl w:val="0"/>
                <w:numId w:val="21"/>
              </w:numPr>
              <w:jc w:val="both"/>
              <w:rPr>
                <w:rFonts w:asciiTheme="minorHAnsi" w:hAnsiTheme="minorHAnsi" w:cstheme="minorHAnsi"/>
                <w:sz w:val="22"/>
                <w:szCs w:val="22"/>
              </w:rPr>
            </w:pPr>
            <w:r w:rsidRPr="0085042E">
              <w:rPr>
                <w:rFonts w:asciiTheme="minorHAnsi" w:hAnsiTheme="minorHAnsi" w:cstheme="minorHAnsi"/>
                <w:sz w:val="22"/>
                <w:szCs w:val="22"/>
              </w:rPr>
              <w:t>Teeb kere, raami ning automaatuste hooldustöid vastavalt veeremi ning komponentide valmistajatehase juhenditele.</w:t>
            </w:r>
          </w:p>
          <w:p w14:paraId="230DD483" w14:textId="77777777" w:rsidR="0085042E" w:rsidRPr="0085042E" w:rsidRDefault="0085042E" w:rsidP="0085042E">
            <w:pPr>
              <w:numPr>
                <w:ilvl w:val="0"/>
                <w:numId w:val="21"/>
              </w:numPr>
              <w:jc w:val="both"/>
              <w:rPr>
                <w:rFonts w:asciiTheme="minorHAnsi" w:hAnsiTheme="minorHAnsi" w:cstheme="minorHAnsi"/>
                <w:sz w:val="22"/>
                <w:szCs w:val="22"/>
              </w:rPr>
            </w:pPr>
            <w:r w:rsidRPr="0085042E">
              <w:rPr>
                <w:rFonts w:asciiTheme="minorHAnsi" w:hAnsiTheme="minorHAnsi" w:cstheme="minorHAnsi"/>
                <w:sz w:val="22"/>
                <w:szCs w:val="22"/>
              </w:rPr>
              <w:lastRenderedPageBreak/>
              <w:t>Teeb kere, raami ning automaatuste remonditöid vastavalt veeremi ning komponentide valmistajatehase juhenditele.</w:t>
            </w:r>
          </w:p>
          <w:p w14:paraId="649E613B" w14:textId="77777777" w:rsidR="0085042E" w:rsidRPr="0085042E" w:rsidRDefault="0085042E" w:rsidP="0085042E">
            <w:pPr>
              <w:numPr>
                <w:ilvl w:val="0"/>
                <w:numId w:val="21"/>
              </w:numPr>
              <w:jc w:val="both"/>
              <w:rPr>
                <w:rFonts w:asciiTheme="minorHAnsi" w:hAnsiTheme="minorHAnsi" w:cstheme="minorHAnsi"/>
                <w:sz w:val="22"/>
                <w:szCs w:val="22"/>
              </w:rPr>
            </w:pPr>
            <w:r w:rsidRPr="0085042E">
              <w:rPr>
                <w:rFonts w:asciiTheme="minorHAnsi" w:hAnsiTheme="minorHAnsi" w:cstheme="minorHAnsi"/>
                <w:sz w:val="22"/>
                <w:szCs w:val="22"/>
              </w:rPr>
              <w:t>Vahetab automaatuste süsteemi komponente vastavalt veeremi ning komponentide valmistajatehase juhenditele.</w:t>
            </w:r>
          </w:p>
          <w:p w14:paraId="1F795E57" w14:textId="2B0504C1" w:rsidR="00CD0A05" w:rsidRPr="00CD0A05" w:rsidRDefault="0085042E" w:rsidP="0085042E">
            <w:pPr>
              <w:numPr>
                <w:ilvl w:val="0"/>
                <w:numId w:val="21"/>
              </w:numPr>
              <w:jc w:val="both"/>
              <w:rPr>
                <w:rFonts w:asciiTheme="minorHAnsi" w:hAnsiTheme="minorHAnsi" w:cstheme="minorHAnsi"/>
              </w:rPr>
            </w:pPr>
            <w:r w:rsidRPr="0085042E">
              <w:rPr>
                <w:rFonts w:asciiTheme="minorHAnsi" w:hAnsiTheme="minorHAnsi" w:cstheme="minorHAnsi"/>
                <w:sz w:val="22"/>
                <w:szCs w:val="22"/>
              </w:rPr>
              <w:t>Vahetab klaase vastavalt komponentide valmistajatehase juhenditele.</w:t>
            </w:r>
          </w:p>
        </w:tc>
      </w:tr>
      <w:tr w:rsidR="00CD0A05" w14:paraId="5D00BECE" w14:textId="77777777" w:rsidTr="00610B6B">
        <w:tc>
          <w:tcPr>
            <w:tcW w:w="9322" w:type="dxa"/>
            <w:gridSpan w:val="3"/>
          </w:tcPr>
          <w:p w14:paraId="088ABC49" w14:textId="77777777" w:rsidR="00CD0A05" w:rsidRPr="00717323" w:rsidRDefault="00CD0A05" w:rsidP="00CD0A05">
            <w:pPr>
              <w:rPr>
                <w:rFonts w:asciiTheme="minorHAnsi" w:hAnsiTheme="minorHAnsi" w:cstheme="minorHAnsi"/>
                <w:sz w:val="22"/>
                <w:szCs w:val="22"/>
                <w:u w:val="single"/>
              </w:rPr>
            </w:pPr>
            <w:r w:rsidRPr="00717323">
              <w:rPr>
                <w:rFonts w:asciiTheme="minorHAnsi" w:hAnsiTheme="minorHAnsi" w:cstheme="minorHAnsi"/>
                <w:sz w:val="22"/>
                <w:szCs w:val="22"/>
                <w:u w:val="single"/>
              </w:rPr>
              <w:lastRenderedPageBreak/>
              <w:t>Teadmised</w:t>
            </w:r>
          </w:p>
          <w:p w14:paraId="4D65E654" w14:textId="77777777" w:rsidR="00CD0A05" w:rsidRPr="00CD0A05" w:rsidRDefault="00CD0A05" w:rsidP="0073272B">
            <w:pPr>
              <w:numPr>
                <w:ilvl w:val="0"/>
                <w:numId w:val="22"/>
              </w:numPr>
              <w:rPr>
                <w:rFonts w:asciiTheme="minorHAnsi" w:hAnsiTheme="minorHAnsi" w:cstheme="minorHAnsi"/>
                <w:sz w:val="22"/>
                <w:szCs w:val="22"/>
              </w:rPr>
            </w:pPr>
            <w:r w:rsidRPr="00CD0A05">
              <w:rPr>
                <w:rFonts w:asciiTheme="minorHAnsi" w:hAnsiTheme="minorHAnsi" w:cstheme="minorHAnsi"/>
                <w:sz w:val="22"/>
                <w:szCs w:val="22"/>
              </w:rPr>
              <w:t>kasutuses oleva veeremi raami, kere ja automaatuste tüüp, ehitus, tööpõhimõte ja eripärad;</w:t>
            </w:r>
          </w:p>
          <w:p w14:paraId="59420BFE" w14:textId="22BCB2CB" w:rsidR="00CD0A05" w:rsidRPr="00CD0A05" w:rsidRDefault="00CD0A05" w:rsidP="0073272B">
            <w:pPr>
              <w:numPr>
                <w:ilvl w:val="0"/>
                <w:numId w:val="22"/>
              </w:numPr>
              <w:rPr>
                <w:rFonts w:asciiTheme="minorHAnsi" w:hAnsiTheme="minorHAnsi" w:cstheme="minorHAnsi"/>
                <w:sz w:val="22"/>
                <w:szCs w:val="22"/>
              </w:rPr>
            </w:pPr>
            <w:r w:rsidRPr="00CD0A05">
              <w:rPr>
                <w:rFonts w:asciiTheme="minorHAnsi" w:hAnsiTheme="minorHAnsi" w:cstheme="minorHAnsi"/>
                <w:sz w:val="22"/>
                <w:szCs w:val="22"/>
              </w:rPr>
              <w:t xml:space="preserve">raudteeveeremi raami ja kere </w:t>
            </w:r>
            <w:r w:rsidR="0085042E">
              <w:rPr>
                <w:rFonts w:asciiTheme="minorHAnsi" w:hAnsiTheme="minorHAnsi" w:cstheme="minorHAnsi"/>
                <w:sz w:val="22"/>
                <w:szCs w:val="22"/>
              </w:rPr>
              <w:t xml:space="preserve">defekteerimise, </w:t>
            </w:r>
            <w:r w:rsidRPr="00CD0A05">
              <w:rPr>
                <w:rFonts w:asciiTheme="minorHAnsi" w:hAnsiTheme="minorHAnsi" w:cstheme="minorHAnsi"/>
                <w:sz w:val="22"/>
                <w:szCs w:val="22"/>
              </w:rPr>
              <w:t>hoolduse ja remondi tehnoloogia;</w:t>
            </w:r>
          </w:p>
          <w:p w14:paraId="0D85B1C0" w14:textId="18D79FD0" w:rsidR="00CD0A05" w:rsidRPr="00CD0A05" w:rsidRDefault="00CD0A05" w:rsidP="0073272B">
            <w:pPr>
              <w:numPr>
                <w:ilvl w:val="0"/>
                <w:numId w:val="22"/>
              </w:numPr>
              <w:rPr>
                <w:rFonts w:asciiTheme="minorHAnsi" w:hAnsiTheme="minorHAnsi" w:cstheme="minorHAnsi"/>
                <w:sz w:val="22"/>
                <w:szCs w:val="22"/>
              </w:rPr>
            </w:pPr>
            <w:r w:rsidRPr="00CD0A05">
              <w:rPr>
                <w:rFonts w:asciiTheme="minorHAnsi" w:hAnsiTheme="minorHAnsi" w:cstheme="minorHAnsi"/>
                <w:sz w:val="22"/>
                <w:szCs w:val="22"/>
              </w:rPr>
              <w:t>raudteeveeremi automaatuste süsteemi osade ja komponentide</w:t>
            </w:r>
            <w:r w:rsidR="0085042E">
              <w:rPr>
                <w:rFonts w:asciiTheme="minorHAnsi" w:hAnsiTheme="minorHAnsi" w:cstheme="minorHAnsi"/>
                <w:sz w:val="22"/>
                <w:szCs w:val="22"/>
              </w:rPr>
              <w:t xml:space="preserve"> defekteerimise,</w:t>
            </w:r>
            <w:r w:rsidRPr="00CD0A05">
              <w:rPr>
                <w:rFonts w:asciiTheme="minorHAnsi" w:hAnsiTheme="minorHAnsi" w:cstheme="minorHAnsi"/>
                <w:sz w:val="22"/>
                <w:szCs w:val="22"/>
              </w:rPr>
              <w:t xml:space="preserve"> remondi, paigaldamise, mahavõtmise ja vahetamise tehnoloogia.</w:t>
            </w:r>
          </w:p>
        </w:tc>
      </w:tr>
      <w:tr w:rsidR="0085042E" w14:paraId="155966AA" w14:textId="77777777" w:rsidTr="0085042E">
        <w:tc>
          <w:tcPr>
            <w:tcW w:w="7967" w:type="dxa"/>
          </w:tcPr>
          <w:p w14:paraId="64E22D4F" w14:textId="157CF3C7" w:rsidR="0085042E" w:rsidRPr="00CD0A05" w:rsidRDefault="0085042E" w:rsidP="00C569C8">
            <w:pPr>
              <w:rPr>
                <w:rFonts w:ascii="Calibri" w:hAnsi="Calibri"/>
                <w:sz w:val="22"/>
                <w:szCs w:val="22"/>
                <w:u w:val="single"/>
              </w:rPr>
            </w:pPr>
            <w:r w:rsidRPr="00CD0A05">
              <w:rPr>
                <w:rFonts w:asciiTheme="minorHAnsi" w:hAnsiTheme="minorHAnsi" w:cstheme="minorHAnsi"/>
                <w:b/>
                <w:sz w:val="22"/>
                <w:szCs w:val="22"/>
              </w:rPr>
              <w:t>B.3.10</w:t>
            </w:r>
            <w:r w:rsidR="00717323">
              <w:rPr>
                <w:rFonts w:asciiTheme="minorHAnsi" w:hAnsiTheme="minorHAnsi" w:cstheme="minorHAnsi"/>
                <w:b/>
                <w:sz w:val="22"/>
                <w:szCs w:val="22"/>
              </w:rPr>
              <w:t>.</w:t>
            </w:r>
            <w:r w:rsidRPr="00CD0A05">
              <w:rPr>
                <w:rFonts w:asciiTheme="minorHAnsi" w:hAnsiTheme="minorHAnsi" w:cstheme="minorHAnsi"/>
                <w:b/>
                <w:sz w:val="22"/>
                <w:szCs w:val="22"/>
              </w:rPr>
              <w:t xml:space="preserve"> Raudteeveeremi haakeseadmete vagunitevaheliste ühenduste hooldus ja remont</w:t>
            </w:r>
          </w:p>
        </w:tc>
        <w:tc>
          <w:tcPr>
            <w:tcW w:w="1355" w:type="dxa"/>
            <w:gridSpan w:val="2"/>
          </w:tcPr>
          <w:p w14:paraId="4FD40F3D" w14:textId="3F192260" w:rsidR="0085042E" w:rsidRPr="00CD0A05" w:rsidRDefault="0085042E" w:rsidP="00C569C8">
            <w:pPr>
              <w:rPr>
                <w:rFonts w:ascii="Calibri" w:hAnsi="Calibri"/>
                <w:sz w:val="22"/>
                <w:szCs w:val="22"/>
                <w:u w:val="single"/>
              </w:rPr>
            </w:pPr>
            <w:r>
              <w:rPr>
                <w:rFonts w:ascii="Calibri" w:hAnsi="Calibri"/>
                <w:b/>
                <w:sz w:val="22"/>
                <w:szCs w:val="22"/>
              </w:rPr>
              <w:t>EKR tase 4</w:t>
            </w:r>
          </w:p>
        </w:tc>
      </w:tr>
      <w:tr w:rsidR="00CD0A05" w14:paraId="65267DE3" w14:textId="77777777" w:rsidTr="00610B6B">
        <w:tc>
          <w:tcPr>
            <w:tcW w:w="9322" w:type="dxa"/>
            <w:gridSpan w:val="3"/>
          </w:tcPr>
          <w:p w14:paraId="4E4437C0" w14:textId="77777777" w:rsidR="00CD0A05" w:rsidRPr="00717323" w:rsidRDefault="00CD0A05" w:rsidP="00CD0A05">
            <w:pPr>
              <w:rPr>
                <w:rFonts w:asciiTheme="minorHAnsi" w:hAnsiTheme="minorHAnsi" w:cstheme="minorHAnsi"/>
                <w:sz w:val="22"/>
                <w:szCs w:val="22"/>
                <w:u w:val="single"/>
              </w:rPr>
            </w:pPr>
            <w:r w:rsidRPr="00717323">
              <w:rPr>
                <w:rFonts w:asciiTheme="minorHAnsi" w:hAnsiTheme="minorHAnsi" w:cstheme="minorHAnsi"/>
                <w:sz w:val="22"/>
                <w:szCs w:val="22"/>
                <w:u w:val="single"/>
              </w:rPr>
              <w:t>Tegevusnäitajad</w:t>
            </w:r>
          </w:p>
          <w:p w14:paraId="3DA8A04D" w14:textId="77777777" w:rsidR="0085042E" w:rsidRPr="0085042E" w:rsidRDefault="0085042E" w:rsidP="0085042E">
            <w:pPr>
              <w:numPr>
                <w:ilvl w:val="0"/>
                <w:numId w:val="23"/>
              </w:numPr>
              <w:jc w:val="both"/>
              <w:rPr>
                <w:rFonts w:asciiTheme="minorHAnsi" w:hAnsiTheme="minorHAnsi" w:cstheme="minorHAnsi"/>
                <w:sz w:val="22"/>
                <w:szCs w:val="22"/>
              </w:rPr>
            </w:pPr>
            <w:r w:rsidRPr="0085042E">
              <w:rPr>
                <w:rFonts w:asciiTheme="minorHAnsi" w:hAnsiTheme="minorHAnsi" w:cstheme="minorHAnsi"/>
                <w:sz w:val="22"/>
                <w:szCs w:val="22"/>
              </w:rPr>
              <w:t>Kontrollib veeremi haakeseadmete ning vagunitevaheliste ühendusi vastavalt veeremi ning komponentide valmistajatehase juhenditele.</w:t>
            </w:r>
          </w:p>
          <w:p w14:paraId="3D998258" w14:textId="77777777" w:rsidR="00717323" w:rsidRPr="00717323" w:rsidRDefault="00717323" w:rsidP="00717323">
            <w:pPr>
              <w:pStyle w:val="Loendilik"/>
              <w:numPr>
                <w:ilvl w:val="0"/>
                <w:numId w:val="23"/>
              </w:numPr>
              <w:rPr>
                <w:rFonts w:asciiTheme="minorHAnsi" w:hAnsiTheme="minorHAnsi" w:cstheme="minorHAnsi"/>
                <w:sz w:val="22"/>
                <w:szCs w:val="22"/>
              </w:rPr>
            </w:pPr>
            <w:r w:rsidRPr="00717323">
              <w:rPr>
                <w:rFonts w:asciiTheme="minorHAnsi" w:hAnsiTheme="minorHAnsi" w:cstheme="minorHAnsi"/>
                <w:sz w:val="22"/>
                <w:szCs w:val="22"/>
              </w:rPr>
              <w:t>Teeb haakeseadmete ning vagunitevaheliste ühenduste hooldus- ja remonditöid vastavalt veeremi ning komponentide valmistajatehase juhenditele.</w:t>
            </w:r>
          </w:p>
          <w:p w14:paraId="003DFD2E" w14:textId="189F4218" w:rsidR="00CD0A05" w:rsidRPr="0085042E" w:rsidRDefault="0085042E" w:rsidP="0085042E">
            <w:pPr>
              <w:numPr>
                <w:ilvl w:val="0"/>
                <w:numId w:val="23"/>
              </w:numPr>
              <w:jc w:val="both"/>
              <w:rPr>
                <w:rFonts w:asciiTheme="minorHAnsi" w:hAnsiTheme="minorHAnsi" w:cstheme="minorHAnsi"/>
                <w:sz w:val="22"/>
                <w:szCs w:val="22"/>
              </w:rPr>
            </w:pPr>
            <w:r w:rsidRPr="0085042E">
              <w:rPr>
                <w:rFonts w:asciiTheme="minorHAnsi" w:hAnsiTheme="minorHAnsi" w:cstheme="minorHAnsi"/>
                <w:sz w:val="22"/>
                <w:szCs w:val="22"/>
              </w:rPr>
              <w:t>Vahetab haakeseadmete ning vagunitevaheliste ühenduste komponente vastavalt veeremi ning komponentide valmistajatehase juhenditele.</w:t>
            </w:r>
          </w:p>
        </w:tc>
      </w:tr>
      <w:tr w:rsidR="00CD0A05" w14:paraId="10755FCA" w14:textId="77777777" w:rsidTr="00610B6B">
        <w:tc>
          <w:tcPr>
            <w:tcW w:w="9322" w:type="dxa"/>
            <w:gridSpan w:val="3"/>
          </w:tcPr>
          <w:p w14:paraId="03299C80" w14:textId="77777777" w:rsidR="0062135A" w:rsidRPr="00717323" w:rsidRDefault="0062135A" w:rsidP="0062135A">
            <w:pPr>
              <w:rPr>
                <w:rFonts w:asciiTheme="minorHAnsi" w:hAnsiTheme="minorHAnsi" w:cstheme="minorHAnsi"/>
                <w:sz w:val="22"/>
                <w:szCs w:val="22"/>
                <w:u w:val="single"/>
              </w:rPr>
            </w:pPr>
            <w:r w:rsidRPr="00717323">
              <w:rPr>
                <w:rFonts w:asciiTheme="minorHAnsi" w:hAnsiTheme="minorHAnsi" w:cstheme="minorHAnsi"/>
                <w:sz w:val="22"/>
                <w:szCs w:val="22"/>
                <w:u w:val="single"/>
              </w:rPr>
              <w:t>Teadmised</w:t>
            </w:r>
          </w:p>
          <w:p w14:paraId="6E659158" w14:textId="77777777" w:rsidR="0062135A" w:rsidRPr="0062135A" w:rsidRDefault="0062135A" w:rsidP="0073272B">
            <w:pPr>
              <w:numPr>
                <w:ilvl w:val="0"/>
                <w:numId w:val="24"/>
              </w:numPr>
              <w:rPr>
                <w:rFonts w:asciiTheme="minorHAnsi" w:hAnsiTheme="minorHAnsi" w:cstheme="minorHAnsi"/>
                <w:sz w:val="22"/>
                <w:szCs w:val="22"/>
              </w:rPr>
            </w:pPr>
            <w:r w:rsidRPr="0062135A">
              <w:rPr>
                <w:rFonts w:asciiTheme="minorHAnsi" w:hAnsiTheme="minorHAnsi" w:cstheme="minorHAnsi"/>
                <w:sz w:val="22"/>
                <w:szCs w:val="22"/>
              </w:rPr>
              <w:t>kasutuses oleva veeremi haakeseadmete ning vagunitevaheliste ühenduste  tüüp, ehitus, tööpõhimõte ja eripärad;</w:t>
            </w:r>
          </w:p>
          <w:p w14:paraId="4985DBAD" w14:textId="00A7DE2D" w:rsidR="0062135A" w:rsidRPr="0062135A" w:rsidRDefault="0062135A" w:rsidP="0073272B">
            <w:pPr>
              <w:numPr>
                <w:ilvl w:val="0"/>
                <w:numId w:val="24"/>
              </w:numPr>
              <w:rPr>
                <w:rFonts w:asciiTheme="minorHAnsi" w:hAnsiTheme="minorHAnsi" w:cstheme="minorHAnsi"/>
                <w:sz w:val="22"/>
                <w:szCs w:val="22"/>
              </w:rPr>
            </w:pPr>
            <w:r w:rsidRPr="0062135A">
              <w:rPr>
                <w:rFonts w:asciiTheme="minorHAnsi" w:hAnsiTheme="minorHAnsi" w:cstheme="minorHAnsi"/>
                <w:sz w:val="22"/>
                <w:szCs w:val="22"/>
              </w:rPr>
              <w:t xml:space="preserve">raudteeveeremi haakeseadmete ning vagunitevaheliste ühenduste  osade ja komponentide </w:t>
            </w:r>
            <w:r w:rsidR="0085042E">
              <w:rPr>
                <w:rFonts w:asciiTheme="minorHAnsi" w:hAnsiTheme="minorHAnsi" w:cstheme="minorHAnsi"/>
                <w:sz w:val="22"/>
                <w:szCs w:val="22"/>
              </w:rPr>
              <w:t xml:space="preserve">defekteerimise, </w:t>
            </w:r>
            <w:r w:rsidRPr="0062135A">
              <w:rPr>
                <w:rFonts w:asciiTheme="minorHAnsi" w:hAnsiTheme="minorHAnsi" w:cstheme="minorHAnsi"/>
                <w:sz w:val="22"/>
                <w:szCs w:val="22"/>
              </w:rPr>
              <w:t>hoolduse ja remondi tehnoloogia;</w:t>
            </w:r>
          </w:p>
          <w:p w14:paraId="0D2646C3" w14:textId="3C212594" w:rsidR="00CD0A05" w:rsidRPr="0062135A" w:rsidRDefault="0062135A" w:rsidP="0073272B">
            <w:pPr>
              <w:numPr>
                <w:ilvl w:val="0"/>
                <w:numId w:val="24"/>
              </w:numPr>
              <w:rPr>
                <w:rFonts w:asciiTheme="minorHAnsi" w:hAnsiTheme="minorHAnsi" w:cstheme="minorHAnsi"/>
              </w:rPr>
            </w:pPr>
            <w:r w:rsidRPr="0062135A">
              <w:rPr>
                <w:rFonts w:asciiTheme="minorHAnsi" w:hAnsiTheme="minorHAnsi" w:cstheme="minorHAnsi"/>
                <w:sz w:val="22"/>
                <w:szCs w:val="22"/>
              </w:rPr>
              <w:t>raudteeveeremi haakeseadmete ning vagunitevaheliste ühenduste osade ja komponentide paigaldamise, mahavõtmise ja vahetamise tehnoloogia.</w:t>
            </w:r>
          </w:p>
        </w:tc>
      </w:tr>
    </w:tbl>
    <w:p w14:paraId="2A648E9B" w14:textId="77777777" w:rsidR="00E639C7" w:rsidRDefault="00E639C7" w:rsidP="00E639C7">
      <w:pPr>
        <w:ind w:left="142"/>
        <w:jc w:val="both"/>
        <w:rPr>
          <w:rFonts w:ascii="Calibri" w:hAnsi="Calibri"/>
          <w:b/>
          <w:color w:val="0070C0"/>
        </w:rPr>
      </w:pPr>
    </w:p>
    <w:p w14:paraId="1ACF5A5C" w14:textId="429FD00F" w:rsidR="00E639C7" w:rsidRPr="00CF4019" w:rsidRDefault="00E639C7" w:rsidP="00E639C7">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E639C7" w:rsidRPr="00CF4019" w14:paraId="42A299A3" w14:textId="77777777" w:rsidTr="001401F8">
        <w:tc>
          <w:tcPr>
            <w:tcW w:w="8109" w:type="dxa"/>
          </w:tcPr>
          <w:p w14:paraId="1FCA3B1D" w14:textId="75A0DE00" w:rsidR="00E639C7" w:rsidRPr="00CF4019" w:rsidRDefault="00E639C7" w:rsidP="001401F8">
            <w:pPr>
              <w:jc w:val="both"/>
              <w:rPr>
                <w:rFonts w:ascii="Calibri" w:hAnsi="Calibri"/>
                <w:b/>
                <w:sz w:val="22"/>
                <w:szCs w:val="22"/>
              </w:rPr>
            </w:pPr>
            <w:r>
              <w:rPr>
                <w:rFonts w:ascii="Calibri" w:hAnsi="Calibri"/>
                <w:b/>
                <w:sz w:val="22"/>
                <w:szCs w:val="22"/>
              </w:rPr>
              <w:t>B.3.12</w:t>
            </w:r>
            <w:r w:rsidR="00717323">
              <w:rPr>
                <w:rFonts w:ascii="Calibri" w:hAnsi="Calibri"/>
                <w:b/>
                <w:sz w:val="22"/>
                <w:szCs w:val="22"/>
              </w:rPr>
              <w:t>.</w:t>
            </w:r>
            <w:r w:rsidRPr="00CF4019">
              <w:rPr>
                <w:rFonts w:ascii="Calibri" w:hAnsi="Calibri"/>
                <w:b/>
                <w:sz w:val="22"/>
                <w:szCs w:val="22"/>
              </w:rPr>
              <w:t xml:space="preserve"> </w:t>
            </w:r>
            <w:r w:rsidR="00E36D5D" w:rsidRPr="00E36D5D">
              <w:rPr>
                <w:rFonts w:ascii="Calibri" w:hAnsi="Calibri"/>
                <w:b/>
                <w:sz w:val="22"/>
                <w:szCs w:val="22"/>
              </w:rPr>
              <w:t xml:space="preserve">Raudteeveeremi tehnik, tase </w:t>
            </w:r>
            <w:r w:rsidR="0085042E">
              <w:rPr>
                <w:rFonts w:ascii="Calibri" w:hAnsi="Calibri"/>
                <w:b/>
                <w:sz w:val="22"/>
                <w:szCs w:val="22"/>
              </w:rPr>
              <w:t>4</w:t>
            </w:r>
          </w:p>
        </w:tc>
        <w:tc>
          <w:tcPr>
            <w:tcW w:w="1247" w:type="dxa"/>
          </w:tcPr>
          <w:p w14:paraId="2C4A8A26" w14:textId="15043D9E" w:rsidR="00E639C7" w:rsidRPr="00CF4019" w:rsidRDefault="00E639C7" w:rsidP="001401F8">
            <w:pPr>
              <w:rPr>
                <w:rFonts w:ascii="Calibri" w:hAnsi="Calibri"/>
                <w:b/>
                <w:sz w:val="22"/>
                <w:szCs w:val="22"/>
              </w:rPr>
            </w:pPr>
            <w:r w:rsidRPr="00CF4019">
              <w:rPr>
                <w:rFonts w:ascii="Calibri" w:hAnsi="Calibri"/>
                <w:b/>
                <w:sz w:val="22"/>
                <w:szCs w:val="22"/>
              </w:rPr>
              <w:t>EKR tase</w:t>
            </w:r>
            <w:r w:rsidR="00E36D5D">
              <w:rPr>
                <w:rFonts w:ascii="Calibri" w:hAnsi="Calibri"/>
                <w:b/>
                <w:sz w:val="22"/>
                <w:szCs w:val="22"/>
              </w:rPr>
              <w:t xml:space="preserve"> 3</w:t>
            </w:r>
          </w:p>
        </w:tc>
      </w:tr>
      <w:tr w:rsidR="00E639C7" w:rsidRPr="00CF4019" w14:paraId="4A86EE85" w14:textId="77777777" w:rsidTr="001401F8">
        <w:tc>
          <w:tcPr>
            <w:tcW w:w="9356" w:type="dxa"/>
            <w:gridSpan w:val="2"/>
          </w:tcPr>
          <w:p w14:paraId="056C439F" w14:textId="69991441" w:rsidR="00E639C7" w:rsidRDefault="00E639C7" w:rsidP="00786530">
            <w:pPr>
              <w:pStyle w:val="Loendilik"/>
              <w:ind w:left="0"/>
              <w:rPr>
                <w:rFonts w:ascii="Calibri" w:hAnsi="Calibri"/>
                <w:sz w:val="22"/>
                <w:szCs w:val="22"/>
                <w:u w:val="single"/>
              </w:rPr>
            </w:pPr>
            <w:r w:rsidRPr="00F8155A">
              <w:rPr>
                <w:rFonts w:ascii="Calibri" w:hAnsi="Calibri"/>
                <w:sz w:val="22"/>
                <w:szCs w:val="22"/>
                <w:u w:val="single"/>
              </w:rPr>
              <w:t>T</w:t>
            </w:r>
            <w:r w:rsidR="00E36D5D">
              <w:rPr>
                <w:rFonts w:ascii="Calibri" w:hAnsi="Calibri"/>
                <w:sz w:val="22"/>
                <w:szCs w:val="22"/>
                <w:u w:val="single"/>
              </w:rPr>
              <w:t>eadmised</w:t>
            </w:r>
          </w:p>
          <w:p w14:paraId="7306F473" w14:textId="789E1B5C"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raudteeveeremile esitatavad nõuded;</w:t>
            </w:r>
          </w:p>
          <w:p w14:paraId="6CDCE18D" w14:textId="582E84C4"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raudteeveeremi põhisõlmede ja -seadmete ehitus, ja selle lisaseadmete ehituse alused, sh tehniliste rikete liigid ja kõrvaldamise viisid;</w:t>
            </w:r>
          </w:p>
          <w:p w14:paraId="70C5CF23" w14:textId="0BA83B0F"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pneumaatika ja hüdraulika alused;</w:t>
            </w:r>
          </w:p>
          <w:p w14:paraId="6FA867B9" w14:textId="4FEE587C"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tule- ja kemikaaliohutuse nõuded;</w:t>
            </w:r>
          </w:p>
          <w:p w14:paraId="2AA027B5" w14:textId="05C56312"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ohuolukorras tegutsemise põhimõtted;</w:t>
            </w:r>
          </w:p>
          <w:p w14:paraId="5D201C33" w14:textId="00764ABD"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töö- ja keskkonnaohutusnõuded;</w:t>
            </w:r>
          </w:p>
          <w:p w14:paraId="33E6BB60" w14:textId="551DD3AE"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vajalike töövahendite, mõõteriistade ja seadmete käsitsemise, hooldamise ja hoiustamise põhimõtted;</w:t>
            </w:r>
          </w:p>
          <w:p w14:paraId="35AF2C77" w14:textId="744E9BB1" w:rsidR="00E36D5D"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peamised töövõtted ja nende rakendamine erinevates töösituatsioonides;</w:t>
            </w:r>
          </w:p>
          <w:p w14:paraId="1B85D62B" w14:textId="77777777" w:rsid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kutsealaste õigusaktide ja normdokumentide nõuded, kutsealaste terminite tähendused;</w:t>
            </w:r>
          </w:p>
          <w:p w14:paraId="106695A1" w14:textId="4B83D4C1" w:rsidR="00E639C7" w:rsidRPr="00E36D5D" w:rsidRDefault="00E36D5D" w:rsidP="0073272B">
            <w:pPr>
              <w:pStyle w:val="Loendilik"/>
              <w:numPr>
                <w:ilvl w:val="0"/>
                <w:numId w:val="25"/>
              </w:numPr>
              <w:ind w:left="484" w:hanging="425"/>
              <w:rPr>
                <w:rFonts w:ascii="Calibri" w:hAnsi="Calibri"/>
                <w:sz w:val="22"/>
                <w:szCs w:val="22"/>
              </w:rPr>
            </w:pPr>
            <w:r w:rsidRPr="00E36D5D">
              <w:rPr>
                <w:rFonts w:ascii="Calibri" w:hAnsi="Calibri"/>
                <w:sz w:val="22"/>
                <w:szCs w:val="22"/>
              </w:rPr>
              <w:t>jäätmekäitluse põhimõtted.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3961888A"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2EB2229" w14:textId="77777777"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1B2644CC"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F080280" w:rsidR="001E29DD" w:rsidRPr="00331584" w:rsidRDefault="00347CDE" w:rsidP="006809CE">
            <w:pPr>
              <w:ind w:left="74"/>
              <w:rPr>
                <w:rFonts w:ascii="Calibri" w:hAnsi="Calibri"/>
                <w:sz w:val="22"/>
                <w:szCs w:val="22"/>
              </w:rPr>
            </w:pPr>
            <w:r w:rsidRPr="00347CDE">
              <w:rPr>
                <w:rFonts w:ascii="Calibri" w:hAnsi="Calibri"/>
                <w:sz w:val="22"/>
                <w:szCs w:val="22"/>
              </w:rPr>
              <w:t>Transpordi ja Logistika Kutsenõukogu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4E5644A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(kuupäev)</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328B559F"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576E64">
              <w:rPr>
                <w:rFonts w:ascii="Calibri" w:hAnsi="Calibri"/>
                <w:i/>
                <w:sz w:val="22"/>
                <w:szCs w:val="22"/>
              </w:rPr>
              <w:t>(1-n)</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549FF195"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(min 2, maks 4 numbrit)</w:t>
            </w:r>
          </w:p>
        </w:tc>
        <w:tc>
          <w:tcPr>
            <w:tcW w:w="4610" w:type="dxa"/>
          </w:tcPr>
          <w:p w14:paraId="06712304" w14:textId="1B7E0A31" w:rsidR="001E29DD" w:rsidRPr="004E5056" w:rsidRDefault="00347CDE" w:rsidP="006809CE">
            <w:pPr>
              <w:ind w:left="74"/>
              <w:rPr>
                <w:rFonts w:ascii="Calibri" w:hAnsi="Calibri"/>
                <w:color w:val="FF0000"/>
                <w:sz w:val="22"/>
                <w:szCs w:val="22"/>
              </w:rPr>
            </w:pPr>
            <w:r w:rsidRPr="00347CDE">
              <w:rPr>
                <w:rFonts w:ascii="Calibri" w:hAnsi="Calibri"/>
                <w:sz w:val="22"/>
                <w:szCs w:val="22"/>
              </w:rPr>
              <w:t>7231 Mootorsõidukimehaanikud ja -lukksepad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AB06CCF" w:rsidR="001E29DD" w:rsidRPr="00EB3D19" w:rsidRDefault="00347CDE" w:rsidP="006809CE">
            <w:pPr>
              <w:ind w:left="74"/>
              <w:rPr>
                <w:rFonts w:ascii="Calibri" w:hAnsi="Calibri"/>
                <w:color w:val="FF0000"/>
                <w:sz w:val="22"/>
                <w:szCs w:val="22"/>
              </w:rPr>
            </w:pPr>
            <w:r w:rsidRPr="00347CDE">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7777777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
        </w:tc>
      </w:tr>
      <w:tr w:rsidR="001E29DD" w14:paraId="2E16C48E" w14:textId="77777777" w:rsidTr="00520BDC">
        <w:tc>
          <w:tcPr>
            <w:tcW w:w="9503" w:type="dxa"/>
            <w:gridSpan w:val="2"/>
          </w:tcPr>
          <w:p w14:paraId="260F254D" w14:textId="77777777" w:rsidR="001E29DD" w:rsidRPr="00331584" w:rsidRDefault="003B7CCD" w:rsidP="00520BDC">
            <w:pPr>
              <w:rPr>
                <w:rFonts w:ascii="Calibri" w:hAnsi="Calibri"/>
                <w:sz w:val="22"/>
                <w:szCs w:val="22"/>
              </w:rPr>
            </w:pPr>
            <w:r>
              <w:rPr>
                <w:rFonts w:ascii="Calibri" w:hAnsi="Calibri"/>
                <w:sz w:val="22"/>
                <w:szCs w:val="22"/>
              </w:rPr>
              <w:t>X keeles</w:t>
            </w:r>
          </w:p>
        </w:tc>
      </w:tr>
      <w:tr w:rsidR="00042D0A" w14:paraId="3E5F71EA" w14:textId="77777777" w:rsidTr="00520BDC">
        <w:tc>
          <w:tcPr>
            <w:tcW w:w="9503" w:type="dxa"/>
            <w:gridSpan w:val="2"/>
          </w:tcPr>
          <w:p w14:paraId="3A7F3D4C" w14:textId="77777777" w:rsidR="00042D0A" w:rsidRDefault="00042D0A" w:rsidP="00520BDC">
            <w:pPr>
              <w:rPr>
                <w:rFonts w:ascii="Calibri" w:hAnsi="Calibri"/>
                <w:sz w:val="22"/>
                <w:szCs w:val="22"/>
              </w:rPr>
            </w:pPr>
            <w:r>
              <w:rPr>
                <w:rFonts w:ascii="Calibri" w:hAnsi="Calibri"/>
                <w:sz w:val="22"/>
                <w:szCs w:val="22"/>
              </w:rPr>
              <w:t>X keeles</w:t>
            </w: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1E39D3C" w:rsidR="00AA03E3" w:rsidRPr="00347CDE" w:rsidRDefault="00063CA9" w:rsidP="00520BDC">
            <w:pPr>
              <w:rPr>
                <w:rFonts w:ascii="Calibri" w:hAnsi="Calibri"/>
                <w:bCs/>
                <w:sz w:val="22"/>
                <w:szCs w:val="22"/>
              </w:rPr>
            </w:pPr>
            <w:r w:rsidRPr="00063CA9">
              <w:rPr>
                <w:rFonts w:ascii="Calibri" w:hAnsi="Calibri"/>
                <w:sz w:val="22"/>
                <w:szCs w:val="22"/>
              </w:rPr>
              <w:t>Lisa 1</w:t>
            </w:r>
            <w:r w:rsidR="00CF4EBC">
              <w:rPr>
                <w:rFonts w:ascii="Calibri" w:hAnsi="Calibri"/>
                <w:sz w:val="22"/>
                <w:szCs w:val="22"/>
              </w:rPr>
              <w:t>.</w:t>
            </w:r>
            <w:r>
              <w:rPr>
                <w:rFonts w:ascii="Calibri" w:hAnsi="Calibri"/>
                <w:b/>
                <w:sz w:val="22"/>
                <w:szCs w:val="22"/>
              </w:rPr>
              <w:t xml:space="preserve"> </w:t>
            </w:r>
            <w:r w:rsidR="00347CDE">
              <w:t xml:space="preserve"> </w:t>
            </w:r>
            <w:r w:rsidR="00347CDE" w:rsidRPr="00347CDE">
              <w:rPr>
                <w:rFonts w:ascii="Calibri" w:hAnsi="Calibri"/>
                <w:bCs/>
                <w:sz w:val="22"/>
                <w:szCs w:val="22"/>
              </w:rPr>
              <w:t>Keelte oskustasemete kirjeldused</w:t>
            </w:r>
          </w:p>
          <w:p w14:paraId="3475AEC9" w14:textId="1EB1841E" w:rsidR="004A79CF" w:rsidRPr="00DD5358" w:rsidRDefault="004A79CF" w:rsidP="004A79CF">
            <w:pPr>
              <w:rPr>
                <w:rFonts w:ascii="Calibri" w:hAnsi="Calibri"/>
                <w:sz w:val="22"/>
                <w:szCs w:val="22"/>
              </w:rPr>
            </w:pPr>
            <w:r>
              <w:rPr>
                <w:rFonts w:ascii="Calibri" w:hAnsi="Calibri"/>
                <w:sz w:val="22"/>
                <w:szCs w:val="22"/>
              </w:rPr>
              <w:t>Lisa 2</w:t>
            </w:r>
            <w:r w:rsidR="00CF4EBC">
              <w:rPr>
                <w:rFonts w:ascii="Calibri" w:hAnsi="Calibri"/>
                <w:sz w:val="22"/>
                <w:szCs w:val="22"/>
              </w:rPr>
              <w:t>.</w:t>
            </w:r>
            <w:r w:rsidR="00C8707B">
              <w:rPr>
                <w:rFonts w:ascii="Calibri" w:hAnsi="Calibri"/>
                <w:sz w:val="22"/>
                <w:szCs w:val="22"/>
              </w:rPr>
              <w:t xml:space="preserve"> </w:t>
            </w:r>
            <w:r w:rsidR="00347CDE" w:rsidRPr="00347CDE">
              <w:rPr>
                <w:rFonts w:ascii="Calibri" w:hAnsi="Calibri"/>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8E15" w14:textId="77777777" w:rsidR="007A1729" w:rsidRDefault="007A1729" w:rsidP="009451C8">
      <w:r>
        <w:separator/>
      </w:r>
    </w:p>
  </w:endnote>
  <w:endnote w:type="continuationSeparator" w:id="0">
    <w:p w14:paraId="4EFC52D9" w14:textId="77777777" w:rsidR="007A1729" w:rsidRDefault="007A1729"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3637" w14:textId="77777777" w:rsidR="007A1729" w:rsidRDefault="007A1729" w:rsidP="009451C8">
      <w:r>
        <w:separator/>
      </w:r>
    </w:p>
  </w:footnote>
  <w:footnote w:type="continuationSeparator" w:id="0">
    <w:p w14:paraId="52003A8D" w14:textId="77777777" w:rsidR="007A1729" w:rsidRDefault="007A1729"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7BB" w14:textId="661ED7A7" w:rsidR="00B71891" w:rsidRDefault="00B71891">
    <w:pPr>
      <w:pStyle w:val="Pis"/>
    </w:pPr>
  </w:p>
  <w:p w14:paraId="48440CE4" w14:textId="75AF5DE4" w:rsidR="00B71891" w:rsidRDefault="00B71891">
    <w:pPr>
      <w:pStyle w:val="Pis"/>
    </w:pPr>
  </w:p>
  <w:p w14:paraId="63B1F693" w14:textId="3D4D6442" w:rsidR="00B71891" w:rsidRDefault="00B71891">
    <w:pPr>
      <w:pStyle w:val="Pis"/>
    </w:pPr>
    <w:bookmarkStart w:id="0" w:name="OLE_LINK6"/>
    <w:bookmarkStart w:id="1"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FFC"/>
    <w:multiLevelType w:val="multilevel"/>
    <w:tmpl w:val="E6E6B4D0"/>
    <w:lvl w:ilvl="0">
      <w:start w:val="2"/>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097A3FED"/>
    <w:multiLevelType w:val="multilevel"/>
    <w:tmpl w:val="EB7EF05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B3356C9"/>
    <w:multiLevelType w:val="multilevel"/>
    <w:tmpl w:val="4C5A78A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E0D069F"/>
    <w:multiLevelType w:val="multilevel"/>
    <w:tmpl w:val="7B8C4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FC20F18"/>
    <w:multiLevelType w:val="multilevel"/>
    <w:tmpl w:val="577A777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FFA66C0"/>
    <w:multiLevelType w:val="multilevel"/>
    <w:tmpl w:val="3C4C80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21046014"/>
    <w:multiLevelType w:val="multilevel"/>
    <w:tmpl w:val="5BFE7B6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22B10619"/>
    <w:multiLevelType w:val="hybridMultilevel"/>
    <w:tmpl w:val="1BBE88FA"/>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2733ED"/>
    <w:multiLevelType w:val="hybridMultilevel"/>
    <w:tmpl w:val="70528BAC"/>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D525DF1"/>
    <w:multiLevelType w:val="multilevel"/>
    <w:tmpl w:val="49EA08EA"/>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38D45B1E"/>
    <w:multiLevelType w:val="multilevel"/>
    <w:tmpl w:val="AB7C5C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3A592ED9"/>
    <w:multiLevelType w:val="hybridMultilevel"/>
    <w:tmpl w:val="FC88B8F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D7901AA"/>
    <w:multiLevelType w:val="multilevel"/>
    <w:tmpl w:val="0B24CE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412D1A30"/>
    <w:multiLevelType w:val="multilevel"/>
    <w:tmpl w:val="C2E8BE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42D35A40"/>
    <w:multiLevelType w:val="multilevel"/>
    <w:tmpl w:val="2CA667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47AD03C9"/>
    <w:multiLevelType w:val="hybridMultilevel"/>
    <w:tmpl w:val="EFB46EC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4A893654"/>
    <w:multiLevelType w:val="multilevel"/>
    <w:tmpl w:val="F914365A"/>
    <w:lvl w:ilvl="0">
      <w:start w:val="1"/>
      <w:numFmt w:val="decimal"/>
      <w:lvlText w:val="%1."/>
      <w:lvlJc w:val="left"/>
      <w:pPr>
        <w:ind w:left="520" w:hanging="5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B81C53"/>
    <w:multiLevelType w:val="multilevel"/>
    <w:tmpl w:val="A9080A5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615F3494"/>
    <w:multiLevelType w:val="multilevel"/>
    <w:tmpl w:val="41CEF002"/>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618F07DC"/>
    <w:multiLevelType w:val="multilevel"/>
    <w:tmpl w:val="7966BC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627868F2"/>
    <w:multiLevelType w:val="hybridMultilevel"/>
    <w:tmpl w:val="16669724"/>
    <w:lvl w:ilvl="0" w:tplc="339C750E">
      <w:start w:val="1"/>
      <w:numFmt w:val="decimal"/>
      <w:lvlText w:val="%1)"/>
      <w:lvlJc w:val="left"/>
      <w:pPr>
        <w:ind w:left="661" w:hanging="720"/>
      </w:pPr>
      <w:rPr>
        <w:rFonts w:hint="default"/>
      </w:rPr>
    </w:lvl>
    <w:lvl w:ilvl="1" w:tplc="04250019" w:tentative="1">
      <w:start w:val="1"/>
      <w:numFmt w:val="lowerLetter"/>
      <w:lvlText w:val="%2."/>
      <w:lvlJc w:val="left"/>
      <w:pPr>
        <w:ind w:left="1021" w:hanging="360"/>
      </w:pPr>
    </w:lvl>
    <w:lvl w:ilvl="2" w:tplc="0425001B" w:tentative="1">
      <w:start w:val="1"/>
      <w:numFmt w:val="lowerRoman"/>
      <w:lvlText w:val="%3."/>
      <w:lvlJc w:val="right"/>
      <w:pPr>
        <w:ind w:left="1741" w:hanging="180"/>
      </w:pPr>
    </w:lvl>
    <w:lvl w:ilvl="3" w:tplc="0425000F" w:tentative="1">
      <w:start w:val="1"/>
      <w:numFmt w:val="decimal"/>
      <w:lvlText w:val="%4."/>
      <w:lvlJc w:val="left"/>
      <w:pPr>
        <w:ind w:left="2461" w:hanging="360"/>
      </w:pPr>
    </w:lvl>
    <w:lvl w:ilvl="4" w:tplc="04250019" w:tentative="1">
      <w:start w:val="1"/>
      <w:numFmt w:val="lowerLetter"/>
      <w:lvlText w:val="%5."/>
      <w:lvlJc w:val="left"/>
      <w:pPr>
        <w:ind w:left="3181" w:hanging="360"/>
      </w:pPr>
    </w:lvl>
    <w:lvl w:ilvl="5" w:tplc="0425001B" w:tentative="1">
      <w:start w:val="1"/>
      <w:numFmt w:val="lowerRoman"/>
      <w:lvlText w:val="%6."/>
      <w:lvlJc w:val="right"/>
      <w:pPr>
        <w:ind w:left="3901" w:hanging="180"/>
      </w:pPr>
    </w:lvl>
    <w:lvl w:ilvl="6" w:tplc="0425000F" w:tentative="1">
      <w:start w:val="1"/>
      <w:numFmt w:val="decimal"/>
      <w:lvlText w:val="%7."/>
      <w:lvlJc w:val="left"/>
      <w:pPr>
        <w:ind w:left="4621" w:hanging="360"/>
      </w:pPr>
    </w:lvl>
    <w:lvl w:ilvl="7" w:tplc="04250019" w:tentative="1">
      <w:start w:val="1"/>
      <w:numFmt w:val="lowerLetter"/>
      <w:lvlText w:val="%8."/>
      <w:lvlJc w:val="left"/>
      <w:pPr>
        <w:ind w:left="5341" w:hanging="360"/>
      </w:pPr>
    </w:lvl>
    <w:lvl w:ilvl="8" w:tplc="0425001B" w:tentative="1">
      <w:start w:val="1"/>
      <w:numFmt w:val="lowerRoman"/>
      <w:lvlText w:val="%9."/>
      <w:lvlJc w:val="right"/>
      <w:pPr>
        <w:ind w:left="6061" w:hanging="180"/>
      </w:pPr>
    </w:lvl>
  </w:abstractNum>
  <w:abstractNum w:abstractNumId="23" w15:restartNumberingAfterBreak="0">
    <w:nsid w:val="656C2654"/>
    <w:multiLevelType w:val="multilevel"/>
    <w:tmpl w:val="3496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F263A"/>
    <w:multiLevelType w:val="multilevel"/>
    <w:tmpl w:val="5DE45C6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6C0D07E0"/>
    <w:multiLevelType w:val="multilevel"/>
    <w:tmpl w:val="7F6CF1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6FAC5BEB"/>
    <w:multiLevelType w:val="multilevel"/>
    <w:tmpl w:val="014AEB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3A84835"/>
    <w:multiLevelType w:val="multilevel"/>
    <w:tmpl w:val="2F624938"/>
    <w:lvl w:ilvl="0">
      <w:start w:val="1"/>
      <w:numFmt w:val="decimal"/>
      <w:lvlText w:val="%1."/>
      <w:lvlJc w:val="left"/>
      <w:pPr>
        <w:ind w:left="360" w:hanging="360"/>
      </w:pPr>
      <w:rPr>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795B6CDE"/>
    <w:multiLevelType w:val="multilevel"/>
    <w:tmpl w:val="86F290C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75526984">
    <w:abstractNumId w:val="8"/>
  </w:num>
  <w:num w:numId="2" w16cid:durableId="299575238">
    <w:abstractNumId w:val="9"/>
  </w:num>
  <w:num w:numId="3" w16cid:durableId="969677043">
    <w:abstractNumId w:val="28"/>
  </w:num>
  <w:num w:numId="4" w16cid:durableId="323358884">
    <w:abstractNumId w:val="18"/>
  </w:num>
  <w:num w:numId="5" w16cid:durableId="1981687737">
    <w:abstractNumId w:val="23"/>
  </w:num>
  <w:num w:numId="6" w16cid:durableId="1891066241">
    <w:abstractNumId w:val="11"/>
  </w:num>
  <w:num w:numId="7" w16cid:durableId="1897812162">
    <w:abstractNumId w:val="24"/>
  </w:num>
  <w:num w:numId="8" w16cid:durableId="1308895988">
    <w:abstractNumId w:val="14"/>
  </w:num>
  <w:num w:numId="9" w16cid:durableId="2138135507">
    <w:abstractNumId w:val="13"/>
  </w:num>
  <w:num w:numId="10" w16cid:durableId="810639965">
    <w:abstractNumId w:val="17"/>
  </w:num>
  <w:num w:numId="11" w16cid:durableId="1613199542">
    <w:abstractNumId w:val="10"/>
  </w:num>
  <w:num w:numId="12" w16cid:durableId="1553032145">
    <w:abstractNumId w:val="7"/>
  </w:num>
  <w:num w:numId="13" w16cid:durableId="314187739">
    <w:abstractNumId w:val="2"/>
  </w:num>
  <w:num w:numId="14" w16cid:durableId="57556876">
    <w:abstractNumId w:val="20"/>
  </w:num>
  <w:num w:numId="15" w16cid:durableId="879515082">
    <w:abstractNumId w:val="25"/>
  </w:num>
  <w:num w:numId="16" w16cid:durableId="1864704413">
    <w:abstractNumId w:val="21"/>
  </w:num>
  <w:num w:numId="17" w16cid:durableId="122116520">
    <w:abstractNumId w:val="12"/>
  </w:num>
  <w:num w:numId="18" w16cid:durableId="523833619">
    <w:abstractNumId w:val="3"/>
  </w:num>
  <w:num w:numId="19" w16cid:durableId="1849323964">
    <w:abstractNumId w:val="19"/>
  </w:num>
  <w:num w:numId="20" w16cid:durableId="1238784635">
    <w:abstractNumId w:val="4"/>
  </w:num>
  <w:num w:numId="21" w16cid:durableId="1357660552">
    <w:abstractNumId w:val="27"/>
  </w:num>
  <w:num w:numId="22" w16cid:durableId="1109660803">
    <w:abstractNumId w:val="5"/>
  </w:num>
  <w:num w:numId="23" w16cid:durableId="455568230">
    <w:abstractNumId w:val="16"/>
  </w:num>
  <w:num w:numId="24" w16cid:durableId="1984849360">
    <w:abstractNumId w:val="15"/>
  </w:num>
  <w:num w:numId="25" w16cid:durableId="1861238858">
    <w:abstractNumId w:val="22"/>
  </w:num>
  <w:num w:numId="26" w16cid:durableId="603656931">
    <w:abstractNumId w:val="6"/>
  </w:num>
  <w:num w:numId="27" w16cid:durableId="496918320">
    <w:abstractNumId w:val="0"/>
  </w:num>
  <w:num w:numId="28" w16cid:durableId="395712442">
    <w:abstractNumId w:val="1"/>
  </w:num>
  <w:num w:numId="29" w16cid:durableId="99549384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1999"/>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34B4"/>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3AA"/>
    <w:rsid w:val="001814F4"/>
    <w:rsid w:val="0018154C"/>
    <w:rsid w:val="0018255B"/>
    <w:rsid w:val="00184536"/>
    <w:rsid w:val="00184939"/>
    <w:rsid w:val="001850DC"/>
    <w:rsid w:val="00185548"/>
    <w:rsid w:val="00185689"/>
    <w:rsid w:val="001868A9"/>
    <w:rsid w:val="001875EA"/>
    <w:rsid w:val="0019034B"/>
    <w:rsid w:val="00191A0E"/>
    <w:rsid w:val="001926AC"/>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5385"/>
    <w:rsid w:val="001C6ECF"/>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33E"/>
    <w:rsid w:val="001F7C48"/>
    <w:rsid w:val="0020112B"/>
    <w:rsid w:val="0020147B"/>
    <w:rsid w:val="0020261A"/>
    <w:rsid w:val="00206372"/>
    <w:rsid w:val="00211A93"/>
    <w:rsid w:val="002132CF"/>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47B5A"/>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186"/>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CDE"/>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49A7"/>
    <w:rsid w:val="00605514"/>
    <w:rsid w:val="0060687E"/>
    <w:rsid w:val="00606B9A"/>
    <w:rsid w:val="006073CE"/>
    <w:rsid w:val="00610B6B"/>
    <w:rsid w:val="00611064"/>
    <w:rsid w:val="0061308A"/>
    <w:rsid w:val="00616DB4"/>
    <w:rsid w:val="00617CA8"/>
    <w:rsid w:val="00620727"/>
    <w:rsid w:val="0062135A"/>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66C"/>
    <w:rsid w:val="006F38F6"/>
    <w:rsid w:val="006F75D7"/>
    <w:rsid w:val="0070149E"/>
    <w:rsid w:val="00701744"/>
    <w:rsid w:val="007038AD"/>
    <w:rsid w:val="00704C29"/>
    <w:rsid w:val="00711BCD"/>
    <w:rsid w:val="00712AB6"/>
    <w:rsid w:val="0071496D"/>
    <w:rsid w:val="0071526E"/>
    <w:rsid w:val="00715F84"/>
    <w:rsid w:val="00716A8C"/>
    <w:rsid w:val="00717323"/>
    <w:rsid w:val="0072142F"/>
    <w:rsid w:val="007229D1"/>
    <w:rsid w:val="00722E31"/>
    <w:rsid w:val="00724CB5"/>
    <w:rsid w:val="007253BD"/>
    <w:rsid w:val="00726EA1"/>
    <w:rsid w:val="00730FDA"/>
    <w:rsid w:val="007322DA"/>
    <w:rsid w:val="0073272B"/>
    <w:rsid w:val="0073350D"/>
    <w:rsid w:val="007349AA"/>
    <w:rsid w:val="00734A32"/>
    <w:rsid w:val="0073570D"/>
    <w:rsid w:val="00736B81"/>
    <w:rsid w:val="00737AE8"/>
    <w:rsid w:val="00740122"/>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B0DD4"/>
    <w:rsid w:val="007B157E"/>
    <w:rsid w:val="007B2097"/>
    <w:rsid w:val="007B222A"/>
    <w:rsid w:val="007B2417"/>
    <w:rsid w:val="007B60A6"/>
    <w:rsid w:val="007B7503"/>
    <w:rsid w:val="007C2059"/>
    <w:rsid w:val="007C2D84"/>
    <w:rsid w:val="007C4870"/>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1C18"/>
    <w:rsid w:val="00833522"/>
    <w:rsid w:val="0083472C"/>
    <w:rsid w:val="0083546B"/>
    <w:rsid w:val="00836081"/>
    <w:rsid w:val="00841DD2"/>
    <w:rsid w:val="0084380D"/>
    <w:rsid w:val="00843BB5"/>
    <w:rsid w:val="00844058"/>
    <w:rsid w:val="00844FF5"/>
    <w:rsid w:val="008454BE"/>
    <w:rsid w:val="0085042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A4C"/>
    <w:rsid w:val="00874B70"/>
    <w:rsid w:val="00874EAD"/>
    <w:rsid w:val="00881A2E"/>
    <w:rsid w:val="00881BF9"/>
    <w:rsid w:val="00887FCF"/>
    <w:rsid w:val="0089097F"/>
    <w:rsid w:val="008929A1"/>
    <w:rsid w:val="0089574C"/>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1A92"/>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D75A8"/>
    <w:rsid w:val="00AE154D"/>
    <w:rsid w:val="00AE27C3"/>
    <w:rsid w:val="00AE341F"/>
    <w:rsid w:val="00AE5191"/>
    <w:rsid w:val="00AE73BC"/>
    <w:rsid w:val="00AE76C7"/>
    <w:rsid w:val="00AE7F2E"/>
    <w:rsid w:val="00AF3B84"/>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2D6"/>
    <w:rsid w:val="00B37C15"/>
    <w:rsid w:val="00B445A3"/>
    <w:rsid w:val="00B447AB"/>
    <w:rsid w:val="00B4495B"/>
    <w:rsid w:val="00B45707"/>
    <w:rsid w:val="00B45DDC"/>
    <w:rsid w:val="00B501CE"/>
    <w:rsid w:val="00B53075"/>
    <w:rsid w:val="00B541A6"/>
    <w:rsid w:val="00B56D1C"/>
    <w:rsid w:val="00B62005"/>
    <w:rsid w:val="00B64A22"/>
    <w:rsid w:val="00B64A57"/>
    <w:rsid w:val="00B71891"/>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9C8"/>
    <w:rsid w:val="00C56E88"/>
    <w:rsid w:val="00C6149E"/>
    <w:rsid w:val="00C62382"/>
    <w:rsid w:val="00C626D4"/>
    <w:rsid w:val="00C63116"/>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0A05"/>
    <w:rsid w:val="00CD3490"/>
    <w:rsid w:val="00CD3D94"/>
    <w:rsid w:val="00CD47C5"/>
    <w:rsid w:val="00CD5E28"/>
    <w:rsid w:val="00CD7DFF"/>
    <w:rsid w:val="00CE1088"/>
    <w:rsid w:val="00CE307C"/>
    <w:rsid w:val="00CE3BC2"/>
    <w:rsid w:val="00CE3BEE"/>
    <w:rsid w:val="00CE752F"/>
    <w:rsid w:val="00CF00F1"/>
    <w:rsid w:val="00CF109B"/>
    <w:rsid w:val="00CF3E6C"/>
    <w:rsid w:val="00CF4019"/>
    <w:rsid w:val="00CF4E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5DD"/>
    <w:rsid w:val="00D46A12"/>
    <w:rsid w:val="00D47088"/>
    <w:rsid w:val="00D532CF"/>
    <w:rsid w:val="00D535B0"/>
    <w:rsid w:val="00D53617"/>
    <w:rsid w:val="00D57232"/>
    <w:rsid w:val="00D57614"/>
    <w:rsid w:val="00D61696"/>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07F6D"/>
    <w:rsid w:val="00E109ED"/>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D5D"/>
    <w:rsid w:val="00E36E09"/>
    <w:rsid w:val="00E42288"/>
    <w:rsid w:val="00E452BB"/>
    <w:rsid w:val="00E50CF7"/>
    <w:rsid w:val="00E51F7A"/>
    <w:rsid w:val="00E521EB"/>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373"/>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9D5"/>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link w:val="VahedetaMrk"/>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E639C7"/>
    <w:rPr>
      <w:sz w:val="24"/>
      <w:szCs w:val="24"/>
      <w:lang w:eastAsia="en-US"/>
    </w:rPr>
  </w:style>
  <w:style w:type="character" w:customStyle="1" w:styleId="VahedetaMrk">
    <w:name w:val="Vahedeta Märk"/>
    <w:link w:val="Vahedeta"/>
    <w:uiPriority w:val="1"/>
    <w:rsid w:val="00E639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121</TotalTime>
  <Pages>9</Pages>
  <Words>2658</Words>
  <Characters>15417</Characters>
  <Application>Microsoft Office Word</Application>
  <DocSecurity>0</DocSecurity>
  <Lines>128</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Marja Saarma</cp:lastModifiedBy>
  <cp:revision>8</cp:revision>
  <cp:lastPrinted>2011-06-28T11:10:00Z</cp:lastPrinted>
  <dcterms:created xsi:type="dcterms:W3CDTF">2024-03-07T06:06:00Z</dcterms:created>
  <dcterms:modified xsi:type="dcterms:W3CDTF">2024-03-11T07:37:00Z</dcterms:modified>
</cp:coreProperties>
</file>