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7C0B6130" w:rsidR="00561F57" w:rsidRPr="003307F0" w:rsidRDefault="002132CF" w:rsidP="00E27826">
      <w:pPr>
        <w:jc w:val="center"/>
        <w:rPr>
          <w:rFonts w:ascii="Calibri" w:hAnsi="Calibri"/>
          <w:b/>
          <w:color w:val="000000"/>
          <w:sz w:val="28"/>
          <w:szCs w:val="28"/>
        </w:rPr>
      </w:pPr>
      <w:r>
        <w:rPr>
          <w:rFonts w:ascii="Calibri" w:hAnsi="Calibri"/>
          <w:b/>
          <w:color w:val="000000"/>
          <w:sz w:val="28"/>
          <w:szCs w:val="28"/>
        </w:rPr>
        <w:t>Raudteeveeremi tehnik, tase 3</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187FA6FB" w:rsidR="00576E64" w:rsidRPr="00FE70C3" w:rsidRDefault="002132CF" w:rsidP="00576E64">
            <w:pPr>
              <w:jc w:val="center"/>
              <w:rPr>
                <w:rFonts w:ascii="Calibri" w:hAnsi="Calibri"/>
                <w:i/>
                <w:sz w:val="28"/>
                <w:szCs w:val="28"/>
              </w:rPr>
            </w:pPr>
            <w:r>
              <w:rPr>
                <w:rFonts w:ascii="Calibri" w:hAnsi="Calibri"/>
                <w:i/>
                <w:sz w:val="28"/>
                <w:szCs w:val="28"/>
              </w:rPr>
              <w:t>Raudteeveeremi tehnik</w:t>
            </w:r>
            <w:r w:rsidR="00576E64">
              <w:rPr>
                <w:rFonts w:ascii="Calibri" w:hAnsi="Calibri"/>
                <w:i/>
                <w:sz w:val="28"/>
                <w:szCs w:val="28"/>
              </w:rPr>
              <w:t xml:space="preserve">, tase </w:t>
            </w:r>
            <w:r>
              <w:rPr>
                <w:rFonts w:ascii="Calibri" w:hAnsi="Calibri"/>
                <w:i/>
                <w:sz w:val="28"/>
                <w:szCs w:val="28"/>
              </w:rPr>
              <w:t>3</w:t>
            </w:r>
          </w:p>
        </w:tc>
        <w:tc>
          <w:tcPr>
            <w:tcW w:w="3402" w:type="dxa"/>
            <w:shd w:val="clear" w:color="auto" w:fill="auto"/>
          </w:tcPr>
          <w:p w14:paraId="1578532B" w14:textId="4AD7AB40" w:rsidR="00576E64" w:rsidRPr="00FE70C3" w:rsidRDefault="002132CF" w:rsidP="00576E64">
            <w:pPr>
              <w:jc w:val="center"/>
              <w:rPr>
                <w:rFonts w:ascii="Calibri" w:hAnsi="Calibri"/>
                <w:i/>
                <w:sz w:val="32"/>
                <w:szCs w:val="32"/>
              </w:rPr>
            </w:pPr>
            <w:r>
              <w:rPr>
                <w:rFonts w:ascii="Calibri" w:hAnsi="Calibri"/>
                <w:i/>
                <w:sz w:val="32"/>
                <w:szCs w:val="32"/>
              </w:rPr>
              <w:t>3</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C59C66A" w:rsidR="00E861FA" w:rsidRPr="00AF7D6B" w:rsidRDefault="00E861FA" w:rsidP="00E861FA">
            <w:pPr>
              <w:rPr>
                <w:b/>
                <w:sz w:val="22"/>
                <w:szCs w:val="22"/>
              </w:rPr>
            </w:pPr>
            <w:r w:rsidRPr="00AF7D6B">
              <w:rPr>
                <w:rFonts w:ascii="Calibri" w:hAnsi="Calibri"/>
                <w:b/>
                <w:sz w:val="22"/>
                <w:szCs w:val="22"/>
              </w:rPr>
              <w:t>A.1</w:t>
            </w:r>
            <w:r w:rsidR="001C6ECF">
              <w:rPr>
                <w:rFonts w:ascii="Calibri" w:hAnsi="Calibri"/>
                <w:b/>
                <w:sz w:val="22"/>
                <w:szCs w:val="22"/>
              </w:rPr>
              <w:t>.</w:t>
            </w:r>
            <w:r w:rsidRPr="00AF7D6B">
              <w:rPr>
                <w:rFonts w:ascii="Calibri" w:hAnsi="Calibri"/>
                <w:b/>
                <w:sz w:val="22"/>
                <w:szCs w:val="22"/>
              </w:rPr>
              <w:t xml:space="preserve"> Töö kirjeldus</w:t>
            </w:r>
          </w:p>
        </w:tc>
      </w:tr>
      <w:tr w:rsidR="00D465DD" w14:paraId="3EB2C791" w14:textId="77777777" w:rsidTr="00E861FA">
        <w:tc>
          <w:tcPr>
            <w:tcW w:w="9356" w:type="dxa"/>
            <w:shd w:val="clear" w:color="auto" w:fill="auto"/>
          </w:tcPr>
          <w:p w14:paraId="2511D686" w14:textId="4E2AA910" w:rsidR="00D465DD" w:rsidRPr="00D465DD" w:rsidRDefault="00D465DD" w:rsidP="00D465DD">
            <w:pPr>
              <w:jc w:val="both"/>
              <w:rPr>
                <w:rFonts w:asciiTheme="minorHAnsi" w:hAnsiTheme="minorHAnsi" w:cstheme="minorHAnsi"/>
                <w:sz w:val="22"/>
                <w:szCs w:val="22"/>
              </w:rPr>
            </w:pPr>
            <w:r w:rsidRPr="00D465DD">
              <w:rPr>
                <w:rFonts w:asciiTheme="minorHAnsi" w:hAnsiTheme="minorHAnsi" w:cstheme="minorHAnsi"/>
                <w:sz w:val="22"/>
                <w:szCs w:val="22"/>
              </w:rPr>
              <w:t>Raudteeveeremi tehnik, tase 3 on teostab raudteeveeremi ja komponentide hooldus- ja remontöid. Oma tööülesannete täitmisel juhindub ta kutsealal kehtivatest ja üldkasutatavatest normdokumentidest (standardid, juhendid jm), samuti raudteeveeremi hoolduse ja remondi juhenditest, tööriistade ja seadmete kasutusjuhenditest ning ettevõtte töökorralduslikest dokumentidest ja ohutusjuhenditest.</w:t>
            </w:r>
          </w:p>
          <w:p w14:paraId="46EC18B3" w14:textId="5E0F4769" w:rsidR="00D465DD" w:rsidRPr="00D465DD" w:rsidRDefault="00D465DD" w:rsidP="00D465DD">
            <w:pPr>
              <w:spacing w:before="240" w:after="240"/>
              <w:jc w:val="both"/>
              <w:rPr>
                <w:rFonts w:asciiTheme="minorHAnsi" w:hAnsiTheme="minorHAnsi" w:cstheme="minorHAnsi"/>
                <w:sz w:val="22"/>
                <w:szCs w:val="22"/>
              </w:rPr>
            </w:pPr>
            <w:r w:rsidRPr="00D465DD">
              <w:rPr>
                <w:rFonts w:asciiTheme="minorHAnsi" w:hAnsiTheme="minorHAnsi" w:cstheme="minorHAnsi"/>
                <w:sz w:val="22"/>
                <w:szCs w:val="22"/>
              </w:rPr>
              <w:t xml:space="preserve">Raudteeveeremi tehniku töö toimub </w:t>
            </w:r>
            <w:proofErr w:type="spellStart"/>
            <w:r w:rsidRPr="00D465DD">
              <w:rPr>
                <w:rFonts w:asciiTheme="minorHAnsi" w:hAnsiTheme="minorHAnsi" w:cstheme="minorHAnsi"/>
                <w:sz w:val="22"/>
                <w:szCs w:val="22"/>
              </w:rPr>
              <w:t>sise</w:t>
            </w:r>
            <w:proofErr w:type="spellEnd"/>
            <w:r w:rsidRPr="00D465DD">
              <w:rPr>
                <w:rFonts w:asciiTheme="minorHAnsi" w:hAnsiTheme="minorHAnsi" w:cstheme="minorHAnsi"/>
                <w:sz w:val="22"/>
                <w:szCs w:val="22"/>
              </w:rPr>
              <w:t xml:space="preserve">- ja </w:t>
            </w:r>
            <w:proofErr w:type="spellStart"/>
            <w:r w:rsidRPr="00D465DD">
              <w:rPr>
                <w:rFonts w:asciiTheme="minorHAnsi" w:hAnsiTheme="minorHAnsi" w:cstheme="minorHAnsi"/>
                <w:sz w:val="22"/>
                <w:szCs w:val="22"/>
              </w:rPr>
              <w:t>välistingimustes</w:t>
            </w:r>
            <w:proofErr w:type="spellEnd"/>
            <w:r w:rsidRPr="00D465DD">
              <w:rPr>
                <w:rFonts w:asciiTheme="minorHAnsi" w:hAnsiTheme="minorHAnsi" w:cstheme="minorHAnsi"/>
                <w:sz w:val="22"/>
                <w:szCs w:val="22"/>
              </w:rPr>
              <w:t xml:space="preserve"> ning väljasõitudega. Üldjuhul on see graafikupõhine vahetustega töö, mis eeldab töötamist ka öösel, puhkepäevadel ja riiklikel pühadel. Töö on vahelduvate tööülesannetega. Sageli tuleb töötada sundasendis raudteeveeremi all või teostada töid kõrgusel (veeremi katusel). Võimalik on kokkupuude tervistkahjustavate ainetega (mootorikütused, määrdeained ja tehnilised vedelikud, puhastusained, heitgaasid jmt). Töökeskkonnas võib esineda müra, tolmu, niiskust ja vibratsiooni. Töökeskkond (näit liikuv raudteeveerem ja liikuvad mehhanismid) on seotud vigastuste tekkimise kõrgendatud riskiga. Raudteeveeremi tehniku töökeskkond (näit liikuv raudteeveerem ja liikuvad mehhanismid) on seotud vigastuste tekkimise kõrgendatud riskiga.</w:t>
            </w:r>
          </w:p>
          <w:p w14:paraId="6A7C5E92" w14:textId="77777777" w:rsidR="00D465DD" w:rsidRPr="00D465DD" w:rsidRDefault="00D465DD" w:rsidP="00D465DD">
            <w:pPr>
              <w:jc w:val="both"/>
              <w:rPr>
                <w:rFonts w:asciiTheme="minorHAnsi" w:hAnsiTheme="minorHAnsi" w:cstheme="minorHAnsi"/>
                <w:sz w:val="22"/>
                <w:szCs w:val="22"/>
              </w:rPr>
            </w:pPr>
            <w:r w:rsidRPr="00D465DD">
              <w:rPr>
                <w:rFonts w:asciiTheme="minorHAnsi" w:hAnsiTheme="minorHAnsi" w:cstheme="minorHAnsi"/>
                <w:sz w:val="22"/>
                <w:szCs w:val="22"/>
              </w:rPr>
              <w:t>Keskmisest kõrgema ohtlikkusega töö tõttu peab raudteeveeremi tehnik täpselt järgima eriala juhendite, tööeeskirjade, tervisekaitse- ja ohutusnõudeid. Ohutusnõuete rikkumine võib põhjustada tööõnnetuse, raudteel toimuva õnnetuse, vahejuhtumi või tulekahju.</w:t>
            </w:r>
          </w:p>
          <w:p w14:paraId="4044F52F" w14:textId="77777777" w:rsidR="00D465DD" w:rsidRPr="00D465DD" w:rsidRDefault="00D465DD" w:rsidP="00D465DD">
            <w:pPr>
              <w:jc w:val="both"/>
              <w:rPr>
                <w:rFonts w:asciiTheme="minorHAnsi" w:hAnsiTheme="minorHAnsi" w:cstheme="minorHAnsi"/>
                <w:sz w:val="22"/>
                <w:szCs w:val="22"/>
              </w:rPr>
            </w:pPr>
            <w:r w:rsidRPr="00D465DD">
              <w:rPr>
                <w:rFonts w:asciiTheme="minorHAnsi" w:hAnsiTheme="minorHAnsi" w:cstheme="minorHAnsi"/>
                <w:sz w:val="22"/>
                <w:szCs w:val="22"/>
              </w:rPr>
              <w:t>Kohustuslik on läbida tööle asumisele eelnev ja perioodiline raudteetöötaja tervisekontroll.</w:t>
            </w:r>
          </w:p>
          <w:p w14:paraId="307EE65D" w14:textId="77777777" w:rsidR="00D465DD" w:rsidRPr="00D465DD" w:rsidRDefault="00D465DD" w:rsidP="00D465DD">
            <w:pPr>
              <w:jc w:val="both"/>
              <w:rPr>
                <w:rFonts w:asciiTheme="minorHAnsi" w:hAnsiTheme="minorHAnsi" w:cstheme="minorHAnsi"/>
                <w:sz w:val="22"/>
                <w:szCs w:val="22"/>
              </w:rPr>
            </w:pPr>
          </w:p>
          <w:p w14:paraId="0F5852E8" w14:textId="77777777" w:rsidR="00D465DD" w:rsidRPr="00D465DD" w:rsidRDefault="00D465DD" w:rsidP="00D465DD">
            <w:pPr>
              <w:jc w:val="both"/>
              <w:rPr>
                <w:rFonts w:asciiTheme="minorHAnsi" w:hAnsiTheme="minorHAnsi" w:cstheme="minorHAnsi"/>
                <w:sz w:val="22"/>
                <w:szCs w:val="22"/>
              </w:rPr>
            </w:pPr>
            <w:r w:rsidRPr="00D465DD">
              <w:rPr>
                <w:rFonts w:asciiTheme="minorHAnsi" w:hAnsiTheme="minorHAnsi" w:cstheme="minorHAnsi"/>
                <w:sz w:val="22"/>
                <w:szCs w:val="22"/>
              </w:rPr>
              <w:t>Raudteeveeremi tehnik  tööde kutseala koosneb kahest kutsest:</w:t>
            </w:r>
          </w:p>
          <w:p w14:paraId="4A714EF2" w14:textId="375F26AE" w:rsidR="00D465DD" w:rsidRPr="00D465DD" w:rsidRDefault="00D465DD" w:rsidP="00D465DD">
            <w:pPr>
              <w:jc w:val="both"/>
              <w:rPr>
                <w:rFonts w:asciiTheme="minorHAnsi" w:hAnsiTheme="minorHAnsi" w:cstheme="minorHAnsi"/>
                <w:strike/>
                <w:sz w:val="22"/>
                <w:szCs w:val="22"/>
              </w:rPr>
            </w:pPr>
            <w:r w:rsidRPr="00D465DD">
              <w:rPr>
                <w:rFonts w:asciiTheme="minorHAnsi" w:hAnsiTheme="minorHAnsi" w:cstheme="minorHAnsi"/>
                <w:sz w:val="22"/>
                <w:szCs w:val="22"/>
              </w:rPr>
              <w:t>Raudteeveeremi tehnik, tase 3 on oskustöötaja, kes hooldab ja remondib raudteeveeremit tehnohoolduspunktis või depoos;</w:t>
            </w:r>
          </w:p>
          <w:p w14:paraId="77EE6A62" w14:textId="159D47C8" w:rsidR="00D465DD" w:rsidRPr="00D465DD" w:rsidRDefault="00D465DD" w:rsidP="00D465DD">
            <w:pPr>
              <w:jc w:val="both"/>
              <w:rPr>
                <w:rFonts w:asciiTheme="minorHAnsi" w:hAnsiTheme="minorHAnsi" w:cstheme="minorHAnsi"/>
                <w:sz w:val="22"/>
                <w:szCs w:val="22"/>
              </w:rPr>
            </w:pPr>
            <w:r w:rsidRPr="00D465DD">
              <w:rPr>
                <w:rFonts w:asciiTheme="minorHAnsi" w:hAnsiTheme="minorHAnsi" w:cstheme="minorHAnsi"/>
                <w:sz w:val="22"/>
                <w:szCs w:val="22"/>
              </w:rPr>
              <w:t>Raudteeveeremi tehnik, tase 4 on keskastme spetsialist, kes hooldab ja remondib raudteeveeremit. Tehnik tase 4 õpetab ja juhendab tehnikuid ning kontrollib nende töö kvaliteedi.</w:t>
            </w:r>
          </w:p>
          <w:p w14:paraId="5C9441F2" w14:textId="77570F49" w:rsidR="00D465DD" w:rsidRPr="00D465DD" w:rsidRDefault="00D465DD" w:rsidP="00D465DD">
            <w:pPr>
              <w:jc w:val="both"/>
              <w:rPr>
                <w:rFonts w:asciiTheme="minorHAnsi" w:hAnsiTheme="minorHAnsi" w:cstheme="minorHAnsi"/>
                <w:iCs/>
                <w:sz w:val="22"/>
                <w:szCs w:val="22"/>
              </w:rPr>
            </w:pPr>
          </w:p>
        </w:tc>
      </w:tr>
      <w:tr w:rsidR="00D465DD" w14:paraId="3EB93FC6" w14:textId="77777777" w:rsidTr="00520BDC">
        <w:tc>
          <w:tcPr>
            <w:tcW w:w="9356" w:type="dxa"/>
            <w:shd w:val="clear" w:color="auto" w:fill="FFFFCC"/>
          </w:tcPr>
          <w:p w14:paraId="4E08B29E" w14:textId="7C261177" w:rsidR="00D465DD" w:rsidRPr="00AF7D6B" w:rsidRDefault="00D465DD" w:rsidP="00D465DD">
            <w:pPr>
              <w:rPr>
                <w:rFonts w:ascii="Calibri" w:hAnsi="Calibri"/>
                <w:b/>
                <w:sz w:val="22"/>
                <w:szCs w:val="22"/>
              </w:rPr>
            </w:pPr>
            <w:r w:rsidRPr="00AF7D6B">
              <w:rPr>
                <w:rFonts w:ascii="Calibri" w:hAnsi="Calibri"/>
                <w:b/>
                <w:sz w:val="22"/>
                <w:szCs w:val="22"/>
              </w:rPr>
              <w:t>A.</w:t>
            </w:r>
            <w:r>
              <w:rPr>
                <w:rFonts w:ascii="Calibri" w:hAnsi="Calibri"/>
                <w:b/>
                <w:sz w:val="22"/>
                <w:szCs w:val="22"/>
              </w:rPr>
              <w:t>2.</w:t>
            </w:r>
            <w:r w:rsidRPr="00AF7D6B">
              <w:rPr>
                <w:rFonts w:ascii="Calibri" w:hAnsi="Calibri"/>
                <w:b/>
                <w:sz w:val="22"/>
                <w:szCs w:val="22"/>
              </w:rPr>
              <w:t xml:space="preserve"> Tööosad</w:t>
            </w:r>
          </w:p>
        </w:tc>
      </w:tr>
      <w:tr w:rsidR="00D465DD" w14:paraId="2F5EA121" w14:textId="77777777" w:rsidTr="00520BDC">
        <w:tc>
          <w:tcPr>
            <w:tcW w:w="9356" w:type="dxa"/>
            <w:shd w:val="clear" w:color="auto" w:fill="auto"/>
          </w:tcPr>
          <w:p w14:paraId="007AE2E5" w14:textId="7395CFD9" w:rsidR="00D465DD" w:rsidRPr="00D465DD" w:rsidRDefault="00D465DD" w:rsidP="00D465DD">
            <w:pPr>
              <w:rPr>
                <w:rFonts w:ascii="Calibri" w:hAnsi="Calibri"/>
                <w:sz w:val="22"/>
                <w:szCs w:val="22"/>
              </w:rPr>
            </w:pPr>
            <w:r w:rsidRPr="00D465DD">
              <w:rPr>
                <w:rFonts w:ascii="Calibri" w:hAnsi="Calibri"/>
                <w:sz w:val="22"/>
                <w:szCs w:val="22"/>
              </w:rPr>
              <w:t>A.2.1</w:t>
            </w:r>
            <w:r>
              <w:rPr>
                <w:rFonts w:ascii="Calibri" w:hAnsi="Calibri"/>
                <w:sz w:val="22"/>
                <w:szCs w:val="22"/>
              </w:rPr>
              <w:t>.</w:t>
            </w:r>
            <w:r w:rsidRPr="00D465DD">
              <w:rPr>
                <w:rFonts w:ascii="Calibri" w:hAnsi="Calibri"/>
                <w:sz w:val="22"/>
                <w:szCs w:val="22"/>
              </w:rPr>
              <w:t xml:space="preserve"> Raudteeveeremi veermiku hooldus ja remont </w:t>
            </w:r>
          </w:p>
          <w:p w14:paraId="055F0D23" w14:textId="5553AAC5" w:rsidR="00D465DD" w:rsidRPr="00D465DD" w:rsidRDefault="00D465DD" w:rsidP="00D465DD">
            <w:pPr>
              <w:rPr>
                <w:rFonts w:ascii="Calibri" w:hAnsi="Calibri"/>
                <w:sz w:val="22"/>
                <w:szCs w:val="22"/>
              </w:rPr>
            </w:pPr>
            <w:r w:rsidRPr="00D465DD">
              <w:rPr>
                <w:rFonts w:ascii="Calibri" w:hAnsi="Calibri"/>
                <w:sz w:val="22"/>
                <w:szCs w:val="22"/>
              </w:rPr>
              <w:t>A.2.2</w:t>
            </w:r>
            <w:r>
              <w:rPr>
                <w:rFonts w:ascii="Calibri" w:hAnsi="Calibri"/>
                <w:sz w:val="22"/>
                <w:szCs w:val="22"/>
              </w:rPr>
              <w:t>.</w:t>
            </w:r>
            <w:r w:rsidRPr="00D465DD">
              <w:rPr>
                <w:rFonts w:ascii="Calibri" w:hAnsi="Calibri"/>
                <w:sz w:val="22"/>
                <w:szCs w:val="22"/>
              </w:rPr>
              <w:t xml:space="preserve"> Raudteeveeremi jõuallika diagnostika, hooldus ja remont</w:t>
            </w:r>
          </w:p>
          <w:p w14:paraId="2A87B60F" w14:textId="05CB39FC" w:rsidR="00D465DD" w:rsidRPr="00D465DD" w:rsidRDefault="00D465DD" w:rsidP="00D465DD">
            <w:pPr>
              <w:rPr>
                <w:rFonts w:ascii="Calibri" w:hAnsi="Calibri"/>
                <w:sz w:val="22"/>
                <w:szCs w:val="22"/>
              </w:rPr>
            </w:pPr>
            <w:r w:rsidRPr="00D465DD">
              <w:rPr>
                <w:rFonts w:ascii="Calibri" w:hAnsi="Calibri"/>
                <w:sz w:val="22"/>
                <w:szCs w:val="22"/>
              </w:rPr>
              <w:t>A.2.3</w:t>
            </w:r>
            <w:r>
              <w:rPr>
                <w:rFonts w:ascii="Calibri" w:hAnsi="Calibri"/>
                <w:sz w:val="22"/>
                <w:szCs w:val="22"/>
              </w:rPr>
              <w:t>.</w:t>
            </w:r>
            <w:r w:rsidRPr="00D465DD">
              <w:rPr>
                <w:rFonts w:ascii="Calibri" w:hAnsi="Calibri"/>
                <w:sz w:val="22"/>
                <w:szCs w:val="22"/>
              </w:rPr>
              <w:t xml:space="preserve"> Raudteeveeremi veoülekande diagnostika, hooldus ja remont</w:t>
            </w:r>
          </w:p>
          <w:p w14:paraId="33602138" w14:textId="607C3A08" w:rsidR="00D465DD" w:rsidRPr="00D465DD" w:rsidRDefault="00D465DD" w:rsidP="00D465DD">
            <w:pPr>
              <w:rPr>
                <w:rFonts w:ascii="Calibri" w:hAnsi="Calibri"/>
                <w:sz w:val="22"/>
                <w:szCs w:val="22"/>
              </w:rPr>
            </w:pPr>
            <w:r w:rsidRPr="00D465DD">
              <w:rPr>
                <w:rFonts w:ascii="Calibri" w:hAnsi="Calibri"/>
                <w:sz w:val="22"/>
                <w:szCs w:val="22"/>
              </w:rPr>
              <w:t>A.2.4</w:t>
            </w:r>
            <w:r>
              <w:rPr>
                <w:rFonts w:ascii="Calibri" w:hAnsi="Calibri"/>
                <w:sz w:val="22"/>
                <w:szCs w:val="22"/>
              </w:rPr>
              <w:t>.</w:t>
            </w:r>
            <w:r w:rsidRPr="00D465DD">
              <w:rPr>
                <w:rFonts w:ascii="Calibri" w:hAnsi="Calibri"/>
                <w:sz w:val="22"/>
                <w:szCs w:val="22"/>
              </w:rPr>
              <w:t xml:space="preserve"> Raudteeveeremi piduriseadmete hooldus ja remont</w:t>
            </w:r>
          </w:p>
          <w:p w14:paraId="09E72BA4" w14:textId="18CB3BAC" w:rsidR="00D465DD" w:rsidRPr="00D465DD" w:rsidRDefault="00D465DD" w:rsidP="00D465DD">
            <w:pPr>
              <w:rPr>
                <w:rFonts w:ascii="Calibri" w:hAnsi="Calibri"/>
                <w:sz w:val="22"/>
                <w:szCs w:val="22"/>
              </w:rPr>
            </w:pPr>
            <w:r w:rsidRPr="00D465DD">
              <w:rPr>
                <w:rFonts w:ascii="Calibri" w:hAnsi="Calibri"/>
                <w:sz w:val="22"/>
                <w:szCs w:val="22"/>
              </w:rPr>
              <w:t>A.2.5</w:t>
            </w:r>
            <w:r>
              <w:rPr>
                <w:rFonts w:ascii="Calibri" w:hAnsi="Calibri"/>
                <w:sz w:val="22"/>
                <w:szCs w:val="22"/>
              </w:rPr>
              <w:t>.</w:t>
            </w:r>
            <w:r w:rsidRPr="00D465DD">
              <w:rPr>
                <w:rFonts w:ascii="Calibri" w:hAnsi="Calibri"/>
                <w:sz w:val="22"/>
                <w:szCs w:val="22"/>
              </w:rPr>
              <w:t xml:space="preserve"> Raudteeveeremi ohutuse ja </w:t>
            </w:r>
            <w:proofErr w:type="spellStart"/>
            <w:r w:rsidRPr="00D465DD">
              <w:rPr>
                <w:rFonts w:ascii="Calibri" w:hAnsi="Calibri"/>
                <w:sz w:val="22"/>
                <w:szCs w:val="22"/>
              </w:rPr>
              <w:t>turvangusüsteemide</w:t>
            </w:r>
            <w:proofErr w:type="spellEnd"/>
            <w:r w:rsidRPr="00D465DD">
              <w:rPr>
                <w:rFonts w:ascii="Calibri" w:hAnsi="Calibri"/>
                <w:sz w:val="22"/>
                <w:szCs w:val="22"/>
              </w:rPr>
              <w:t xml:space="preserve"> hooldus ja remont</w:t>
            </w:r>
          </w:p>
          <w:p w14:paraId="0481D696" w14:textId="5E1C2200" w:rsidR="00D465DD" w:rsidRPr="00D465DD" w:rsidRDefault="00D465DD" w:rsidP="00D465DD">
            <w:pPr>
              <w:rPr>
                <w:rFonts w:ascii="Calibri" w:hAnsi="Calibri"/>
                <w:sz w:val="22"/>
                <w:szCs w:val="22"/>
              </w:rPr>
            </w:pPr>
            <w:r w:rsidRPr="00D465DD">
              <w:rPr>
                <w:rFonts w:ascii="Calibri" w:hAnsi="Calibri"/>
                <w:sz w:val="22"/>
                <w:szCs w:val="22"/>
              </w:rPr>
              <w:t>A.2.6</w:t>
            </w:r>
            <w:r>
              <w:rPr>
                <w:rFonts w:ascii="Calibri" w:hAnsi="Calibri"/>
                <w:sz w:val="22"/>
                <w:szCs w:val="22"/>
              </w:rPr>
              <w:t>.</w:t>
            </w:r>
            <w:r w:rsidRPr="00D465DD">
              <w:rPr>
                <w:rFonts w:ascii="Calibri" w:hAnsi="Calibri"/>
                <w:sz w:val="22"/>
                <w:szCs w:val="22"/>
              </w:rPr>
              <w:t xml:space="preserve"> </w:t>
            </w:r>
            <w:r w:rsidR="00196582">
              <w:rPr>
                <w:rFonts w:ascii="Calibri" w:hAnsi="Calibri"/>
                <w:sz w:val="22"/>
                <w:szCs w:val="22"/>
              </w:rPr>
              <w:t>Raudteev</w:t>
            </w:r>
            <w:r w:rsidRPr="00D465DD">
              <w:rPr>
                <w:rFonts w:ascii="Calibri" w:hAnsi="Calibri"/>
                <w:sz w:val="22"/>
                <w:szCs w:val="22"/>
              </w:rPr>
              <w:t>eeremi suruõhusüsteemi hooldus ja remont</w:t>
            </w:r>
          </w:p>
          <w:p w14:paraId="0411E378" w14:textId="34AF5DA3" w:rsidR="00D465DD" w:rsidRPr="00D465DD" w:rsidRDefault="00D465DD" w:rsidP="00D465DD">
            <w:pPr>
              <w:rPr>
                <w:rFonts w:ascii="Calibri" w:hAnsi="Calibri"/>
                <w:sz w:val="22"/>
                <w:szCs w:val="22"/>
              </w:rPr>
            </w:pPr>
            <w:r w:rsidRPr="00D465DD">
              <w:rPr>
                <w:rFonts w:ascii="Calibri" w:hAnsi="Calibri"/>
                <w:sz w:val="22"/>
                <w:szCs w:val="22"/>
              </w:rPr>
              <w:t>A.2.7</w:t>
            </w:r>
            <w:r>
              <w:rPr>
                <w:rFonts w:ascii="Calibri" w:hAnsi="Calibri"/>
                <w:sz w:val="22"/>
                <w:szCs w:val="22"/>
              </w:rPr>
              <w:t>.</w:t>
            </w:r>
            <w:r w:rsidRPr="00D465DD">
              <w:rPr>
                <w:rFonts w:ascii="Calibri" w:hAnsi="Calibri"/>
                <w:sz w:val="22"/>
                <w:szCs w:val="22"/>
              </w:rPr>
              <w:t xml:space="preserve"> Raudteeveeremi elektrivarustuse süsteemi hooldus ja remont</w:t>
            </w:r>
          </w:p>
          <w:p w14:paraId="3D501972" w14:textId="46A7FB99" w:rsidR="00D465DD" w:rsidRPr="00D465DD" w:rsidRDefault="00D465DD" w:rsidP="00D465DD">
            <w:pPr>
              <w:rPr>
                <w:rFonts w:ascii="Calibri" w:hAnsi="Calibri"/>
                <w:sz w:val="22"/>
                <w:szCs w:val="22"/>
              </w:rPr>
            </w:pPr>
            <w:r w:rsidRPr="00D465DD">
              <w:rPr>
                <w:rFonts w:ascii="Calibri" w:hAnsi="Calibri"/>
                <w:sz w:val="22"/>
                <w:szCs w:val="22"/>
              </w:rPr>
              <w:t>A.2.8</w:t>
            </w:r>
            <w:r>
              <w:rPr>
                <w:rFonts w:ascii="Calibri" w:hAnsi="Calibri"/>
                <w:sz w:val="22"/>
                <w:szCs w:val="22"/>
              </w:rPr>
              <w:t>.</w:t>
            </w:r>
            <w:r w:rsidRPr="00D465DD">
              <w:rPr>
                <w:rFonts w:ascii="Calibri" w:hAnsi="Calibri"/>
                <w:sz w:val="22"/>
                <w:szCs w:val="22"/>
              </w:rPr>
              <w:t xml:space="preserve"> Raudteeveeremi reisijate salongi ning juhikabiini seadmete hooldus ja remont</w:t>
            </w:r>
          </w:p>
          <w:p w14:paraId="44ECF801" w14:textId="356BFE11" w:rsidR="00D465DD" w:rsidRPr="00D465DD" w:rsidRDefault="00D465DD" w:rsidP="00D465DD">
            <w:pPr>
              <w:rPr>
                <w:rFonts w:ascii="Calibri" w:hAnsi="Calibri"/>
                <w:sz w:val="22"/>
                <w:szCs w:val="22"/>
              </w:rPr>
            </w:pPr>
            <w:r w:rsidRPr="00D465DD">
              <w:rPr>
                <w:rFonts w:ascii="Calibri" w:hAnsi="Calibri"/>
                <w:sz w:val="22"/>
                <w:szCs w:val="22"/>
              </w:rPr>
              <w:t>A.2.9</w:t>
            </w:r>
            <w:r>
              <w:rPr>
                <w:rFonts w:ascii="Calibri" w:hAnsi="Calibri"/>
                <w:sz w:val="22"/>
                <w:szCs w:val="22"/>
              </w:rPr>
              <w:t>.</w:t>
            </w:r>
            <w:r w:rsidRPr="00D465DD">
              <w:rPr>
                <w:rFonts w:ascii="Calibri" w:hAnsi="Calibri"/>
                <w:sz w:val="22"/>
                <w:szCs w:val="22"/>
              </w:rPr>
              <w:t xml:space="preserve"> Raudteeveeremi kere, raami ning </w:t>
            </w:r>
            <w:proofErr w:type="spellStart"/>
            <w:r w:rsidRPr="00D465DD">
              <w:rPr>
                <w:rFonts w:ascii="Calibri" w:hAnsi="Calibri"/>
                <w:sz w:val="22"/>
                <w:szCs w:val="22"/>
              </w:rPr>
              <w:t>ustesüsteemide</w:t>
            </w:r>
            <w:proofErr w:type="spellEnd"/>
            <w:r w:rsidRPr="00D465DD">
              <w:rPr>
                <w:rFonts w:ascii="Calibri" w:hAnsi="Calibri"/>
                <w:sz w:val="22"/>
                <w:szCs w:val="22"/>
              </w:rPr>
              <w:t xml:space="preserve"> hooldamine ja remontimine</w:t>
            </w:r>
          </w:p>
          <w:p w14:paraId="4D757D8E" w14:textId="0AFE91B8" w:rsidR="00D465DD" w:rsidRPr="00391E74" w:rsidRDefault="00D465DD" w:rsidP="00D465DD">
            <w:pPr>
              <w:rPr>
                <w:rFonts w:ascii="Calibri" w:hAnsi="Calibri"/>
                <w:sz w:val="22"/>
                <w:szCs w:val="22"/>
              </w:rPr>
            </w:pPr>
            <w:r w:rsidRPr="00D465DD">
              <w:rPr>
                <w:rFonts w:ascii="Calibri" w:hAnsi="Calibri"/>
                <w:sz w:val="22"/>
                <w:szCs w:val="22"/>
              </w:rPr>
              <w:t>A.2.10</w:t>
            </w:r>
            <w:r>
              <w:rPr>
                <w:rFonts w:ascii="Calibri" w:hAnsi="Calibri"/>
                <w:sz w:val="22"/>
                <w:szCs w:val="22"/>
              </w:rPr>
              <w:t>.</w:t>
            </w:r>
            <w:r w:rsidRPr="00D465DD">
              <w:rPr>
                <w:rFonts w:ascii="Calibri" w:hAnsi="Calibri"/>
                <w:sz w:val="22"/>
                <w:szCs w:val="22"/>
              </w:rPr>
              <w:t xml:space="preserve"> Raudteeveeremi haakeseadmete </w:t>
            </w:r>
            <w:proofErr w:type="spellStart"/>
            <w:r w:rsidRPr="00D465DD">
              <w:rPr>
                <w:rFonts w:ascii="Calibri" w:hAnsi="Calibri"/>
                <w:sz w:val="22"/>
                <w:szCs w:val="22"/>
              </w:rPr>
              <w:t>vagunitevaheliste</w:t>
            </w:r>
            <w:proofErr w:type="spellEnd"/>
            <w:r w:rsidRPr="00D465DD">
              <w:rPr>
                <w:rFonts w:ascii="Calibri" w:hAnsi="Calibri"/>
                <w:sz w:val="22"/>
                <w:szCs w:val="22"/>
              </w:rPr>
              <w:t xml:space="preserve"> ühenduste hooldus ja remont</w:t>
            </w:r>
          </w:p>
        </w:tc>
      </w:tr>
      <w:tr w:rsidR="00D465DD" w:rsidRPr="00D00D22" w14:paraId="61489926" w14:textId="77777777" w:rsidTr="00A677EE">
        <w:tc>
          <w:tcPr>
            <w:tcW w:w="9356" w:type="dxa"/>
            <w:shd w:val="clear" w:color="auto" w:fill="FFFFCC"/>
          </w:tcPr>
          <w:p w14:paraId="042D84B4" w14:textId="1D1BB75C" w:rsidR="00D465DD" w:rsidRDefault="00D465DD" w:rsidP="00D465DD">
            <w:pPr>
              <w:rPr>
                <w:rFonts w:ascii="Calibri" w:hAnsi="Calibri"/>
                <w:b/>
                <w:sz w:val="22"/>
                <w:szCs w:val="22"/>
              </w:rPr>
            </w:pPr>
            <w:r>
              <w:rPr>
                <w:rFonts w:ascii="Calibri" w:hAnsi="Calibri"/>
                <w:b/>
                <w:sz w:val="22"/>
                <w:szCs w:val="22"/>
              </w:rPr>
              <w:t>A.3. Kutsealane ettevalmistus</w:t>
            </w:r>
          </w:p>
        </w:tc>
      </w:tr>
      <w:tr w:rsidR="00D465DD" w:rsidRPr="00D00D22" w14:paraId="74A2E42D" w14:textId="77777777" w:rsidTr="00A677EE">
        <w:tc>
          <w:tcPr>
            <w:tcW w:w="9356" w:type="dxa"/>
            <w:shd w:val="clear" w:color="auto" w:fill="auto"/>
          </w:tcPr>
          <w:p w14:paraId="71B2D504" w14:textId="0A8C41A0" w:rsidR="00D465DD" w:rsidRPr="00D465DD" w:rsidRDefault="00D465DD" w:rsidP="00D465DD">
            <w:pPr>
              <w:rPr>
                <w:rFonts w:ascii="Calibri" w:hAnsi="Calibri"/>
                <w:bCs/>
                <w:sz w:val="22"/>
                <w:szCs w:val="22"/>
              </w:rPr>
            </w:pPr>
            <w:r w:rsidRPr="00D465DD">
              <w:rPr>
                <w:rFonts w:ascii="Calibri" w:hAnsi="Calibri"/>
                <w:bCs/>
                <w:sz w:val="22"/>
                <w:szCs w:val="22"/>
              </w:rPr>
              <w:t>Raudteeveeremi 3. taseme tehnikuna töötavad inimesed, kellel on põhiharidus või erialane kutseharidus ning töökohal õppides ja tööalastel koolitustel omandatud kutseoskused.</w:t>
            </w:r>
          </w:p>
        </w:tc>
      </w:tr>
      <w:tr w:rsidR="00D465DD" w:rsidRPr="00D00D22" w14:paraId="6C777324" w14:textId="77777777" w:rsidTr="00A677EE">
        <w:tc>
          <w:tcPr>
            <w:tcW w:w="9356" w:type="dxa"/>
            <w:shd w:val="clear" w:color="auto" w:fill="FFFFCC"/>
          </w:tcPr>
          <w:p w14:paraId="154E008A" w14:textId="120802EA" w:rsidR="00D465DD" w:rsidRDefault="00D465DD" w:rsidP="00D465DD">
            <w:pPr>
              <w:rPr>
                <w:rFonts w:ascii="Calibri" w:hAnsi="Calibri"/>
                <w:b/>
                <w:sz w:val="22"/>
                <w:szCs w:val="22"/>
              </w:rPr>
            </w:pPr>
            <w:r>
              <w:rPr>
                <w:rFonts w:ascii="Calibri" w:hAnsi="Calibri"/>
                <w:b/>
                <w:sz w:val="22"/>
                <w:szCs w:val="22"/>
              </w:rPr>
              <w:t>A.4. Enamlevinud ametinimetused</w:t>
            </w:r>
          </w:p>
        </w:tc>
      </w:tr>
      <w:tr w:rsidR="00D465DD" w:rsidRPr="00D00D22" w14:paraId="112A62C0" w14:textId="77777777" w:rsidTr="00520BDC">
        <w:tc>
          <w:tcPr>
            <w:tcW w:w="9356" w:type="dxa"/>
            <w:shd w:val="clear" w:color="auto" w:fill="auto"/>
          </w:tcPr>
          <w:p w14:paraId="699B9830" w14:textId="0FD4BA9D" w:rsidR="00D465DD" w:rsidRPr="00D465DD" w:rsidRDefault="00D465DD" w:rsidP="00D465DD">
            <w:pPr>
              <w:rPr>
                <w:rFonts w:ascii="Calibri" w:hAnsi="Calibri"/>
                <w:iCs/>
                <w:sz w:val="22"/>
                <w:szCs w:val="22"/>
              </w:rPr>
            </w:pPr>
            <w:r w:rsidRPr="00D465DD">
              <w:rPr>
                <w:rFonts w:ascii="Calibri" w:hAnsi="Calibri"/>
                <w:iCs/>
                <w:sz w:val="22"/>
                <w:szCs w:val="22"/>
              </w:rPr>
              <w:lastRenderedPageBreak/>
              <w:t>Lukksepp, hooldus- ja remonditehnik</w:t>
            </w:r>
          </w:p>
        </w:tc>
      </w:tr>
      <w:tr w:rsidR="00D465DD" w:rsidRPr="00D00D22" w14:paraId="2F2FD726" w14:textId="77777777" w:rsidTr="00A677EE">
        <w:tc>
          <w:tcPr>
            <w:tcW w:w="9356" w:type="dxa"/>
            <w:shd w:val="clear" w:color="auto" w:fill="FFFFCC"/>
          </w:tcPr>
          <w:p w14:paraId="02A280B2" w14:textId="30A364C9" w:rsidR="00D465DD" w:rsidRPr="00AF7D6B" w:rsidRDefault="00D465DD" w:rsidP="00D465DD">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D465DD" w:rsidRPr="00D00D22" w14:paraId="0E919C46" w14:textId="77777777" w:rsidTr="00520BDC">
        <w:tc>
          <w:tcPr>
            <w:tcW w:w="9356" w:type="dxa"/>
            <w:shd w:val="clear" w:color="auto" w:fill="auto"/>
          </w:tcPr>
          <w:p w14:paraId="78C09142" w14:textId="6C80FD81" w:rsidR="00D465DD" w:rsidRPr="00D465DD" w:rsidRDefault="00622F45" w:rsidP="00D465DD">
            <w:pPr>
              <w:rPr>
                <w:rFonts w:ascii="Calibri" w:hAnsi="Calibri"/>
                <w:sz w:val="22"/>
                <w:szCs w:val="22"/>
              </w:rPr>
            </w:pPr>
            <w:r w:rsidRPr="00622F45">
              <w:rPr>
                <w:rFonts w:asciiTheme="minorHAnsi" w:hAnsiTheme="minorHAnsi" w:cstheme="minorHAnsi"/>
                <w:sz w:val="22"/>
                <w:szCs w:val="22"/>
              </w:rPr>
              <w:t>Kutsealal töötamiseks on vajalik kutsetunnistus raudteeseaduse kohaselt</w:t>
            </w:r>
            <w:r>
              <w:rPr>
                <w:rFonts w:asciiTheme="minorHAnsi" w:hAnsiTheme="minorHAnsi" w:cstheme="minorHAnsi"/>
                <w:sz w:val="22"/>
                <w:szCs w:val="22"/>
              </w:rPr>
              <w:t>.</w:t>
            </w:r>
          </w:p>
        </w:tc>
      </w:tr>
      <w:tr w:rsidR="00D465DD"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73A4BE6A" w:rsidR="00D465DD" w:rsidRPr="00A677EE" w:rsidRDefault="00D465DD" w:rsidP="00D465DD">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D465DD"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5417302" w14:textId="77777777" w:rsidR="00841DD2" w:rsidRPr="00841DD2" w:rsidRDefault="00841DD2" w:rsidP="00841DD2">
            <w:pPr>
              <w:rPr>
                <w:rFonts w:ascii="Calibri" w:hAnsi="Calibri"/>
                <w:sz w:val="22"/>
                <w:szCs w:val="22"/>
              </w:rPr>
            </w:pPr>
            <w:r w:rsidRPr="00841DD2">
              <w:rPr>
                <w:rFonts w:ascii="Calibri" w:hAnsi="Calibri"/>
                <w:sz w:val="22"/>
                <w:szCs w:val="22"/>
              </w:rPr>
              <w:t>Teave oskuste ja trendide kohta, mille tähtsus valdkonnas kasvab.</w:t>
            </w:r>
          </w:p>
          <w:p w14:paraId="191DC32A" w14:textId="1AE5F86F" w:rsidR="00D465DD" w:rsidRPr="00CD3D94" w:rsidRDefault="00841DD2" w:rsidP="00841DD2">
            <w:pPr>
              <w:rPr>
                <w:rFonts w:ascii="Calibri" w:hAnsi="Calibri"/>
                <w:iCs/>
                <w:sz w:val="22"/>
                <w:szCs w:val="22"/>
              </w:rPr>
            </w:pPr>
            <w:r w:rsidRPr="00841DD2">
              <w:rPr>
                <w:rFonts w:ascii="Calibri" w:hAnsi="Calibri"/>
                <w:sz w:val="22"/>
                <w:szCs w:val="22"/>
              </w:rPr>
              <w:t>Transpordi ja liikuvuse arengukavas on raudteetranspordile seatud eesmärk tõsta raudteel sõidukiiruseid, ohutust ning luua uusi ühendusi ja suunata nii reisi- kui ka kaubaliiklust maanteelt raudteele. Sellega kaasnev raudteeveeremi, raudtee hooldus- ja remonditehnika  areng nõuab raudteeveeremi tehnikult senisest paremaid spetsiifilisi teadmisi raudteeveeremi  tundmisel. Pidevalt suureneb vajadus paremate digioskuste (sh diagnostika- ja arvutisüsteemide) järele.</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0AC28CB1"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1C6ECF">
              <w:rPr>
                <w:rFonts w:ascii="Calibri" w:hAnsi="Calibri"/>
                <w:b/>
                <w:sz w:val="22"/>
                <w:szCs w:val="22"/>
              </w:rPr>
              <w:t>.</w:t>
            </w:r>
            <w:r w:rsidR="00B45707">
              <w:rPr>
                <w:rFonts w:ascii="Calibri" w:hAnsi="Calibri"/>
                <w:b/>
                <w:sz w:val="22"/>
                <w:szCs w:val="22"/>
              </w:rPr>
              <w:t xml:space="preserve"> </w:t>
            </w:r>
            <w:r>
              <w:rPr>
                <w:rFonts w:ascii="Calibri" w:hAnsi="Calibri"/>
                <w:b/>
                <w:sz w:val="22"/>
                <w:szCs w:val="22"/>
              </w:rPr>
              <w:t>Kutse struktuur</w:t>
            </w:r>
          </w:p>
        </w:tc>
      </w:tr>
      <w:tr w:rsidR="00D465DD" w14:paraId="363E15CF" w14:textId="77777777" w:rsidTr="00610B6B">
        <w:tc>
          <w:tcPr>
            <w:tcW w:w="9214" w:type="dxa"/>
            <w:shd w:val="clear" w:color="auto" w:fill="auto"/>
          </w:tcPr>
          <w:p w14:paraId="7F568BCC" w14:textId="07BE3C57" w:rsidR="00D465DD" w:rsidRPr="00A26A20" w:rsidRDefault="00D465DD" w:rsidP="00D465DD">
            <w:pPr>
              <w:rPr>
                <w:rFonts w:asciiTheme="minorHAnsi" w:hAnsiTheme="minorHAnsi" w:cstheme="minorHAnsi"/>
                <w:sz w:val="22"/>
                <w:szCs w:val="22"/>
              </w:rPr>
            </w:pPr>
            <w:r w:rsidRPr="00D465DD">
              <w:rPr>
                <w:rFonts w:asciiTheme="minorHAnsi" w:hAnsiTheme="minorHAnsi" w:cstheme="minorHAnsi"/>
                <w:sz w:val="22"/>
                <w:szCs w:val="22"/>
              </w:rPr>
              <w:t>Raudteeveeremi tehnik</w:t>
            </w:r>
            <w:r>
              <w:rPr>
                <w:rFonts w:asciiTheme="minorHAnsi" w:hAnsiTheme="minorHAnsi" w:cstheme="minorHAnsi"/>
                <w:sz w:val="22"/>
                <w:szCs w:val="22"/>
              </w:rPr>
              <w:t>,</w:t>
            </w:r>
            <w:r w:rsidRPr="00D465DD">
              <w:rPr>
                <w:rFonts w:asciiTheme="minorHAnsi" w:hAnsiTheme="minorHAnsi" w:cstheme="minorHAnsi"/>
                <w:sz w:val="22"/>
                <w:szCs w:val="22"/>
              </w:rPr>
              <w:t xml:space="preserve"> tase 3</w:t>
            </w:r>
            <w:r w:rsidR="00A26A20">
              <w:rPr>
                <w:rFonts w:asciiTheme="minorHAnsi" w:hAnsiTheme="minorHAnsi" w:cstheme="minorHAnsi"/>
                <w:sz w:val="22"/>
                <w:szCs w:val="22"/>
              </w:rPr>
              <w:t xml:space="preserve"> </w:t>
            </w:r>
            <w:r w:rsidR="00A26A20" w:rsidRPr="0071526E">
              <w:rPr>
                <w:rFonts w:asciiTheme="minorHAnsi" w:hAnsiTheme="minorHAnsi" w:cstheme="minorHAnsi"/>
                <w:sz w:val="22"/>
                <w:szCs w:val="22"/>
              </w:rPr>
              <w:t xml:space="preserve">kutsestandard koosneb </w:t>
            </w:r>
            <w:proofErr w:type="spellStart"/>
            <w:r w:rsidR="00A26A20" w:rsidRPr="0071526E">
              <w:rPr>
                <w:rFonts w:asciiTheme="minorHAnsi" w:hAnsiTheme="minorHAnsi" w:cstheme="minorHAnsi"/>
                <w:sz w:val="22"/>
                <w:szCs w:val="22"/>
              </w:rPr>
              <w:t>üldoskustest</w:t>
            </w:r>
            <w:proofErr w:type="spellEnd"/>
            <w:r w:rsidR="00A26A20">
              <w:rPr>
                <w:rFonts w:asciiTheme="minorHAnsi" w:hAnsiTheme="minorHAnsi" w:cstheme="minorHAnsi"/>
                <w:sz w:val="22"/>
                <w:szCs w:val="22"/>
              </w:rPr>
              <w:t xml:space="preserve"> ja kohustuslikest </w:t>
            </w:r>
            <w:r w:rsidR="00A26A20" w:rsidRPr="0071526E">
              <w:rPr>
                <w:rFonts w:asciiTheme="minorHAnsi" w:hAnsiTheme="minorHAnsi" w:cstheme="minorHAnsi"/>
                <w:sz w:val="22"/>
                <w:szCs w:val="22"/>
              </w:rPr>
              <w:t>kompetentsidest</w:t>
            </w:r>
            <w:r w:rsidR="00A26A20">
              <w:rPr>
                <w:rFonts w:asciiTheme="minorHAnsi" w:hAnsiTheme="minorHAnsi" w:cstheme="minorHAnsi"/>
                <w:sz w:val="22"/>
                <w:szCs w:val="22"/>
              </w:rPr>
              <w:t>.</w:t>
            </w:r>
            <w:r w:rsidR="00A26A20" w:rsidRPr="00D465DD">
              <w:rPr>
                <w:rFonts w:asciiTheme="minorHAnsi" w:hAnsiTheme="minorHAnsi" w:cstheme="minorHAnsi"/>
                <w:sz w:val="22"/>
                <w:szCs w:val="22"/>
              </w:rPr>
              <w:t xml:space="preserve"> </w:t>
            </w:r>
            <w:r w:rsidR="00A26A20">
              <w:rPr>
                <w:rFonts w:asciiTheme="minorHAnsi" w:hAnsiTheme="minorHAnsi" w:cstheme="minorHAnsi"/>
                <w:sz w:val="22"/>
                <w:szCs w:val="22"/>
              </w:rPr>
              <w:t>K</w:t>
            </w:r>
            <w:r w:rsidRPr="00D465DD">
              <w:rPr>
                <w:rFonts w:asciiTheme="minorHAnsi" w:hAnsiTheme="minorHAnsi" w:cstheme="minorHAnsi"/>
                <w:sz w:val="22"/>
                <w:szCs w:val="22"/>
              </w:rPr>
              <w:t xml:space="preserve">utse taotlemisel on nõutav </w:t>
            </w:r>
            <w:proofErr w:type="spellStart"/>
            <w:r w:rsidR="00A26A20">
              <w:rPr>
                <w:rFonts w:asciiTheme="minorHAnsi" w:hAnsiTheme="minorHAnsi" w:cstheme="minorHAnsi"/>
                <w:sz w:val="22"/>
                <w:szCs w:val="22"/>
              </w:rPr>
              <w:t>üldoskuste</w:t>
            </w:r>
            <w:proofErr w:type="spellEnd"/>
            <w:r w:rsidR="00A26A20" w:rsidRPr="00D465DD">
              <w:rPr>
                <w:rFonts w:asciiTheme="minorHAnsi" w:hAnsiTheme="minorHAnsi" w:cstheme="minorHAnsi"/>
                <w:sz w:val="22"/>
                <w:szCs w:val="22"/>
              </w:rPr>
              <w:t xml:space="preserve"> B.2 </w:t>
            </w:r>
            <w:r w:rsidR="00A26A20">
              <w:rPr>
                <w:rFonts w:asciiTheme="minorHAnsi" w:hAnsiTheme="minorHAnsi" w:cstheme="minorHAnsi"/>
                <w:sz w:val="22"/>
                <w:szCs w:val="22"/>
              </w:rPr>
              <w:t xml:space="preserve">ja </w:t>
            </w:r>
            <w:r w:rsidRPr="00D465DD">
              <w:rPr>
                <w:rFonts w:asciiTheme="minorHAnsi" w:hAnsiTheme="minorHAnsi" w:cstheme="minorHAnsi"/>
                <w:sz w:val="22"/>
                <w:szCs w:val="22"/>
              </w:rPr>
              <w:t>kompetentside B.3.1-B.3.10</w:t>
            </w:r>
            <w:r>
              <w:rPr>
                <w:rFonts w:asciiTheme="minorHAnsi" w:hAnsiTheme="minorHAnsi" w:cstheme="minorHAnsi"/>
                <w:sz w:val="22"/>
                <w:szCs w:val="22"/>
              </w:rPr>
              <w:t xml:space="preserve"> </w:t>
            </w:r>
            <w:r w:rsidRPr="00D465DD">
              <w:rPr>
                <w:rFonts w:asciiTheme="minorHAnsi" w:hAnsiTheme="minorHAnsi" w:cstheme="minorHAnsi"/>
                <w:sz w:val="22"/>
                <w:szCs w:val="22"/>
              </w:rPr>
              <w:t>tõendamine.</w:t>
            </w:r>
          </w:p>
        </w:tc>
      </w:tr>
      <w:tr w:rsidR="00D465DD" w14:paraId="0C6998DE" w14:textId="77777777" w:rsidTr="00610B6B">
        <w:tc>
          <w:tcPr>
            <w:tcW w:w="9214" w:type="dxa"/>
            <w:shd w:val="clear" w:color="auto" w:fill="auto"/>
          </w:tcPr>
          <w:p w14:paraId="1B89B175" w14:textId="292020B0" w:rsidR="00D465DD" w:rsidRPr="0089574C" w:rsidRDefault="00D465DD" w:rsidP="00D465DD">
            <w:pPr>
              <w:rPr>
                <w:rFonts w:ascii="Calibri" w:hAnsi="Calibri"/>
                <w:b/>
                <w:bCs/>
                <w:iCs/>
                <w:sz w:val="22"/>
                <w:szCs w:val="22"/>
              </w:rPr>
            </w:pPr>
            <w:r w:rsidRPr="0089574C">
              <w:rPr>
                <w:rFonts w:ascii="Calibri" w:hAnsi="Calibri"/>
                <w:b/>
                <w:bCs/>
                <w:iCs/>
                <w:sz w:val="22"/>
                <w:szCs w:val="22"/>
              </w:rPr>
              <w:t xml:space="preserve">Kvalifikatsiooninõuded kutse taotlemisel, kutse </w:t>
            </w:r>
            <w:proofErr w:type="spellStart"/>
            <w:r w:rsidRPr="0089574C">
              <w:rPr>
                <w:rFonts w:ascii="Calibri" w:hAnsi="Calibri"/>
                <w:b/>
                <w:bCs/>
                <w:iCs/>
                <w:sz w:val="22"/>
                <w:szCs w:val="22"/>
              </w:rPr>
              <w:t>taastõendamisel</w:t>
            </w:r>
            <w:proofErr w:type="spellEnd"/>
          </w:p>
        </w:tc>
      </w:tr>
      <w:tr w:rsidR="00D465DD" w14:paraId="6D546B7D" w14:textId="77777777" w:rsidTr="00610B6B">
        <w:tc>
          <w:tcPr>
            <w:tcW w:w="9214" w:type="dxa"/>
            <w:shd w:val="clear" w:color="auto" w:fill="auto"/>
          </w:tcPr>
          <w:p w14:paraId="56E69D60" w14:textId="77777777" w:rsidR="00D465DD" w:rsidRPr="002E5186" w:rsidRDefault="00D465DD" w:rsidP="00D465DD">
            <w:pPr>
              <w:rPr>
                <w:rFonts w:asciiTheme="minorHAnsi" w:hAnsiTheme="minorHAnsi" w:cstheme="minorHAnsi"/>
                <w:b/>
                <w:sz w:val="22"/>
                <w:szCs w:val="22"/>
              </w:rPr>
            </w:pPr>
            <w:r w:rsidRPr="002E5186">
              <w:rPr>
                <w:rFonts w:asciiTheme="minorHAnsi" w:hAnsiTheme="minorHAnsi" w:cstheme="minorHAnsi"/>
                <w:b/>
                <w:sz w:val="22"/>
                <w:szCs w:val="22"/>
              </w:rPr>
              <w:t>Nõuded kutse taotlemisel</w:t>
            </w:r>
          </w:p>
          <w:p w14:paraId="68305BBE" w14:textId="5F844F1D" w:rsidR="00D465DD" w:rsidRPr="002E5186" w:rsidRDefault="00D465DD" w:rsidP="00D465DD">
            <w:pPr>
              <w:spacing w:line="259" w:lineRule="auto"/>
              <w:rPr>
                <w:rFonts w:asciiTheme="minorHAnsi" w:hAnsiTheme="minorHAnsi" w:cstheme="minorHAnsi"/>
                <w:sz w:val="22"/>
                <w:szCs w:val="22"/>
              </w:rPr>
            </w:pPr>
            <w:r w:rsidRPr="002E5186">
              <w:rPr>
                <w:rFonts w:asciiTheme="minorHAnsi" w:hAnsiTheme="minorHAnsi" w:cstheme="minorHAnsi"/>
                <w:sz w:val="22"/>
                <w:szCs w:val="22"/>
              </w:rPr>
              <w:t>1. Põhi- või kutseharidus</w:t>
            </w:r>
          </w:p>
          <w:p w14:paraId="223C6922" w14:textId="77777777" w:rsidR="00D465DD" w:rsidRPr="002E5186" w:rsidRDefault="00D465DD" w:rsidP="00D465DD">
            <w:pPr>
              <w:spacing w:line="259" w:lineRule="auto"/>
              <w:rPr>
                <w:rFonts w:asciiTheme="minorHAnsi" w:hAnsiTheme="minorHAnsi" w:cstheme="minorHAnsi"/>
                <w:sz w:val="22"/>
                <w:szCs w:val="22"/>
              </w:rPr>
            </w:pPr>
            <w:r w:rsidRPr="002E5186">
              <w:rPr>
                <w:rFonts w:asciiTheme="minorHAnsi" w:hAnsiTheme="minorHAnsi" w:cstheme="minorHAnsi"/>
                <w:sz w:val="22"/>
                <w:szCs w:val="22"/>
              </w:rPr>
              <w:t>2. Kutsealane täiendõpe või neljakuuline erialane väljaõpe</w:t>
            </w:r>
          </w:p>
          <w:p w14:paraId="1C6BB873" w14:textId="77777777" w:rsidR="00D465DD" w:rsidRPr="002E5186" w:rsidRDefault="00D465DD" w:rsidP="00D465DD">
            <w:pPr>
              <w:spacing w:line="259" w:lineRule="auto"/>
              <w:rPr>
                <w:rFonts w:asciiTheme="minorHAnsi" w:hAnsiTheme="minorHAnsi" w:cstheme="minorHAnsi"/>
                <w:b/>
                <w:sz w:val="22"/>
                <w:szCs w:val="22"/>
              </w:rPr>
            </w:pPr>
          </w:p>
          <w:p w14:paraId="029A006B" w14:textId="77777777" w:rsidR="00D465DD" w:rsidRPr="002E5186" w:rsidRDefault="00D465DD" w:rsidP="00D465DD">
            <w:pPr>
              <w:rPr>
                <w:rFonts w:asciiTheme="minorHAnsi" w:hAnsiTheme="minorHAnsi" w:cstheme="minorHAnsi"/>
                <w:b/>
                <w:sz w:val="22"/>
                <w:szCs w:val="22"/>
              </w:rPr>
            </w:pPr>
            <w:r w:rsidRPr="002E5186">
              <w:rPr>
                <w:rFonts w:asciiTheme="minorHAnsi" w:hAnsiTheme="minorHAnsi" w:cstheme="minorHAnsi"/>
                <w:b/>
                <w:sz w:val="22"/>
                <w:szCs w:val="22"/>
              </w:rPr>
              <w:t xml:space="preserve">Nõuded kutse </w:t>
            </w:r>
            <w:proofErr w:type="spellStart"/>
            <w:r w:rsidRPr="002E5186">
              <w:rPr>
                <w:rFonts w:asciiTheme="minorHAnsi" w:hAnsiTheme="minorHAnsi" w:cstheme="minorHAnsi"/>
                <w:b/>
                <w:sz w:val="22"/>
                <w:szCs w:val="22"/>
              </w:rPr>
              <w:t>taastõendamisel</w:t>
            </w:r>
            <w:proofErr w:type="spellEnd"/>
          </w:p>
          <w:p w14:paraId="690EABC9" w14:textId="03787299" w:rsidR="00D465DD" w:rsidRPr="002E5186" w:rsidRDefault="00D465DD" w:rsidP="00455873">
            <w:pPr>
              <w:numPr>
                <w:ilvl w:val="0"/>
                <w:numId w:val="3"/>
              </w:numPr>
              <w:pBdr>
                <w:top w:val="nil"/>
                <w:left w:val="nil"/>
                <w:bottom w:val="nil"/>
                <w:right w:val="nil"/>
                <w:between w:val="nil"/>
              </w:pBdr>
              <w:spacing w:line="259" w:lineRule="auto"/>
              <w:rPr>
                <w:rFonts w:asciiTheme="minorHAnsi" w:hAnsiTheme="minorHAnsi" w:cstheme="minorHAnsi"/>
                <w:sz w:val="22"/>
                <w:szCs w:val="22"/>
              </w:rPr>
            </w:pPr>
            <w:r w:rsidRPr="002E5186">
              <w:rPr>
                <w:rFonts w:asciiTheme="minorHAnsi" w:hAnsiTheme="minorHAnsi" w:cstheme="minorHAnsi"/>
                <w:sz w:val="22"/>
                <w:szCs w:val="22"/>
              </w:rPr>
              <w:t>Sama taseme kehtiv kutse</w:t>
            </w:r>
          </w:p>
          <w:p w14:paraId="431F05D6" w14:textId="77777777" w:rsidR="00D465DD" w:rsidRDefault="00D465DD" w:rsidP="00455873">
            <w:pPr>
              <w:numPr>
                <w:ilvl w:val="0"/>
                <w:numId w:val="3"/>
              </w:numPr>
              <w:pBdr>
                <w:top w:val="nil"/>
                <w:left w:val="nil"/>
                <w:bottom w:val="nil"/>
                <w:right w:val="nil"/>
                <w:between w:val="nil"/>
              </w:pBdr>
              <w:spacing w:after="160" w:line="259" w:lineRule="auto"/>
              <w:rPr>
                <w:rFonts w:asciiTheme="minorHAnsi" w:hAnsiTheme="minorHAnsi" w:cstheme="minorHAnsi"/>
                <w:sz w:val="22"/>
                <w:szCs w:val="22"/>
              </w:rPr>
            </w:pPr>
            <w:r w:rsidRPr="002E5186">
              <w:rPr>
                <w:rFonts w:asciiTheme="minorHAnsi" w:hAnsiTheme="minorHAnsi" w:cstheme="minorHAnsi"/>
                <w:sz w:val="22"/>
                <w:szCs w:val="22"/>
              </w:rPr>
              <w:t>Läbitud täiend</w:t>
            </w:r>
            <w:r w:rsidR="00455873">
              <w:rPr>
                <w:rFonts w:asciiTheme="minorHAnsi" w:hAnsiTheme="minorHAnsi" w:cstheme="minorHAnsi"/>
                <w:sz w:val="22"/>
                <w:szCs w:val="22"/>
              </w:rPr>
              <w:t>õpe</w:t>
            </w:r>
          </w:p>
          <w:p w14:paraId="6B6719C4" w14:textId="4ABA550F" w:rsidR="00A473A3" w:rsidRPr="002E5186" w:rsidRDefault="00A473A3" w:rsidP="00A473A3">
            <w:pPr>
              <w:pBdr>
                <w:top w:val="nil"/>
                <w:left w:val="nil"/>
                <w:bottom w:val="nil"/>
                <w:right w:val="nil"/>
                <w:between w:val="nil"/>
              </w:pBdr>
              <w:spacing w:line="259" w:lineRule="auto"/>
              <w:rPr>
                <w:rFonts w:asciiTheme="minorHAnsi" w:hAnsiTheme="minorHAnsi" w:cstheme="minorHAnsi"/>
                <w:sz w:val="22"/>
                <w:szCs w:val="22"/>
              </w:rPr>
            </w:pPr>
            <w:r>
              <w:rPr>
                <w:rFonts w:asciiTheme="minorHAnsi" w:hAnsiTheme="minorHAnsi" w:cstheme="minorHAnsi"/>
                <w:sz w:val="22"/>
                <w:szCs w:val="22"/>
              </w:rPr>
              <w:t>Kutse andmise korraldamine on reguleeritud raudteetranspordi kutseala kutse andmise korras.</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03677AFA" w:rsidR="001C079F" w:rsidRPr="002E5186" w:rsidRDefault="001C079F" w:rsidP="002D21A5">
            <w:pPr>
              <w:rPr>
                <w:rFonts w:ascii="Calibri" w:hAnsi="Calibri"/>
                <w:b/>
                <w:sz w:val="22"/>
                <w:szCs w:val="22"/>
              </w:rPr>
            </w:pPr>
            <w:r w:rsidRPr="002E5186">
              <w:rPr>
                <w:rFonts w:ascii="Calibri" w:hAnsi="Calibri"/>
                <w:b/>
                <w:sz w:val="22"/>
                <w:szCs w:val="22"/>
              </w:rPr>
              <w:t>B.</w:t>
            </w:r>
            <w:r w:rsidR="00D57614" w:rsidRPr="002E5186">
              <w:rPr>
                <w:rFonts w:ascii="Calibri" w:hAnsi="Calibri"/>
                <w:b/>
                <w:sz w:val="22"/>
                <w:szCs w:val="22"/>
              </w:rPr>
              <w:t>2</w:t>
            </w:r>
            <w:r w:rsidR="00786530" w:rsidRPr="002E5186">
              <w:rPr>
                <w:rFonts w:ascii="Calibri" w:hAnsi="Calibri"/>
                <w:b/>
                <w:sz w:val="22"/>
                <w:szCs w:val="22"/>
              </w:rPr>
              <w:t>.</w:t>
            </w:r>
            <w:r w:rsidR="002E5186" w:rsidRPr="002E5186">
              <w:rPr>
                <w:rFonts w:ascii="Calibri" w:hAnsi="Calibri"/>
                <w:b/>
                <w:sz w:val="22"/>
                <w:szCs w:val="22"/>
              </w:rPr>
              <w:t xml:space="preserve"> </w:t>
            </w:r>
            <w:r w:rsidR="002E5186" w:rsidRPr="002E5186">
              <w:rPr>
                <w:rFonts w:ascii="Calibri" w:hAnsi="Calibri"/>
                <w:b/>
                <w:iCs/>
                <w:sz w:val="22"/>
                <w:szCs w:val="22"/>
              </w:rPr>
              <w:t xml:space="preserve">Raudteeveeremi tehnik, tase 3 </w:t>
            </w:r>
            <w:proofErr w:type="spellStart"/>
            <w:r w:rsidRPr="002E5186">
              <w:rPr>
                <w:rFonts w:ascii="Calibri" w:hAnsi="Calibri"/>
                <w:b/>
                <w:sz w:val="22"/>
                <w:szCs w:val="22"/>
              </w:rPr>
              <w:t>üldoskused</w:t>
            </w:r>
            <w:proofErr w:type="spellEnd"/>
            <w:r w:rsidRPr="002E5186">
              <w:rPr>
                <w:rFonts w:ascii="Calibri" w:hAnsi="Calibri"/>
                <w:b/>
                <w:sz w:val="22"/>
                <w:szCs w:val="22"/>
              </w:rPr>
              <w:t xml:space="preserve"> </w:t>
            </w:r>
          </w:p>
        </w:tc>
      </w:tr>
      <w:tr w:rsidR="002E5186" w:rsidRPr="00C569C8" w14:paraId="7D41AD12" w14:textId="77777777" w:rsidTr="002D21A5">
        <w:tc>
          <w:tcPr>
            <w:tcW w:w="9214" w:type="dxa"/>
            <w:shd w:val="clear" w:color="auto" w:fill="auto"/>
          </w:tcPr>
          <w:p w14:paraId="4F798461" w14:textId="77777777" w:rsidR="002E5186" w:rsidRPr="00C569C8" w:rsidRDefault="002E5186" w:rsidP="00455873">
            <w:pPr>
              <w:numPr>
                <w:ilvl w:val="0"/>
                <w:numId w:val="4"/>
              </w:numPr>
              <w:pBdr>
                <w:top w:val="nil"/>
                <w:left w:val="nil"/>
                <w:bottom w:val="nil"/>
                <w:right w:val="nil"/>
                <w:between w:val="nil"/>
              </w:pBdr>
              <w:spacing w:line="259" w:lineRule="auto"/>
              <w:rPr>
                <w:rFonts w:asciiTheme="minorHAnsi" w:hAnsiTheme="minorHAnsi" w:cstheme="minorHAnsi"/>
                <w:color w:val="000000"/>
                <w:sz w:val="22"/>
                <w:szCs w:val="22"/>
              </w:rPr>
            </w:pPr>
            <w:r w:rsidRPr="00C569C8">
              <w:rPr>
                <w:rFonts w:asciiTheme="minorHAnsi" w:eastAsia="Calibri" w:hAnsiTheme="minorHAnsi" w:cstheme="minorHAnsi"/>
                <w:color w:val="000000"/>
                <w:sz w:val="22"/>
                <w:szCs w:val="22"/>
              </w:rPr>
              <w:t>Järgib raudteetranspordi töö ja liikluse korraldamise põhimõtteid oma kutsetaseme piires.</w:t>
            </w:r>
          </w:p>
          <w:p w14:paraId="03D862B2" w14:textId="77777777" w:rsidR="002E5186" w:rsidRPr="00C569C8" w:rsidRDefault="002E5186" w:rsidP="00455873">
            <w:pPr>
              <w:numPr>
                <w:ilvl w:val="0"/>
                <w:numId w:val="4"/>
              </w:numPr>
              <w:pBdr>
                <w:top w:val="nil"/>
                <w:left w:val="nil"/>
                <w:bottom w:val="nil"/>
                <w:right w:val="nil"/>
                <w:between w:val="nil"/>
              </w:pBdr>
              <w:spacing w:line="259" w:lineRule="auto"/>
              <w:rPr>
                <w:rFonts w:asciiTheme="minorHAnsi" w:hAnsiTheme="minorHAnsi" w:cstheme="minorHAnsi"/>
                <w:color w:val="000000"/>
                <w:sz w:val="22"/>
                <w:szCs w:val="22"/>
              </w:rPr>
            </w:pPr>
            <w:r w:rsidRPr="00C569C8">
              <w:rPr>
                <w:rFonts w:asciiTheme="minorHAnsi" w:eastAsia="Calibri" w:hAnsiTheme="minorHAnsi" w:cstheme="minorHAnsi"/>
                <w:color w:val="000000"/>
                <w:sz w:val="22"/>
                <w:szCs w:val="22"/>
              </w:rPr>
              <w:t>Järgib oma töös kõikide asjakohaste standardite, juhendite ja õigusaktide nõudeid.</w:t>
            </w:r>
          </w:p>
          <w:p w14:paraId="1F4EF7E5" w14:textId="77777777" w:rsidR="002E5186" w:rsidRPr="00C569C8" w:rsidRDefault="002E5186" w:rsidP="00455873">
            <w:pPr>
              <w:numPr>
                <w:ilvl w:val="0"/>
                <w:numId w:val="4"/>
              </w:numPr>
              <w:pBdr>
                <w:top w:val="nil"/>
                <w:left w:val="nil"/>
                <w:bottom w:val="nil"/>
                <w:right w:val="nil"/>
                <w:between w:val="nil"/>
              </w:pBdr>
              <w:spacing w:line="259" w:lineRule="auto"/>
              <w:rPr>
                <w:rFonts w:asciiTheme="minorHAnsi" w:hAnsiTheme="minorHAnsi" w:cstheme="minorHAnsi"/>
                <w:color w:val="000000"/>
                <w:sz w:val="22"/>
                <w:szCs w:val="22"/>
              </w:rPr>
            </w:pPr>
            <w:r w:rsidRPr="00C569C8">
              <w:rPr>
                <w:rFonts w:asciiTheme="minorHAnsi" w:eastAsia="Calibri" w:hAnsiTheme="minorHAnsi" w:cstheme="minorHAnsi"/>
                <w:color w:val="000000"/>
                <w:sz w:val="22"/>
                <w:szCs w:val="22"/>
              </w:rPr>
              <w:t>Järgib tööohutusnõudeid (sh kasutab isikukaitsevahendeid) töö planeerimisel, töökoha ettevalmistamisel, töö käigus ja töökoha korrastamisel ning arvestab teiste inimeste ja keskkonnaga enda ümber, vältimaks tööõnnetusi.</w:t>
            </w:r>
          </w:p>
          <w:p w14:paraId="3388CCA1" w14:textId="77777777" w:rsidR="002E5186" w:rsidRPr="00C569C8" w:rsidRDefault="002E5186" w:rsidP="00455873">
            <w:pPr>
              <w:numPr>
                <w:ilvl w:val="0"/>
                <w:numId w:val="4"/>
              </w:numPr>
              <w:pBdr>
                <w:top w:val="nil"/>
                <w:left w:val="nil"/>
                <w:bottom w:val="nil"/>
                <w:right w:val="nil"/>
                <w:between w:val="nil"/>
              </w:pBdr>
              <w:spacing w:line="259" w:lineRule="auto"/>
              <w:rPr>
                <w:rFonts w:asciiTheme="minorHAnsi" w:hAnsiTheme="minorHAnsi" w:cstheme="minorHAnsi"/>
                <w:color w:val="000000"/>
                <w:sz w:val="22"/>
                <w:szCs w:val="22"/>
              </w:rPr>
            </w:pPr>
            <w:r w:rsidRPr="00C569C8">
              <w:rPr>
                <w:rFonts w:asciiTheme="minorHAnsi" w:eastAsia="Calibri" w:hAnsiTheme="minorHAnsi" w:cstheme="minorHAnsi"/>
                <w:color w:val="000000"/>
                <w:sz w:val="22"/>
                <w:szCs w:val="22"/>
              </w:rPr>
              <w:t>Oskab rakendada töötervishoiu reeglite kohaseid ohutusvõtteid; rakendab tööd soodustavaid ja tervist säästvaid asendeid ja töövõtteid tööülesannete täitmisel.</w:t>
            </w:r>
          </w:p>
          <w:p w14:paraId="221F1E6C" w14:textId="77777777" w:rsidR="002E5186" w:rsidRPr="00C569C8" w:rsidRDefault="002E5186" w:rsidP="00455873">
            <w:pPr>
              <w:numPr>
                <w:ilvl w:val="0"/>
                <w:numId w:val="4"/>
              </w:numPr>
              <w:pBdr>
                <w:top w:val="nil"/>
                <w:left w:val="nil"/>
                <w:bottom w:val="nil"/>
                <w:right w:val="nil"/>
                <w:between w:val="nil"/>
              </w:pBdr>
              <w:spacing w:line="259" w:lineRule="auto"/>
              <w:rPr>
                <w:rFonts w:asciiTheme="minorHAnsi" w:hAnsiTheme="minorHAnsi" w:cstheme="minorHAnsi"/>
                <w:color w:val="000000"/>
                <w:sz w:val="22"/>
                <w:szCs w:val="22"/>
              </w:rPr>
            </w:pPr>
            <w:r w:rsidRPr="00C569C8">
              <w:rPr>
                <w:rFonts w:asciiTheme="minorHAnsi" w:eastAsia="Calibri" w:hAnsiTheme="minorHAnsi" w:cstheme="minorHAnsi"/>
                <w:color w:val="000000"/>
                <w:sz w:val="22"/>
                <w:szCs w:val="22"/>
              </w:rPr>
              <w:t>Katkestab töö tervisele, tehnikale, liiklusele või keskkonnale ohtliku olukorra tekkides; teavitab koheselt vastavalt nõuetele.</w:t>
            </w:r>
          </w:p>
          <w:p w14:paraId="1EDED839" w14:textId="77777777" w:rsidR="002E5186" w:rsidRPr="00C569C8" w:rsidRDefault="002E5186" w:rsidP="00455873">
            <w:pPr>
              <w:numPr>
                <w:ilvl w:val="0"/>
                <w:numId w:val="4"/>
              </w:numPr>
              <w:pBdr>
                <w:top w:val="nil"/>
                <w:left w:val="nil"/>
                <w:bottom w:val="nil"/>
                <w:right w:val="nil"/>
                <w:between w:val="nil"/>
              </w:pBdr>
              <w:spacing w:line="259" w:lineRule="auto"/>
              <w:rPr>
                <w:rFonts w:asciiTheme="minorHAnsi" w:hAnsiTheme="minorHAnsi" w:cstheme="minorHAnsi"/>
                <w:color w:val="000000"/>
                <w:sz w:val="22"/>
                <w:szCs w:val="22"/>
              </w:rPr>
            </w:pPr>
            <w:r w:rsidRPr="00C569C8">
              <w:rPr>
                <w:rFonts w:asciiTheme="minorHAnsi" w:eastAsia="Calibri" w:hAnsiTheme="minorHAnsi" w:cstheme="minorHAnsi"/>
                <w:color w:val="000000"/>
                <w:sz w:val="22"/>
                <w:szCs w:val="22"/>
              </w:rPr>
              <w:t>Hoiab puhtust ja korda ning kasutab teiste inimeste, organisatsiooni, ühiskonna ja loodusvarasid (töökoht, materjalid, seadmed, jm) hoolivalt ja otstarbekalt; sorteerib jäätmed, juhindudes taaskasutusest ja järgides jäätmekäitluseeskirja nõudeid.</w:t>
            </w:r>
          </w:p>
          <w:p w14:paraId="6619C504" w14:textId="77777777" w:rsidR="002E5186" w:rsidRPr="0065527D" w:rsidRDefault="002E5186" w:rsidP="00455873">
            <w:pPr>
              <w:numPr>
                <w:ilvl w:val="0"/>
                <w:numId w:val="4"/>
              </w:numPr>
              <w:pBdr>
                <w:top w:val="nil"/>
                <w:left w:val="nil"/>
                <w:bottom w:val="nil"/>
                <w:right w:val="nil"/>
                <w:between w:val="nil"/>
              </w:pBdr>
              <w:spacing w:line="259" w:lineRule="auto"/>
              <w:rPr>
                <w:rFonts w:ascii="Calibri" w:hAnsi="Calibri" w:cs="Calibri"/>
                <w:color w:val="000000"/>
                <w:sz w:val="22"/>
                <w:szCs w:val="22"/>
              </w:rPr>
            </w:pPr>
            <w:r w:rsidRPr="0065527D">
              <w:rPr>
                <w:rFonts w:ascii="Calibri" w:eastAsia="Calibri" w:hAnsi="Calibri" w:cs="Calibri"/>
                <w:color w:val="000000"/>
                <w:sz w:val="22"/>
                <w:szCs w:val="22"/>
              </w:rPr>
              <w:t>Kavandab teadlikult oma aega.</w:t>
            </w:r>
          </w:p>
          <w:p w14:paraId="05A82125" w14:textId="77777777" w:rsidR="002E5186" w:rsidRPr="0065527D" w:rsidRDefault="002E5186" w:rsidP="00455873">
            <w:pPr>
              <w:numPr>
                <w:ilvl w:val="0"/>
                <w:numId w:val="4"/>
              </w:numPr>
              <w:pBdr>
                <w:top w:val="nil"/>
                <w:left w:val="nil"/>
                <w:bottom w:val="nil"/>
                <w:right w:val="nil"/>
                <w:between w:val="nil"/>
              </w:pBdr>
              <w:spacing w:line="259" w:lineRule="auto"/>
              <w:rPr>
                <w:rFonts w:ascii="Calibri" w:hAnsi="Calibri" w:cs="Calibri"/>
                <w:color w:val="000000"/>
                <w:sz w:val="22"/>
                <w:szCs w:val="22"/>
              </w:rPr>
            </w:pPr>
            <w:r w:rsidRPr="0065527D">
              <w:rPr>
                <w:rFonts w:ascii="Calibri" w:eastAsia="Calibri" w:hAnsi="Calibri" w:cs="Calibri"/>
                <w:color w:val="000000"/>
                <w:sz w:val="22"/>
                <w:szCs w:val="22"/>
              </w:rPr>
              <w:t>Oskab märgata potentsiaalset probleemi, vaadata läbi seotud teavet, sõnastada lahendamist vajav küsimus ja hinnata võimalusi ning strateegiaid sellele vastuse leidmiseks.</w:t>
            </w:r>
          </w:p>
          <w:p w14:paraId="710F57AD" w14:textId="77777777" w:rsidR="0065527D" w:rsidRPr="0065527D" w:rsidRDefault="0065527D" w:rsidP="0065527D">
            <w:pPr>
              <w:pStyle w:val="Loendilik"/>
              <w:numPr>
                <w:ilvl w:val="0"/>
                <w:numId w:val="4"/>
              </w:numPr>
              <w:rPr>
                <w:rFonts w:ascii="Calibri" w:eastAsia="Calibri" w:hAnsi="Calibri" w:cs="Calibri"/>
                <w:color w:val="000000"/>
                <w:sz w:val="22"/>
                <w:szCs w:val="22"/>
              </w:rPr>
            </w:pPr>
            <w:r w:rsidRPr="0065527D">
              <w:rPr>
                <w:rFonts w:ascii="Calibri" w:eastAsia="Calibri" w:hAnsi="Calibri" w:cs="Calibri"/>
                <w:color w:val="000000"/>
                <w:sz w:val="22"/>
                <w:szCs w:val="22"/>
              </w:rPr>
              <w:t>Arvestab kollektiivi vajadustega ning ühise eesmärgiga ja teeb teistega ülesannete täitmiseks koostööd, sealhulgas jagab vajalikku ja kasulikku informatsiooni.</w:t>
            </w:r>
          </w:p>
          <w:p w14:paraId="54C58AAA" w14:textId="77777777" w:rsidR="002E5186" w:rsidRPr="00C569C8" w:rsidRDefault="002E5186" w:rsidP="00455873">
            <w:pPr>
              <w:numPr>
                <w:ilvl w:val="0"/>
                <w:numId w:val="4"/>
              </w:numPr>
              <w:pBdr>
                <w:top w:val="nil"/>
                <w:left w:val="nil"/>
                <w:bottom w:val="nil"/>
                <w:right w:val="nil"/>
                <w:between w:val="nil"/>
              </w:pBdr>
              <w:spacing w:line="259" w:lineRule="auto"/>
              <w:rPr>
                <w:rFonts w:asciiTheme="minorHAnsi" w:hAnsiTheme="minorHAnsi" w:cstheme="minorHAnsi"/>
                <w:color w:val="000000"/>
                <w:sz w:val="22"/>
                <w:szCs w:val="22"/>
              </w:rPr>
            </w:pPr>
            <w:r w:rsidRPr="0065527D">
              <w:rPr>
                <w:rFonts w:ascii="Calibri" w:eastAsia="Calibri" w:hAnsi="Calibri" w:cs="Calibri"/>
                <w:color w:val="000000"/>
                <w:sz w:val="22"/>
                <w:szCs w:val="22"/>
              </w:rPr>
              <w:t>Osaleb erialastes aruteludes oma kompetentsuse piires; oskab konstruktiivses väitluses ja arutelus argumente koostada ja esitada, et veenda vastaspoolt või neutraalset kolmandat poolt oma seisukohas</w:t>
            </w:r>
            <w:r w:rsidRPr="00C569C8">
              <w:rPr>
                <w:rFonts w:asciiTheme="minorHAnsi" w:eastAsia="Calibri" w:hAnsiTheme="minorHAnsi" w:cstheme="minorHAnsi"/>
                <w:color w:val="000000"/>
                <w:sz w:val="22"/>
                <w:szCs w:val="22"/>
              </w:rPr>
              <w:t>.</w:t>
            </w:r>
          </w:p>
          <w:p w14:paraId="39658721" w14:textId="77777777" w:rsidR="002E5186" w:rsidRPr="00C569C8" w:rsidRDefault="002E5186" w:rsidP="00455873">
            <w:pPr>
              <w:numPr>
                <w:ilvl w:val="0"/>
                <w:numId w:val="4"/>
              </w:numPr>
              <w:pBdr>
                <w:top w:val="nil"/>
                <w:left w:val="nil"/>
                <w:bottom w:val="nil"/>
                <w:right w:val="nil"/>
                <w:between w:val="nil"/>
              </w:pBdr>
              <w:spacing w:line="259" w:lineRule="auto"/>
              <w:rPr>
                <w:rFonts w:asciiTheme="minorHAnsi" w:hAnsiTheme="minorHAnsi" w:cstheme="minorHAnsi"/>
                <w:color w:val="000000"/>
                <w:sz w:val="22"/>
                <w:szCs w:val="22"/>
              </w:rPr>
            </w:pPr>
            <w:r w:rsidRPr="00C569C8">
              <w:rPr>
                <w:rFonts w:asciiTheme="minorHAnsi" w:eastAsia="Calibri" w:hAnsiTheme="minorHAnsi" w:cstheme="minorHAnsi"/>
                <w:color w:val="000000"/>
                <w:sz w:val="22"/>
                <w:szCs w:val="22"/>
              </w:rPr>
              <w:t>Osaleb kutsealases täiendusõppes, rakendab õpitut oma töös.</w:t>
            </w:r>
          </w:p>
          <w:p w14:paraId="06FDE1FF" w14:textId="77777777" w:rsidR="002E5186" w:rsidRPr="00C569C8" w:rsidRDefault="002E5186" w:rsidP="00455873">
            <w:pPr>
              <w:numPr>
                <w:ilvl w:val="0"/>
                <w:numId w:val="4"/>
              </w:numPr>
              <w:pBdr>
                <w:top w:val="nil"/>
                <w:left w:val="nil"/>
                <w:bottom w:val="nil"/>
                <w:right w:val="nil"/>
                <w:between w:val="nil"/>
              </w:pBdr>
              <w:spacing w:line="259" w:lineRule="auto"/>
              <w:rPr>
                <w:rFonts w:asciiTheme="minorHAnsi" w:hAnsiTheme="minorHAnsi" w:cstheme="minorHAnsi"/>
                <w:color w:val="000000"/>
                <w:sz w:val="22"/>
                <w:szCs w:val="22"/>
              </w:rPr>
            </w:pPr>
            <w:r w:rsidRPr="00C569C8">
              <w:rPr>
                <w:rFonts w:asciiTheme="minorHAnsi" w:eastAsia="Calibri" w:hAnsiTheme="minorHAnsi" w:cstheme="minorHAnsi"/>
                <w:color w:val="000000"/>
                <w:sz w:val="22"/>
                <w:szCs w:val="22"/>
              </w:rPr>
              <w:t>Suhtleb tööalaselt eesti keeles vähemalt tasemel A1 ja vene keeles vähemalt tasemel A1 (vt lisa 1 „Keelte oskustasemete kirjeldused“).</w:t>
            </w:r>
          </w:p>
          <w:p w14:paraId="28B32FE8" w14:textId="64420FB0" w:rsidR="002E5186" w:rsidRPr="00C569C8" w:rsidRDefault="002E5186" w:rsidP="00455873">
            <w:pPr>
              <w:numPr>
                <w:ilvl w:val="0"/>
                <w:numId w:val="4"/>
              </w:numPr>
              <w:pBdr>
                <w:top w:val="nil"/>
                <w:left w:val="nil"/>
                <w:bottom w:val="nil"/>
                <w:right w:val="nil"/>
                <w:between w:val="nil"/>
              </w:pBdr>
              <w:spacing w:line="259" w:lineRule="auto"/>
              <w:rPr>
                <w:rFonts w:asciiTheme="minorHAnsi" w:hAnsiTheme="minorHAnsi" w:cstheme="minorHAnsi"/>
                <w:color w:val="000000"/>
                <w:sz w:val="22"/>
                <w:szCs w:val="22"/>
              </w:rPr>
            </w:pPr>
            <w:r w:rsidRPr="00C569C8">
              <w:rPr>
                <w:rFonts w:asciiTheme="minorHAnsi" w:eastAsia="Calibri" w:hAnsiTheme="minorHAnsi" w:cstheme="minorHAnsi"/>
                <w:color w:val="000000"/>
                <w:sz w:val="22"/>
                <w:szCs w:val="22"/>
              </w:rPr>
              <w:lastRenderedPageBreak/>
              <w:t>Mõistab ja kasutab tööks vajalikke digitaalseid süsteeme, tööriistu ja rakendusi ning töötleb digitaalset teavet algtasemel kasutaja tasemel (vt. lisa 2 Digipädevuste enesehindamise skaala).</w:t>
            </w:r>
          </w:p>
        </w:tc>
      </w:tr>
    </w:tbl>
    <w:p w14:paraId="5B998AEA" w14:textId="77777777" w:rsidR="001C079F" w:rsidRPr="00C569C8" w:rsidRDefault="001C079F" w:rsidP="002E5186">
      <w:pPr>
        <w:rPr>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006B4AD0"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64165">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Kontuurtabel"/>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D8F48CA"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786530">
              <w:rPr>
                <w:rFonts w:ascii="Calibri" w:hAnsi="Calibri"/>
                <w:b/>
                <w:sz w:val="22"/>
                <w:szCs w:val="22"/>
              </w:rPr>
              <w:t>.</w:t>
            </w:r>
            <w:r>
              <w:rPr>
                <w:rFonts w:ascii="Calibri" w:hAnsi="Calibri"/>
                <w:b/>
                <w:sz w:val="22"/>
                <w:szCs w:val="22"/>
              </w:rPr>
              <w:t xml:space="preserve"> </w:t>
            </w:r>
            <w:r w:rsidR="002E5186" w:rsidRPr="002E5186">
              <w:rPr>
                <w:rFonts w:ascii="Calibri" w:hAnsi="Calibri"/>
                <w:b/>
                <w:sz w:val="22"/>
                <w:szCs w:val="22"/>
              </w:rPr>
              <w:t>Raudteeveeremi käiguosade (veermiku) hooldus ja remont</w:t>
            </w:r>
          </w:p>
        </w:tc>
        <w:tc>
          <w:tcPr>
            <w:tcW w:w="1213" w:type="dxa"/>
          </w:tcPr>
          <w:p w14:paraId="52FBD7D6" w14:textId="4DC81D59" w:rsidR="00610B6B" w:rsidRPr="00CF4019" w:rsidRDefault="00610B6B" w:rsidP="00E90C12">
            <w:pPr>
              <w:rPr>
                <w:rFonts w:ascii="Calibri" w:hAnsi="Calibri"/>
                <w:b/>
                <w:sz w:val="22"/>
                <w:szCs w:val="22"/>
              </w:rPr>
            </w:pPr>
            <w:r w:rsidRPr="00CF4019">
              <w:rPr>
                <w:rFonts w:ascii="Calibri" w:hAnsi="Calibri"/>
                <w:b/>
                <w:sz w:val="22"/>
                <w:szCs w:val="22"/>
              </w:rPr>
              <w:t>EKR tase</w:t>
            </w:r>
            <w:r w:rsidR="002E5186">
              <w:rPr>
                <w:rFonts w:ascii="Calibri" w:hAnsi="Calibri"/>
                <w:b/>
                <w:sz w:val="22"/>
                <w:szCs w:val="22"/>
              </w:rPr>
              <w:t xml:space="preserve"> 3</w:t>
            </w:r>
          </w:p>
        </w:tc>
      </w:tr>
      <w:tr w:rsidR="00610B6B" w:rsidRPr="00CF4019" w14:paraId="63C93B45" w14:textId="77777777" w:rsidTr="00610B6B">
        <w:tc>
          <w:tcPr>
            <w:tcW w:w="9322" w:type="dxa"/>
            <w:gridSpan w:val="2"/>
          </w:tcPr>
          <w:p w14:paraId="0A40B33D" w14:textId="77777777" w:rsidR="002E5186" w:rsidRPr="002E5186" w:rsidRDefault="002E5186" w:rsidP="002E5186">
            <w:pPr>
              <w:rPr>
                <w:rFonts w:asciiTheme="minorHAnsi" w:hAnsiTheme="minorHAnsi" w:cstheme="minorHAnsi"/>
                <w:sz w:val="22"/>
                <w:szCs w:val="22"/>
              </w:rPr>
            </w:pPr>
            <w:r w:rsidRPr="002E5186">
              <w:rPr>
                <w:rFonts w:asciiTheme="minorHAnsi" w:hAnsiTheme="minorHAnsi" w:cstheme="minorHAnsi"/>
                <w:sz w:val="22"/>
                <w:szCs w:val="22"/>
              </w:rPr>
              <w:t>Tegevusnäitajad</w:t>
            </w:r>
          </w:p>
          <w:p w14:paraId="6F28DAAA" w14:textId="77777777" w:rsidR="002E5186" w:rsidRPr="002E5186" w:rsidRDefault="002E5186" w:rsidP="00455873">
            <w:pPr>
              <w:numPr>
                <w:ilvl w:val="0"/>
                <w:numId w:val="5"/>
              </w:numPr>
              <w:spacing w:line="259" w:lineRule="auto"/>
              <w:ind w:left="360"/>
              <w:jc w:val="both"/>
              <w:rPr>
                <w:rFonts w:asciiTheme="minorHAnsi" w:hAnsiTheme="minorHAnsi" w:cstheme="minorHAnsi"/>
                <w:sz w:val="22"/>
                <w:szCs w:val="22"/>
              </w:rPr>
            </w:pPr>
            <w:r w:rsidRPr="002E5186">
              <w:rPr>
                <w:rFonts w:asciiTheme="minorHAnsi" w:hAnsiTheme="minorHAnsi" w:cstheme="minorHAnsi"/>
                <w:sz w:val="22"/>
                <w:szCs w:val="22"/>
              </w:rPr>
              <w:t>Teeb veermiku hooldus- ja remonditöid vastavalt veeremi ning komponentide valmistajatehase juhenditele.</w:t>
            </w:r>
          </w:p>
          <w:p w14:paraId="37CD8DE4" w14:textId="6A501DAE" w:rsidR="00610B6B" w:rsidRPr="00A473A3" w:rsidRDefault="002E5186" w:rsidP="002E5186">
            <w:pPr>
              <w:numPr>
                <w:ilvl w:val="0"/>
                <w:numId w:val="6"/>
              </w:numPr>
              <w:spacing w:line="259" w:lineRule="auto"/>
              <w:ind w:left="360"/>
              <w:jc w:val="both"/>
              <w:rPr>
                <w:rFonts w:asciiTheme="minorHAnsi" w:hAnsiTheme="minorHAnsi" w:cstheme="minorHAnsi"/>
                <w:sz w:val="22"/>
                <w:szCs w:val="22"/>
              </w:rPr>
            </w:pPr>
            <w:r w:rsidRPr="002E5186">
              <w:rPr>
                <w:rFonts w:asciiTheme="minorHAnsi" w:hAnsiTheme="minorHAnsi" w:cstheme="minorHAnsi"/>
                <w:sz w:val="22"/>
                <w:szCs w:val="22"/>
              </w:rPr>
              <w:t>Vahetab veermiku komponente (</w:t>
            </w:r>
            <w:proofErr w:type="spellStart"/>
            <w:r w:rsidRPr="002E5186">
              <w:rPr>
                <w:rFonts w:asciiTheme="minorHAnsi" w:hAnsiTheme="minorHAnsi" w:cstheme="minorHAnsi"/>
                <w:sz w:val="22"/>
                <w:szCs w:val="22"/>
              </w:rPr>
              <w:t>pöördvanker</w:t>
            </w:r>
            <w:proofErr w:type="spellEnd"/>
            <w:r w:rsidRPr="002E5186">
              <w:rPr>
                <w:rFonts w:asciiTheme="minorHAnsi" w:hAnsiTheme="minorHAnsi" w:cstheme="minorHAnsi"/>
                <w:sz w:val="22"/>
                <w:szCs w:val="22"/>
              </w:rPr>
              <w:t>, rattapaarid jms) vastavalt veeremi ning komponentide valmistajatehase juhenditele.</w:t>
            </w:r>
          </w:p>
        </w:tc>
      </w:tr>
      <w:tr w:rsidR="00E639C7" w:rsidRPr="00CF4019" w14:paraId="113D40C8" w14:textId="77777777" w:rsidTr="00610B6B">
        <w:tc>
          <w:tcPr>
            <w:tcW w:w="9322" w:type="dxa"/>
            <w:gridSpan w:val="2"/>
          </w:tcPr>
          <w:p w14:paraId="43A750B2" w14:textId="6A69342A" w:rsidR="00786530" w:rsidRPr="002E5186" w:rsidRDefault="00E639C7" w:rsidP="005B4C8E">
            <w:pPr>
              <w:rPr>
                <w:rFonts w:ascii="Calibri" w:hAnsi="Calibri"/>
                <w:sz w:val="22"/>
                <w:szCs w:val="22"/>
                <w:u w:val="single"/>
              </w:rPr>
            </w:pPr>
            <w:r w:rsidRPr="002E5186">
              <w:rPr>
                <w:rFonts w:ascii="Calibri" w:hAnsi="Calibri"/>
                <w:sz w:val="22"/>
                <w:szCs w:val="22"/>
                <w:u w:val="single"/>
              </w:rPr>
              <w:t>Teadmised</w:t>
            </w:r>
          </w:p>
          <w:p w14:paraId="1CBC4D82" w14:textId="77777777" w:rsidR="002E5186" w:rsidRPr="002E5186" w:rsidRDefault="002E5186" w:rsidP="00455873">
            <w:pPr>
              <w:numPr>
                <w:ilvl w:val="0"/>
                <w:numId w:val="7"/>
              </w:numPr>
              <w:jc w:val="both"/>
              <w:rPr>
                <w:rFonts w:asciiTheme="minorHAnsi" w:hAnsiTheme="minorHAnsi" w:cstheme="minorHAnsi"/>
                <w:sz w:val="22"/>
                <w:szCs w:val="22"/>
              </w:rPr>
            </w:pPr>
            <w:r w:rsidRPr="002E5186">
              <w:rPr>
                <w:rFonts w:asciiTheme="minorHAnsi" w:hAnsiTheme="minorHAnsi" w:cstheme="minorHAnsi"/>
                <w:sz w:val="22"/>
                <w:szCs w:val="22"/>
              </w:rPr>
              <w:t>raudteeveeremi veermiku ehitus, tööpõhimõte ja eripärad;</w:t>
            </w:r>
          </w:p>
          <w:p w14:paraId="7EF638B5" w14:textId="77777777" w:rsidR="002E5186" w:rsidRPr="002E5186" w:rsidRDefault="002E5186" w:rsidP="00455873">
            <w:pPr>
              <w:numPr>
                <w:ilvl w:val="0"/>
                <w:numId w:val="7"/>
              </w:numPr>
              <w:jc w:val="both"/>
              <w:rPr>
                <w:rFonts w:asciiTheme="minorHAnsi" w:hAnsiTheme="minorHAnsi" w:cstheme="minorHAnsi"/>
                <w:sz w:val="22"/>
                <w:szCs w:val="22"/>
              </w:rPr>
            </w:pPr>
            <w:r w:rsidRPr="002E5186">
              <w:rPr>
                <w:rFonts w:asciiTheme="minorHAnsi" w:hAnsiTheme="minorHAnsi" w:cstheme="minorHAnsi"/>
                <w:sz w:val="22"/>
                <w:szCs w:val="22"/>
              </w:rPr>
              <w:t xml:space="preserve">veermiku osade ja komponentide </w:t>
            </w:r>
            <w:proofErr w:type="spellStart"/>
            <w:r w:rsidRPr="002E5186">
              <w:rPr>
                <w:rFonts w:asciiTheme="minorHAnsi" w:hAnsiTheme="minorHAnsi" w:cstheme="minorHAnsi"/>
                <w:sz w:val="22"/>
                <w:szCs w:val="22"/>
              </w:rPr>
              <w:t>defekteerimise</w:t>
            </w:r>
            <w:proofErr w:type="spellEnd"/>
            <w:r w:rsidRPr="002E5186">
              <w:rPr>
                <w:rFonts w:asciiTheme="minorHAnsi" w:hAnsiTheme="minorHAnsi" w:cstheme="minorHAnsi"/>
                <w:sz w:val="22"/>
                <w:szCs w:val="22"/>
              </w:rPr>
              <w:t xml:space="preserve"> hoolduse ja remondi tehnoloogia;</w:t>
            </w:r>
          </w:p>
          <w:p w14:paraId="34E6B1BC" w14:textId="1EB6E8F4" w:rsidR="00D61696" w:rsidRPr="00A473A3" w:rsidRDefault="002E5186" w:rsidP="002E5186">
            <w:pPr>
              <w:pStyle w:val="Loendilik"/>
              <w:numPr>
                <w:ilvl w:val="0"/>
                <w:numId w:val="7"/>
              </w:numPr>
              <w:rPr>
                <w:rFonts w:asciiTheme="minorHAnsi" w:hAnsiTheme="minorHAnsi" w:cstheme="minorHAnsi"/>
                <w:sz w:val="22"/>
                <w:szCs w:val="22"/>
              </w:rPr>
            </w:pPr>
            <w:r w:rsidRPr="002E5186">
              <w:rPr>
                <w:rFonts w:asciiTheme="minorHAnsi" w:hAnsiTheme="minorHAnsi" w:cstheme="minorHAnsi"/>
                <w:sz w:val="22"/>
                <w:szCs w:val="22"/>
              </w:rPr>
              <w:t>veermiku osade ja komponentide paigalduse, mahavõtmise ja vahetuse tehnoloogia.</w:t>
            </w:r>
          </w:p>
        </w:tc>
      </w:tr>
      <w:tr w:rsidR="00032EE9" w14:paraId="6FB00173" w14:textId="77777777" w:rsidTr="00032EE9">
        <w:tc>
          <w:tcPr>
            <w:tcW w:w="8109" w:type="dxa"/>
          </w:tcPr>
          <w:p w14:paraId="39F39EEF" w14:textId="3E08BABD" w:rsidR="00032EE9" w:rsidRPr="0065527D" w:rsidRDefault="00032EE9" w:rsidP="0055734D">
            <w:pPr>
              <w:rPr>
                <w:rFonts w:ascii="Calibri" w:hAnsi="Calibri"/>
                <w:b/>
                <w:sz w:val="22"/>
                <w:szCs w:val="22"/>
              </w:rPr>
            </w:pPr>
            <w:r w:rsidRPr="0065527D">
              <w:rPr>
                <w:rFonts w:ascii="Calibri" w:hAnsi="Calibri"/>
                <w:b/>
                <w:sz w:val="22"/>
                <w:szCs w:val="22"/>
              </w:rPr>
              <w:t>B.</w:t>
            </w:r>
            <w:r w:rsidR="00B75A63" w:rsidRPr="0065527D">
              <w:rPr>
                <w:rFonts w:ascii="Calibri" w:hAnsi="Calibri"/>
                <w:b/>
                <w:sz w:val="22"/>
                <w:szCs w:val="22"/>
              </w:rPr>
              <w:t>3</w:t>
            </w:r>
            <w:r w:rsidRPr="0065527D">
              <w:rPr>
                <w:rFonts w:ascii="Calibri" w:hAnsi="Calibri"/>
                <w:b/>
                <w:sz w:val="22"/>
                <w:szCs w:val="22"/>
              </w:rPr>
              <w:t>.</w:t>
            </w:r>
            <w:r w:rsidR="009D5617" w:rsidRPr="0065527D">
              <w:rPr>
                <w:rFonts w:ascii="Calibri" w:hAnsi="Calibri"/>
                <w:b/>
                <w:sz w:val="22"/>
                <w:szCs w:val="22"/>
              </w:rPr>
              <w:t>2</w:t>
            </w:r>
            <w:r w:rsidR="00786530" w:rsidRPr="0065527D">
              <w:rPr>
                <w:rFonts w:ascii="Calibri" w:hAnsi="Calibri"/>
                <w:b/>
                <w:sz w:val="22"/>
                <w:szCs w:val="22"/>
              </w:rPr>
              <w:t>.</w:t>
            </w:r>
            <w:r w:rsidRPr="0065527D">
              <w:rPr>
                <w:rFonts w:ascii="Calibri" w:hAnsi="Calibri"/>
                <w:b/>
                <w:sz w:val="22"/>
                <w:szCs w:val="22"/>
              </w:rPr>
              <w:t xml:space="preserve"> </w:t>
            </w:r>
            <w:r w:rsidR="002E5186" w:rsidRPr="0065527D">
              <w:rPr>
                <w:rFonts w:ascii="Calibri" w:hAnsi="Calibri"/>
                <w:b/>
                <w:sz w:val="22"/>
                <w:szCs w:val="22"/>
              </w:rPr>
              <w:t>Raudteeveeremi jõuallika diagnostika, hooldus ja remont</w:t>
            </w:r>
          </w:p>
        </w:tc>
        <w:tc>
          <w:tcPr>
            <w:tcW w:w="1213" w:type="dxa"/>
          </w:tcPr>
          <w:p w14:paraId="5224FAA2" w14:textId="5BB097E7" w:rsidR="00032EE9" w:rsidRPr="0065527D" w:rsidRDefault="00032EE9" w:rsidP="0055734D">
            <w:pPr>
              <w:rPr>
                <w:rFonts w:ascii="Calibri" w:hAnsi="Calibri"/>
                <w:b/>
                <w:sz w:val="22"/>
                <w:szCs w:val="22"/>
              </w:rPr>
            </w:pPr>
            <w:r w:rsidRPr="0065527D">
              <w:rPr>
                <w:rFonts w:ascii="Calibri" w:hAnsi="Calibri"/>
                <w:b/>
                <w:sz w:val="22"/>
                <w:szCs w:val="22"/>
              </w:rPr>
              <w:t>EKR tase</w:t>
            </w:r>
            <w:r w:rsidR="002E5186" w:rsidRPr="0065527D">
              <w:rPr>
                <w:rFonts w:ascii="Calibri" w:hAnsi="Calibri"/>
                <w:b/>
                <w:sz w:val="22"/>
                <w:szCs w:val="22"/>
              </w:rPr>
              <w:t xml:space="preserve"> 3</w:t>
            </w:r>
          </w:p>
        </w:tc>
      </w:tr>
      <w:tr w:rsidR="00610B6B" w14:paraId="68BF4153" w14:textId="77777777" w:rsidTr="00610B6B">
        <w:tc>
          <w:tcPr>
            <w:tcW w:w="9322" w:type="dxa"/>
            <w:gridSpan w:val="2"/>
          </w:tcPr>
          <w:p w14:paraId="4E34887F" w14:textId="2BF956EF" w:rsidR="00610B6B" w:rsidRPr="0065527D" w:rsidRDefault="00610B6B" w:rsidP="00610B6B">
            <w:pPr>
              <w:rPr>
                <w:rFonts w:ascii="Calibri" w:hAnsi="Calibri"/>
                <w:sz w:val="22"/>
                <w:szCs w:val="22"/>
                <w:u w:val="single"/>
              </w:rPr>
            </w:pPr>
            <w:r w:rsidRPr="0065527D">
              <w:rPr>
                <w:rFonts w:ascii="Calibri" w:hAnsi="Calibri"/>
                <w:sz w:val="22"/>
                <w:szCs w:val="22"/>
                <w:u w:val="single"/>
              </w:rPr>
              <w:t>Tegevusnäitajad</w:t>
            </w:r>
          </w:p>
          <w:p w14:paraId="566823BA" w14:textId="77777777" w:rsidR="0065527D" w:rsidRPr="0065527D" w:rsidRDefault="0065527D" w:rsidP="0065527D">
            <w:pPr>
              <w:pStyle w:val="Loendilik"/>
              <w:numPr>
                <w:ilvl w:val="0"/>
                <w:numId w:val="26"/>
              </w:numPr>
              <w:rPr>
                <w:rFonts w:asciiTheme="minorHAnsi" w:hAnsiTheme="minorHAnsi" w:cstheme="minorHAnsi"/>
                <w:sz w:val="22"/>
                <w:szCs w:val="22"/>
              </w:rPr>
            </w:pPr>
            <w:r w:rsidRPr="0065527D">
              <w:rPr>
                <w:rFonts w:asciiTheme="minorHAnsi" w:hAnsiTheme="minorHAnsi" w:cstheme="minorHAnsi"/>
                <w:sz w:val="22"/>
                <w:szCs w:val="22"/>
              </w:rPr>
              <w:t>Hooldab ja remondib diisel- või gaasimootoreid, nende kütuse ja jahutussüsteeme vastavalt veeremi ning komponentide valmistajatehase juhenditele.</w:t>
            </w:r>
          </w:p>
          <w:p w14:paraId="742F73C7" w14:textId="77777777" w:rsidR="0065527D" w:rsidRPr="0065527D" w:rsidRDefault="0065527D" w:rsidP="0065527D">
            <w:pPr>
              <w:pStyle w:val="Loendilik"/>
              <w:numPr>
                <w:ilvl w:val="0"/>
                <w:numId w:val="26"/>
              </w:numPr>
              <w:rPr>
                <w:rFonts w:asciiTheme="minorHAnsi" w:hAnsiTheme="minorHAnsi" w:cstheme="minorHAnsi"/>
                <w:sz w:val="22"/>
                <w:szCs w:val="22"/>
              </w:rPr>
            </w:pPr>
            <w:r w:rsidRPr="0065527D">
              <w:rPr>
                <w:rFonts w:asciiTheme="minorHAnsi" w:hAnsiTheme="minorHAnsi" w:cstheme="minorHAnsi"/>
                <w:sz w:val="22"/>
                <w:szCs w:val="22"/>
              </w:rPr>
              <w:t>Vahetab diisel- või gaasimootori, nende kütuse ja jahutussüsteemide komponente vastavalt veeremi ning komponentide valmistajatehase juhenditele.</w:t>
            </w:r>
          </w:p>
          <w:p w14:paraId="5B7997FF" w14:textId="77777777" w:rsidR="0065527D" w:rsidRPr="0065527D" w:rsidRDefault="0065527D" w:rsidP="0065527D">
            <w:pPr>
              <w:pStyle w:val="Loendilik"/>
              <w:numPr>
                <w:ilvl w:val="0"/>
                <w:numId w:val="26"/>
              </w:numPr>
              <w:rPr>
                <w:rFonts w:asciiTheme="minorHAnsi" w:hAnsiTheme="minorHAnsi" w:cstheme="minorHAnsi"/>
                <w:sz w:val="22"/>
                <w:szCs w:val="22"/>
              </w:rPr>
            </w:pPr>
            <w:r w:rsidRPr="0065527D">
              <w:rPr>
                <w:rFonts w:asciiTheme="minorHAnsi" w:hAnsiTheme="minorHAnsi" w:cstheme="minorHAnsi"/>
                <w:sz w:val="22"/>
                <w:szCs w:val="22"/>
              </w:rPr>
              <w:t>Teostab diisel- või gaasimootori mahavõtmist, paigaldamist ja vahetust vastavalt veeremi ning komponentide valmistajatehase juhenditele.</w:t>
            </w:r>
          </w:p>
          <w:p w14:paraId="62C8F178" w14:textId="77777777" w:rsidR="0065527D" w:rsidRPr="0065527D" w:rsidRDefault="0065527D" w:rsidP="0065527D">
            <w:pPr>
              <w:pStyle w:val="Loendilik"/>
              <w:numPr>
                <w:ilvl w:val="0"/>
                <w:numId w:val="26"/>
              </w:numPr>
              <w:rPr>
                <w:rFonts w:asciiTheme="minorHAnsi" w:hAnsiTheme="minorHAnsi" w:cstheme="minorHAnsi"/>
                <w:sz w:val="22"/>
                <w:szCs w:val="22"/>
              </w:rPr>
            </w:pPr>
            <w:r w:rsidRPr="0065527D">
              <w:rPr>
                <w:rFonts w:asciiTheme="minorHAnsi" w:hAnsiTheme="minorHAnsi" w:cstheme="minorHAnsi"/>
                <w:sz w:val="22"/>
                <w:szCs w:val="22"/>
              </w:rPr>
              <w:t>Hooldab ja remondib elektriveeremi vooluvõtturit, lahk- ja kiirlülititeid, kõrgepinge trafosid ning muid jõuahela komponente vastavalt veeremi ning komponentide valmistajatehase juhenditele.</w:t>
            </w:r>
          </w:p>
          <w:p w14:paraId="18C56BA4" w14:textId="26D12DF7" w:rsidR="00610B6B" w:rsidRPr="0065527D" w:rsidRDefault="0065527D" w:rsidP="0065527D">
            <w:pPr>
              <w:numPr>
                <w:ilvl w:val="0"/>
                <w:numId w:val="26"/>
              </w:numPr>
              <w:rPr>
                <w:rFonts w:ascii="Calibri" w:hAnsi="Calibri"/>
                <w:sz w:val="22"/>
                <w:szCs w:val="22"/>
              </w:rPr>
            </w:pPr>
            <w:r w:rsidRPr="0065527D">
              <w:rPr>
                <w:rFonts w:asciiTheme="minorHAnsi" w:hAnsiTheme="minorHAnsi" w:cstheme="minorHAnsi"/>
                <w:sz w:val="22"/>
                <w:szCs w:val="22"/>
              </w:rPr>
              <w:t>Te</w:t>
            </w:r>
            <w:r w:rsidR="00E35FCB">
              <w:rPr>
                <w:rFonts w:asciiTheme="minorHAnsi" w:hAnsiTheme="minorHAnsi" w:cstheme="minorHAnsi"/>
                <w:sz w:val="22"/>
                <w:szCs w:val="22"/>
              </w:rPr>
              <w:t>ostab</w:t>
            </w:r>
            <w:r w:rsidRPr="0065527D">
              <w:rPr>
                <w:rFonts w:asciiTheme="minorHAnsi" w:hAnsiTheme="minorHAnsi" w:cstheme="minorHAnsi"/>
                <w:sz w:val="22"/>
                <w:szCs w:val="22"/>
              </w:rPr>
              <w:t xml:space="preserve"> elektriveeremi vooluvõtturi, lahk- ja kiirlülitite, kõrgepinge trafode ning muude jõuahela komponentide paigaldamist, mahavõtmist ning vahetust vastavalt veeremi ning komponentide valmistajatehase juhenditele.</w:t>
            </w:r>
          </w:p>
        </w:tc>
      </w:tr>
      <w:tr w:rsidR="00E639C7" w14:paraId="1723719C" w14:textId="77777777" w:rsidTr="00610B6B">
        <w:tc>
          <w:tcPr>
            <w:tcW w:w="9322" w:type="dxa"/>
            <w:gridSpan w:val="2"/>
          </w:tcPr>
          <w:p w14:paraId="547FCE48" w14:textId="77777777" w:rsidR="00E639C7" w:rsidRDefault="00E639C7" w:rsidP="00610B6B">
            <w:pPr>
              <w:rPr>
                <w:rFonts w:ascii="Calibri" w:hAnsi="Calibri"/>
                <w:sz w:val="22"/>
                <w:szCs w:val="22"/>
                <w:u w:val="single"/>
              </w:rPr>
            </w:pPr>
            <w:r>
              <w:rPr>
                <w:rFonts w:ascii="Calibri" w:hAnsi="Calibri"/>
                <w:sz w:val="22"/>
                <w:szCs w:val="22"/>
                <w:u w:val="single"/>
              </w:rPr>
              <w:t>Teadmised</w:t>
            </w:r>
          </w:p>
          <w:p w14:paraId="3BE8B3B7" w14:textId="4C833435" w:rsidR="002E5186" w:rsidRPr="002E5186" w:rsidRDefault="002E5186" w:rsidP="00455873">
            <w:pPr>
              <w:pStyle w:val="Loendilik"/>
              <w:numPr>
                <w:ilvl w:val="0"/>
                <w:numId w:val="9"/>
              </w:numPr>
              <w:pBdr>
                <w:top w:val="nil"/>
                <w:left w:val="nil"/>
                <w:bottom w:val="nil"/>
                <w:right w:val="nil"/>
                <w:between w:val="nil"/>
              </w:pBdr>
              <w:spacing w:line="259" w:lineRule="auto"/>
              <w:rPr>
                <w:rFonts w:asciiTheme="minorHAnsi" w:hAnsiTheme="minorHAnsi" w:cstheme="minorHAnsi"/>
                <w:color w:val="000000"/>
                <w:sz w:val="22"/>
                <w:szCs w:val="22"/>
              </w:rPr>
            </w:pPr>
            <w:r w:rsidRPr="002E5186">
              <w:rPr>
                <w:rFonts w:asciiTheme="minorHAnsi" w:eastAsia="Calibri" w:hAnsiTheme="minorHAnsi" w:cstheme="minorHAnsi"/>
                <w:color w:val="000000"/>
                <w:sz w:val="22"/>
                <w:szCs w:val="22"/>
              </w:rPr>
              <w:t>kasutuses oleva veeremi jõuallikate tüüp, ehitus, tööpõhimõte ja eripärad</w:t>
            </w:r>
            <w:r>
              <w:rPr>
                <w:rFonts w:asciiTheme="minorHAnsi" w:eastAsia="Calibri" w:hAnsiTheme="minorHAnsi" w:cstheme="minorHAnsi"/>
                <w:color w:val="000000"/>
                <w:sz w:val="22"/>
                <w:szCs w:val="22"/>
              </w:rPr>
              <w:t>;</w:t>
            </w:r>
          </w:p>
          <w:p w14:paraId="69434620" w14:textId="7A1F0DFE" w:rsidR="002E5186" w:rsidRPr="002E5186" w:rsidRDefault="002E5186" w:rsidP="00455873">
            <w:pPr>
              <w:pStyle w:val="Loendilik"/>
              <w:numPr>
                <w:ilvl w:val="0"/>
                <w:numId w:val="9"/>
              </w:numPr>
              <w:pBdr>
                <w:top w:val="nil"/>
                <w:left w:val="nil"/>
                <w:bottom w:val="nil"/>
                <w:right w:val="nil"/>
                <w:between w:val="nil"/>
              </w:pBdr>
              <w:spacing w:line="259" w:lineRule="auto"/>
              <w:rPr>
                <w:rFonts w:asciiTheme="minorHAnsi" w:hAnsiTheme="minorHAnsi" w:cstheme="minorHAnsi"/>
                <w:color w:val="000000"/>
                <w:sz w:val="22"/>
                <w:szCs w:val="22"/>
              </w:rPr>
            </w:pPr>
            <w:r w:rsidRPr="002E5186">
              <w:rPr>
                <w:rFonts w:asciiTheme="minorHAnsi" w:eastAsia="Calibri" w:hAnsiTheme="minorHAnsi" w:cstheme="minorHAnsi"/>
                <w:color w:val="000000"/>
                <w:sz w:val="22"/>
                <w:szCs w:val="22"/>
              </w:rPr>
              <w:t xml:space="preserve">raudteeveeremi jõuallikate osade ja komponentide </w:t>
            </w:r>
            <w:proofErr w:type="spellStart"/>
            <w:r w:rsidRPr="002E5186">
              <w:rPr>
                <w:rFonts w:asciiTheme="minorHAnsi" w:eastAsia="Calibri" w:hAnsiTheme="minorHAnsi" w:cstheme="minorHAnsi"/>
                <w:color w:val="000000"/>
                <w:sz w:val="22"/>
                <w:szCs w:val="22"/>
              </w:rPr>
              <w:t>defekteerimise</w:t>
            </w:r>
            <w:proofErr w:type="spellEnd"/>
            <w:r w:rsidRPr="002E5186">
              <w:rPr>
                <w:rFonts w:asciiTheme="minorHAnsi" w:eastAsia="Calibri" w:hAnsiTheme="minorHAnsi" w:cstheme="minorHAnsi"/>
                <w:color w:val="000000"/>
                <w:sz w:val="22"/>
                <w:szCs w:val="22"/>
              </w:rPr>
              <w:t>, hoolduse ja remondi tehnoloogia;</w:t>
            </w:r>
          </w:p>
          <w:p w14:paraId="54E620E0" w14:textId="217606D8" w:rsidR="002E5186" w:rsidRPr="002E5186" w:rsidRDefault="002E5186" w:rsidP="00455873">
            <w:pPr>
              <w:pStyle w:val="Loendilik"/>
              <w:numPr>
                <w:ilvl w:val="0"/>
                <w:numId w:val="9"/>
              </w:numPr>
              <w:pBdr>
                <w:top w:val="nil"/>
                <w:left w:val="nil"/>
                <w:bottom w:val="nil"/>
                <w:right w:val="nil"/>
                <w:between w:val="nil"/>
              </w:pBdr>
              <w:spacing w:line="259" w:lineRule="auto"/>
              <w:rPr>
                <w:rFonts w:asciiTheme="minorHAnsi" w:hAnsiTheme="minorHAnsi" w:cstheme="minorHAnsi"/>
                <w:color w:val="000000"/>
                <w:sz w:val="22"/>
                <w:szCs w:val="22"/>
              </w:rPr>
            </w:pPr>
            <w:r w:rsidRPr="002E5186">
              <w:rPr>
                <w:rFonts w:asciiTheme="minorHAnsi" w:eastAsia="Calibri" w:hAnsiTheme="minorHAnsi" w:cstheme="minorHAnsi"/>
                <w:color w:val="000000"/>
                <w:sz w:val="22"/>
                <w:szCs w:val="22"/>
              </w:rPr>
              <w:t>raudteeveeremi jõuallikate ning nende osade ja komponentide paigaldamise, mahavõtmise ja vahetamise tehnoloogia;</w:t>
            </w:r>
          </w:p>
          <w:p w14:paraId="1B8816C1" w14:textId="5BD10E6B" w:rsidR="002E5186" w:rsidRPr="002E5186" w:rsidRDefault="002E5186" w:rsidP="00455873">
            <w:pPr>
              <w:pStyle w:val="Loendilik"/>
              <w:numPr>
                <w:ilvl w:val="0"/>
                <w:numId w:val="9"/>
              </w:numPr>
              <w:pBdr>
                <w:top w:val="nil"/>
                <w:left w:val="nil"/>
                <w:bottom w:val="nil"/>
                <w:right w:val="nil"/>
                <w:between w:val="nil"/>
              </w:pBdr>
              <w:spacing w:line="259" w:lineRule="auto"/>
              <w:rPr>
                <w:rFonts w:asciiTheme="minorHAnsi" w:hAnsiTheme="minorHAnsi" w:cstheme="minorHAnsi"/>
                <w:color w:val="000000"/>
                <w:sz w:val="22"/>
                <w:szCs w:val="22"/>
              </w:rPr>
            </w:pPr>
            <w:r w:rsidRPr="002E5186">
              <w:rPr>
                <w:rFonts w:asciiTheme="minorHAnsi" w:eastAsia="Calibri" w:hAnsiTheme="minorHAnsi" w:cstheme="minorHAnsi"/>
                <w:color w:val="000000"/>
                <w:sz w:val="22"/>
                <w:szCs w:val="22"/>
              </w:rPr>
              <w:t>elektriveeremi kõrgepingeahela osade ja komponentide paigaldamise, mahavõtmise ja vahetamise tehnoloogia;</w:t>
            </w:r>
          </w:p>
          <w:p w14:paraId="52155324" w14:textId="047D02C3" w:rsidR="00786530" w:rsidRPr="0065527D" w:rsidRDefault="002E5186" w:rsidP="00610B6B">
            <w:pPr>
              <w:pStyle w:val="Loendilik"/>
              <w:numPr>
                <w:ilvl w:val="0"/>
                <w:numId w:val="9"/>
              </w:numPr>
              <w:rPr>
                <w:rFonts w:ascii="Calibri" w:hAnsi="Calibri"/>
                <w:sz w:val="22"/>
                <w:szCs w:val="22"/>
                <w:u w:val="single"/>
              </w:rPr>
            </w:pPr>
            <w:r w:rsidRPr="002E5186">
              <w:rPr>
                <w:rFonts w:asciiTheme="minorHAnsi" w:eastAsia="Calibri" w:hAnsiTheme="minorHAnsi" w:cstheme="minorHAnsi"/>
                <w:color w:val="000000"/>
                <w:sz w:val="22"/>
                <w:szCs w:val="22"/>
              </w:rPr>
              <w:t>ohutusnõuded töötamisel kõrgepingeseadmetega.</w:t>
            </w:r>
          </w:p>
        </w:tc>
      </w:tr>
      <w:tr w:rsidR="00C569C8" w14:paraId="66A50230" w14:textId="77777777" w:rsidTr="00C569C8">
        <w:tc>
          <w:tcPr>
            <w:tcW w:w="8109" w:type="dxa"/>
          </w:tcPr>
          <w:p w14:paraId="172CFAF0" w14:textId="2EDD7201" w:rsidR="00C569C8" w:rsidRPr="002E5186" w:rsidRDefault="00C569C8" w:rsidP="002E5186">
            <w:pPr>
              <w:rPr>
                <w:rFonts w:ascii="Calibri" w:hAnsi="Calibri"/>
                <w:sz w:val="22"/>
                <w:szCs w:val="22"/>
                <w:u w:val="single"/>
              </w:rPr>
            </w:pPr>
            <w:r w:rsidRPr="002E5186">
              <w:rPr>
                <w:rFonts w:asciiTheme="minorHAnsi" w:hAnsiTheme="minorHAnsi" w:cstheme="minorHAnsi"/>
                <w:b/>
                <w:color w:val="000000"/>
                <w:sz w:val="22"/>
                <w:szCs w:val="22"/>
              </w:rPr>
              <w:t>B.3.3</w:t>
            </w:r>
            <w:r w:rsidR="00D64165">
              <w:rPr>
                <w:rFonts w:asciiTheme="minorHAnsi" w:hAnsiTheme="minorHAnsi" w:cstheme="minorHAnsi"/>
                <w:b/>
                <w:color w:val="000000"/>
                <w:sz w:val="22"/>
                <w:szCs w:val="22"/>
              </w:rPr>
              <w:t>.</w:t>
            </w:r>
            <w:r w:rsidRPr="002E5186">
              <w:rPr>
                <w:rFonts w:asciiTheme="minorHAnsi" w:hAnsiTheme="minorHAnsi" w:cstheme="minorHAnsi"/>
                <w:b/>
                <w:color w:val="000000"/>
                <w:sz w:val="22"/>
                <w:szCs w:val="22"/>
              </w:rPr>
              <w:t xml:space="preserve"> Raudteeveeremi veoülekandeseadmete hooldus ja remont</w:t>
            </w:r>
          </w:p>
        </w:tc>
        <w:tc>
          <w:tcPr>
            <w:tcW w:w="1213" w:type="dxa"/>
          </w:tcPr>
          <w:p w14:paraId="4508334E" w14:textId="2803998B" w:rsidR="00C569C8" w:rsidRPr="002E5186" w:rsidRDefault="00C569C8" w:rsidP="002E5186">
            <w:pPr>
              <w:rPr>
                <w:rFonts w:ascii="Calibri" w:hAnsi="Calibri"/>
                <w:sz w:val="22"/>
                <w:szCs w:val="22"/>
                <w:u w:val="single"/>
              </w:rPr>
            </w:pPr>
            <w:r>
              <w:rPr>
                <w:rFonts w:ascii="Calibri" w:hAnsi="Calibri"/>
                <w:b/>
                <w:sz w:val="22"/>
                <w:szCs w:val="22"/>
              </w:rPr>
              <w:t>EKR tase 3</w:t>
            </w:r>
          </w:p>
        </w:tc>
      </w:tr>
      <w:tr w:rsidR="002E5186" w14:paraId="7D4A10EC" w14:textId="77777777" w:rsidTr="00610B6B">
        <w:tc>
          <w:tcPr>
            <w:tcW w:w="9322" w:type="dxa"/>
            <w:gridSpan w:val="2"/>
          </w:tcPr>
          <w:p w14:paraId="5F22BBDC" w14:textId="51939D23" w:rsidR="002E5186" w:rsidRPr="00A473A3" w:rsidRDefault="002E5186" w:rsidP="002E5186">
            <w:pPr>
              <w:rPr>
                <w:rFonts w:asciiTheme="minorHAnsi" w:eastAsia="Roboto" w:hAnsiTheme="minorHAnsi" w:cstheme="minorHAnsi"/>
                <w:sz w:val="22"/>
                <w:szCs w:val="22"/>
                <w:u w:val="single"/>
              </w:rPr>
            </w:pPr>
            <w:r w:rsidRPr="00A473A3">
              <w:rPr>
                <w:rFonts w:asciiTheme="minorHAnsi" w:eastAsia="Roboto" w:hAnsiTheme="minorHAnsi" w:cstheme="minorHAnsi"/>
                <w:sz w:val="22"/>
                <w:szCs w:val="22"/>
                <w:u w:val="single"/>
              </w:rPr>
              <w:t>Tegevusnäitajad</w:t>
            </w:r>
          </w:p>
          <w:p w14:paraId="528DCB2D" w14:textId="5ACDDF73" w:rsidR="002E5186" w:rsidRPr="001034B4" w:rsidRDefault="002E5186" w:rsidP="00455873">
            <w:pPr>
              <w:pStyle w:val="Loendilik"/>
              <w:numPr>
                <w:ilvl w:val="0"/>
                <w:numId w:val="10"/>
              </w:numPr>
              <w:rPr>
                <w:rFonts w:asciiTheme="minorHAnsi" w:hAnsiTheme="minorHAnsi" w:cstheme="minorHAnsi"/>
                <w:sz w:val="22"/>
                <w:szCs w:val="22"/>
              </w:rPr>
            </w:pPr>
            <w:r w:rsidRPr="001034B4">
              <w:rPr>
                <w:rFonts w:asciiTheme="minorHAnsi" w:hAnsiTheme="minorHAnsi" w:cstheme="minorHAnsi"/>
                <w:sz w:val="22"/>
                <w:szCs w:val="22"/>
              </w:rPr>
              <w:t>Hooldab ja remondib veeremi veoülekandeseadmeid vastavalt veeremi ning komponentide valmistajatehase juhenditele.</w:t>
            </w:r>
          </w:p>
          <w:p w14:paraId="55AD8812" w14:textId="117338B2" w:rsidR="002E5186" w:rsidRPr="001034B4" w:rsidRDefault="002E5186" w:rsidP="00455873">
            <w:pPr>
              <w:pStyle w:val="Loendilik"/>
              <w:numPr>
                <w:ilvl w:val="0"/>
                <w:numId w:val="10"/>
              </w:numPr>
              <w:rPr>
                <w:rFonts w:asciiTheme="minorHAnsi" w:hAnsiTheme="minorHAnsi" w:cstheme="minorHAnsi"/>
                <w:sz w:val="22"/>
                <w:szCs w:val="22"/>
              </w:rPr>
            </w:pPr>
            <w:r w:rsidRPr="001034B4">
              <w:rPr>
                <w:rFonts w:asciiTheme="minorHAnsi" w:hAnsiTheme="minorHAnsi" w:cstheme="minorHAnsi"/>
                <w:sz w:val="22"/>
                <w:szCs w:val="22"/>
              </w:rPr>
              <w:lastRenderedPageBreak/>
              <w:t>Vahetab veeremi veoülekandeseadmete komponente vastavalt veeremi ning komponentide valmistajatehase juhenditele.</w:t>
            </w:r>
          </w:p>
        </w:tc>
      </w:tr>
      <w:tr w:rsidR="002E5186" w14:paraId="7014069E" w14:textId="77777777" w:rsidTr="00610B6B">
        <w:tc>
          <w:tcPr>
            <w:tcW w:w="9322" w:type="dxa"/>
            <w:gridSpan w:val="2"/>
          </w:tcPr>
          <w:p w14:paraId="63B240BD" w14:textId="77777777" w:rsidR="001034B4" w:rsidRPr="00A473A3" w:rsidRDefault="001034B4" w:rsidP="001034B4">
            <w:pPr>
              <w:rPr>
                <w:rFonts w:asciiTheme="minorHAnsi" w:hAnsiTheme="minorHAnsi" w:cstheme="minorHAnsi"/>
                <w:sz w:val="22"/>
                <w:szCs w:val="22"/>
                <w:u w:val="single"/>
              </w:rPr>
            </w:pPr>
            <w:r w:rsidRPr="00A473A3">
              <w:rPr>
                <w:rFonts w:asciiTheme="minorHAnsi" w:hAnsiTheme="minorHAnsi" w:cstheme="minorHAnsi"/>
                <w:sz w:val="22"/>
                <w:szCs w:val="22"/>
                <w:u w:val="single"/>
              </w:rPr>
              <w:lastRenderedPageBreak/>
              <w:t>Teadmised</w:t>
            </w:r>
          </w:p>
          <w:p w14:paraId="486A89DF" w14:textId="673304A3" w:rsidR="001034B4" w:rsidRPr="001034B4" w:rsidRDefault="001034B4" w:rsidP="00455873">
            <w:pPr>
              <w:pStyle w:val="Loendilik"/>
              <w:numPr>
                <w:ilvl w:val="0"/>
                <w:numId w:val="11"/>
              </w:numPr>
              <w:rPr>
                <w:rFonts w:asciiTheme="minorHAnsi" w:hAnsiTheme="minorHAnsi" w:cstheme="minorHAnsi"/>
                <w:sz w:val="22"/>
                <w:szCs w:val="22"/>
              </w:rPr>
            </w:pPr>
            <w:r w:rsidRPr="001034B4">
              <w:rPr>
                <w:rFonts w:asciiTheme="minorHAnsi" w:hAnsiTheme="minorHAnsi" w:cstheme="minorHAnsi"/>
                <w:sz w:val="22"/>
                <w:szCs w:val="22"/>
              </w:rPr>
              <w:t>raudteeveeremi ülekandeseadmete ehitus, tööpõhimõte ja eripärad;</w:t>
            </w:r>
          </w:p>
          <w:p w14:paraId="3A38097A" w14:textId="3587F792" w:rsidR="001034B4" w:rsidRPr="001034B4" w:rsidRDefault="001034B4" w:rsidP="00455873">
            <w:pPr>
              <w:pStyle w:val="Loendilik"/>
              <w:numPr>
                <w:ilvl w:val="0"/>
                <w:numId w:val="11"/>
              </w:numPr>
              <w:rPr>
                <w:rFonts w:asciiTheme="minorHAnsi" w:hAnsiTheme="minorHAnsi" w:cstheme="minorHAnsi"/>
                <w:sz w:val="22"/>
                <w:szCs w:val="22"/>
              </w:rPr>
            </w:pPr>
            <w:r w:rsidRPr="001034B4">
              <w:rPr>
                <w:rFonts w:asciiTheme="minorHAnsi" w:hAnsiTheme="minorHAnsi" w:cstheme="minorHAnsi"/>
                <w:sz w:val="22"/>
                <w:szCs w:val="22"/>
              </w:rPr>
              <w:t xml:space="preserve">ülekandeseadmete osade ja komponentide </w:t>
            </w:r>
            <w:proofErr w:type="spellStart"/>
            <w:r w:rsidRPr="001034B4">
              <w:rPr>
                <w:rFonts w:asciiTheme="minorHAnsi" w:hAnsiTheme="minorHAnsi" w:cstheme="minorHAnsi"/>
                <w:sz w:val="22"/>
                <w:szCs w:val="22"/>
              </w:rPr>
              <w:t>defekteerimise</w:t>
            </w:r>
            <w:proofErr w:type="spellEnd"/>
            <w:r w:rsidRPr="001034B4">
              <w:rPr>
                <w:rFonts w:asciiTheme="minorHAnsi" w:hAnsiTheme="minorHAnsi" w:cstheme="minorHAnsi"/>
                <w:sz w:val="22"/>
                <w:szCs w:val="22"/>
              </w:rPr>
              <w:t xml:space="preserve"> hoolduse ja remondi tehnoloogia;</w:t>
            </w:r>
          </w:p>
          <w:p w14:paraId="267BA274" w14:textId="5DFD50A4" w:rsidR="002E5186" w:rsidRPr="001034B4" w:rsidRDefault="001034B4" w:rsidP="00455873">
            <w:pPr>
              <w:pStyle w:val="Loendilik"/>
              <w:numPr>
                <w:ilvl w:val="0"/>
                <w:numId w:val="11"/>
              </w:numPr>
              <w:rPr>
                <w:rFonts w:ascii="Calibri" w:hAnsi="Calibri"/>
                <w:sz w:val="22"/>
                <w:szCs w:val="22"/>
                <w:u w:val="single"/>
              </w:rPr>
            </w:pPr>
            <w:r w:rsidRPr="001034B4">
              <w:rPr>
                <w:rFonts w:asciiTheme="minorHAnsi" w:hAnsiTheme="minorHAnsi" w:cstheme="minorHAnsi"/>
                <w:sz w:val="22"/>
                <w:szCs w:val="22"/>
              </w:rPr>
              <w:t>ülekandeseadmete osade ja komponentide paigalduse, mahavõtmise ja vahetuse tehnoloogia.</w:t>
            </w:r>
          </w:p>
        </w:tc>
      </w:tr>
      <w:tr w:rsidR="0065527D" w14:paraId="758567CE" w14:textId="77777777" w:rsidTr="0065527D">
        <w:tc>
          <w:tcPr>
            <w:tcW w:w="8109" w:type="dxa"/>
          </w:tcPr>
          <w:p w14:paraId="12ADF815" w14:textId="501E20CE" w:rsidR="0065527D" w:rsidRPr="001034B4" w:rsidRDefault="0065527D" w:rsidP="002E5186">
            <w:pPr>
              <w:rPr>
                <w:rFonts w:ascii="Calibri" w:hAnsi="Calibri"/>
                <w:sz w:val="22"/>
                <w:szCs w:val="22"/>
                <w:u w:val="single"/>
              </w:rPr>
            </w:pPr>
            <w:r w:rsidRPr="001034B4">
              <w:rPr>
                <w:rFonts w:asciiTheme="minorHAnsi" w:hAnsiTheme="minorHAnsi" w:cstheme="minorHAnsi"/>
                <w:b/>
                <w:color w:val="000000"/>
                <w:sz w:val="22"/>
                <w:szCs w:val="22"/>
              </w:rPr>
              <w:t>B.3.4</w:t>
            </w:r>
            <w:r w:rsidR="00D64165">
              <w:rPr>
                <w:rFonts w:asciiTheme="minorHAnsi" w:hAnsiTheme="minorHAnsi" w:cstheme="minorHAnsi"/>
                <w:b/>
                <w:color w:val="000000"/>
                <w:sz w:val="22"/>
                <w:szCs w:val="22"/>
              </w:rPr>
              <w:t>.</w:t>
            </w:r>
            <w:r w:rsidRPr="001034B4">
              <w:rPr>
                <w:rFonts w:asciiTheme="minorHAnsi" w:hAnsiTheme="minorHAnsi" w:cstheme="minorHAnsi"/>
                <w:b/>
                <w:color w:val="000000"/>
                <w:sz w:val="22"/>
                <w:szCs w:val="22"/>
              </w:rPr>
              <w:t xml:space="preserve"> Raudteeveeremi piduriseadmete </w:t>
            </w:r>
            <w:r w:rsidRPr="001034B4">
              <w:rPr>
                <w:rFonts w:asciiTheme="minorHAnsi" w:hAnsiTheme="minorHAnsi" w:cstheme="minorHAnsi"/>
                <w:b/>
                <w:sz w:val="22"/>
                <w:szCs w:val="22"/>
              </w:rPr>
              <w:t>hooldus ja remont</w:t>
            </w:r>
          </w:p>
        </w:tc>
        <w:tc>
          <w:tcPr>
            <w:tcW w:w="1213" w:type="dxa"/>
          </w:tcPr>
          <w:p w14:paraId="28B65270" w14:textId="33E43CDE" w:rsidR="0065527D" w:rsidRPr="001034B4" w:rsidRDefault="0065527D" w:rsidP="002E5186">
            <w:pPr>
              <w:rPr>
                <w:rFonts w:ascii="Calibri" w:hAnsi="Calibri"/>
                <w:sz w:val="22"/>
                <w:szCs w:val="22"/>
                <w:u w:val="single"/>
              </w:rPr>
            </w:pPr>
            <w:r>
              <w:rPr>
                <w:rFonts w:ascii="Calibri" w:hAnsi="Calibri"/>
                <w:b/>
                <w:sz w:val="22"/>
                <w:szCs w:val="22"/>
              </w:rPr>
              <w:t>EKR tase 3</w:t>
            </w:r>
          </w:p>
        </w:tc>
      </w:tr>
      <w:tr w:rsidR="001034B4" w14:paraId="5611F555" w14:textId="77777777" w:rsidTr="00610B6B">
        <w:tc>
          <w:tcPr>
            <w:tcW w:w="9322" w:type="dxa"/>
            <w:gridSpan w:val="2"/>
          </w:tcPr>
          <w:p w14:paraId="70EDA8D0" w14:textId="77777777" w:rsidR="001034B4" w:rsidRPr="00A473A3" w:rsidRDefault="001034B4" w:rsidP="001034B4">
            <w:pPr>
              <w:rPr>
                <w:rFonts w:asciiTheme="minorHAnsi" w:hAnsiTheme="minorHAnsi" w:cstheme="minorHAnsi"/>
                <w:sz w:val="22"/>
                <w:szCs w:val="22"/>
                <w:u w:val="single"/>
              </w:rPr>
            </w:pPr>
            <w:r w:rsidRPr="00A473A3">
              <w:rPr>
                <w:rFonts w:asciiTheme="minorHAnsi" w:hAnsiTheme="minorHAnsi" w:cstheme="minorHAnsi"/>
                <w:sz w:val="22"/>
                <w:szCs w:val="22"/>
                <w:u w:val="single"/>
              </w:rPr>
              <w:t>Tegevusnäitajad</w:t>
            </w:r>
          </w:p>
          <w:p w14:paraId="687221EF" w14:textId="32DE63B9" w:rsidR="001034B4" w:rsidRPr="001034B4" w:rsidRDefault="001034B4" w:rsidP="00455873">
            <w:pPr>
              <w:pStyle w:val="Loendilik"/>
              <w:numPr>
                <w:ilvl w:val="0"/>
                <w:numId w:val="12"/>
              </w:numPr>
              <w:jc w:val="both"/>
              <w:rPr>
                <w:rFonts w:asciiTheme="minorHAnsi" w:hAnsiTheme="minorHAnsi" w:cstheme="minorHAnsi"/>
                <w:sz w:val="22"/>
                <w:szCs w:val="22"/>
              </w:rPr>
            </w:pPr>
            <w:r w:rsidRPr="001034B4">
              <w:rPr>
                <w:rFonts w:asciiTheme="minorHAnsi" w:hAnsiTheme="minorHAnsi" w:cstheme="minorHAnsi"/>
                <w:sz w:val="22"/>
                <w:szCs w:val="22"/>
              </w:rPr>
              <w:t>Kontrollib veeremi pidureid vastavalt veeremi ning pidurisüsteemi valmistajatehase juhenditele.</w:t>
            </w:r>
          </w:p>
          <w:p w14:paraId="151B5ED6" w14:textId="6898E3F4" w:rsidR="001034B4" w:rsidRPr="001034B4" w:rsidRDefault="001034B4" w:rsidP="00455873">
            <w:pPr>
              <w:pStyle w:val="Loendilik"/>
              <w:numPr>
                <w:ilvl w:val="0"/>
                <w:numId w:val="12"/>
              </w:numPr>
              <w:rPr>
                <w:rFonts w:asciiTheme="minorHAnsi" w:hAnsiTheme="minorHAnsi" w:cstheme="minorHAnsi"/>
                <w:sz w:val="22"/>
                <w:szCs w:val="22"/>
              </w:rPr>
            </w:pPr>
            <w:r w:rsidRPr="001034B4">
              <w:rPr>
                <w:rFonts w:asciiTheme="minorHAnsi" w:hAnsiTheme="minorHAnsi" w:cstheme="minorHAnsi"/>
                <w:sz w:val="22"/>
                <w:szCs w:val="22"/>
              </w:rPr>
              <w:t>Hooldab ja remondib erinevaid pidurisüsteeme vastavalt veeremi ning komponentide valmistajatehase juhenditele.</w:t>
            </w:r>
          </w:p>
        </w:tc>
      </w:tr>
      <w:tr w:rsidR="001034B4" w14:paraId="40B0DF11" w14:textId="77777777" w:rsidTr="00610B6B">
        <w:tc>
          <w:tcPr>
            <w:tcW w:w="9322" w:type="dxa"/>
            <w:gridSpan w:val="2"/>
          </w:tcPr>
          <w:p w14:paraId="5C7A638E" w14:textId="77777777" w:rsidR="001034B4" w:rsidRPr="00A473A3" w:rsidRDefault="001034B4" w:rsidP="001034B4">
            <w:pPr>
              <w:rPr>
                <w:rFonts w:asciiTheme="minorHAnsi" w:hAnsiTheme="minorHAnsi" w:cstheme="minorHAnsi"/>
                <w:sz w:val="22"/>
                <w:szCs w:val="22"/>
                <w:u w:val="single"/>
              </w:rPr>
            </w:pPr>
            <w:r w:rsidRPr="00A473A3">
              <w:rPr>
                <w:rFonts w:asciiTheme="minorHAnsi" w:hAnsiTheme="minorHAnsi" w:cstheme="minorHAnsi"/>
                <w:sz w:val="22"/>
                <w:szCs w:val="22"/>
                <w:u w:val="single"/>
              </w:rPr>
              <w:t>Teadmised</w:t>
            </w:r>
          </w:p>
          <w:p w14:paraId="5E4A22EA" w14:textId="77777777" w:rsidR="001034B4" w:rsidRPr="001034B4" w:rsidRDefault="001034B4" w:rsidP="00455873">
            <w:pPr>
              <w:numPr>
                <w:ilvl w:val="0"/>
                <w:numId w:val="13"/>
              </w:numPr>
              <w:rPr>
                <w:rFonts w:asciiTheme="minorHAnsi" w:hAnsiTheme="minorHAnsi" w:cstheme="minorHAnsi"/>
                <w:sz w:val="22"/>
                <w:szCs w:val="22"/>
              </w:rPr>
            </w:pPr>
            <w:r w:rsidRPr="001034B4">
              <w:rPr>
                <w:rFonts w:asciiTheme="minorHAnsi" w:hAnsiTheme="minorHAnsi" w:cstheme="minorHAnsi"/>
                <w:sz w:val="22"/>
                <w:szCs w:val="22"/>
              </w:rPr>
              <w:t>kasutuses oleva veeremi pidurisüsteemide tüüp, ehitus, tööpõhimõte ja eripärad;</w:t>
            </w:r>
          </w:p>
          <w:p w14:paraId="62786B15" w14:textId="49A4AA72" w:rsidR="001034B4" w:rsidRPr="001034B4" w:rsidRDefault="001034B4" w:rsidP="00455873">
            <w:pPr>
              <w:pStyle w:val="Loendilik"/>
              <w:numPr>
                <w:ilvl w:val="0"/>
                <w:numId w:val="13"/>
              </w:numPr>
              <w:rPr>
                <w:rFonts w:ascii="Calibri" w:hAnsi="Calibri"/>
                <w:sz w:val="22"/>
                <w:szCs w:val="22"/>
                <w:u w:val="single"/>
              </w:rPr>
            </w:pPr>
            <w:r w:rsidRPr="001034B4">
              <w:rPr>
                <w:rFonts w:asciiTheme="minorHAnsi" w:hAnsiTheme="minorHAnsi" w:cstheme="minorHAnsi"/>
                <w:sz w:val="22"/>
                <w:szCs w:val="22"/>
              </w:rPr>
              <w:t xml:space="preserve">raudteeveeremi pidurisüsteemide osade ja komponentide </w:t>
            </w:r>
            <w:proofErr w:type="spellStart"/>
            <w:r w:rsidRPr="001034B4">
              <w:rPr>
                <w:rFonts w:asciiTheme="minorHAnsi" w:hAnsiTheme="minorHAnsi" w:cstheme="minorHAnsi"/>
                <w:sz w:val="22"/>
                <w:szCs w:val="22"/>
              </w:rPr>
              <w:t>defekteerimise</w:t>
            </w:r>
            <w:proofErr w:type="spellEnd"/>
            <w:r w:rsidRPr="001034B4">
              <w:rPr>
                <w:rFonts w:asciiTheme="minorHAnsi" w:hAnsiTheme="minorHAnsi" w:cstheme="minorHAnsi"/>
                <w:sz w:val="22"/>
                <w:szCs w:val="22"/>
              </w:rPr>
              <w:t>, hoolduse ja remondi tehnoloogia.</w:t>
            </w:r>
          </w:p>
        </w:tc>
      </w:tr>
      <w:tr w:rsidR="0065527D" w14:paraId="5EB9D591" w14:textId="77777777" w:rsidTr="0065527D">
        <w:tc>
          <w:tcPr>
            <w:tcW w:w="8109" w:type="dxa"/>
          </w:tcPr>
          <w:p w14:paraId="324EC013" w14:textId="77777777" w:rsidR="0065527D" w:rsidRPr="001034B4" w:rsidRDefault="0065527D" w:rsidP="001034B4">
            <w:pPr>
              <w:rPr>
                <w:rFonts w:ascii="Calibri" w:hAnsi="Calibri"/>
                <w:sz w:val="22"/>
                <w:szCs w:val="22"/>
                <w:u w:val="single"/>
              </w:rPr>
            </w:pPr>
            <w:r w:rsidRPr="001034B4">
              <w:rPr>
                <w:rFonts w:asciiTheme="minorHAnsi" w:hAnsiTheme="minorHAnsi" w:cstheme="minorHAnsi"/>
                <w:b/>
                <w:sz w:val="22"/>
                <w:szCs w:val="22"/>
              </w:rPr>
              <w:t xml:space="preserve">B.3.5. Raudteeveeremi ohutuse ja </w:t>
            </w:r>
            <w:proofErr w:type="spellStart"/>
            <w:r w:rsidRPr="001034B4">
              <w:rPr>
                <w:rFonts w:asciiTheme="minorHAnsi" w:hAnsiTheme="minorHAnsi" w:cstheme="minorHAnsi"/>
                <w:b/>
                <w:sz w:val="22"/>
                <w:szCs w:val="22"/>
              </w:rPr>
              <w:t>turvangusüsteemide</w:t>
            </w:r>
            <w:proofErr w:type="spellEnd"/>
            <w:r w:rsidRPr="001034B4">
              <w:rPr>
                <w:rFonts w:asciiTheme="minorHAnsi" w:hAnsiTheme="minorHAnsi" w:cstheme="minorHAnsi"/>
                <w:b/>
                <w:sz w:val="22"/>
                <w:szCs w:val="22"/>
              </w:rPr>
              <w:t xml:space="preserve"> hooldus ja remont</w:t>
            </w:r>
          </w:p>
        </w:tc>
        <w:tc>
          <w:tcPr>
            <w:tcW w:w="1213" w:type="dxa"/>
          </w:tcPr>
          <w:p w14:paraId="7AAD2037" w14:textId="55FFE94A" w:rsidR="0065527D" w:rsidRPr="001034B4" w:rsidRDefault="0065527D" w:rsidP="001034B4">
            <w:pPr>
              <w:rPr>
                <w:rFonts w:ascii="Calibri" w:hAnsi="Calibri"/>
                <w:sz w:val="22"/>
                <w:szCs w:val="22"/>
                <w:u w:val="single"/>
              </w:rPr>
            </w:pPr>
            <w:r>
              <w:rPr>
                <w:rFonts w:ascii="Calibri" w:hAnsi="Calibri"/>
                <w:b/>
                <w:sz w:val="22"/>
                <w:szCs w:val="22"/>
              </w:rPr>
              <w:t>EKR tase 3</w:t>
            </w:r>
          </w:p>
        </w:tc>
      </w:tr>
      <w:tr w:rsidR="001034B4" w14:paraId="3ED84333" w14:textId="77777777" w:rsidTr="00610B6B">
        <w:tc>
          <w:tcPr>
            <w:tcW w:w="9322" w:type="dxa"/>
            <w:gridSpan w:val="2"/>
          </w:tcPr>
          <w:p w14:paraId="31B800F1" w14:textId="77777777" w:rsidR="001034B4" w:rsidRPr="00A473A3" w:rsidRDefault="001034B4" w:rsidP="001034B4">
            <w:pPr>
              <w:jc w:val="both"/>
              <w:rPr>
                <w:rFonts w:asciiTheme="minorHAnsi" w:hAnsiTheme="minorHAnsi" w:cstheme="minorHAnsi"/>
                <w:sz w:val="22"/>
                <w:szCs w:val="22"/>
                <w:u w:val="single"/>
              </w:rPr>
            </w:pPr>
            <w:r w:rsidRPr="00A473A3">
              <w:rPr>
                <w:rFonts w:asciiTheme="minorHAnsi" w:hAnsiTheme="minorHAnsi" w:cstheme="minorHAnsi"/>
                <w:sz w:val="22"/>
                <w:szCs w:val="22"/>
                <w:u w:val="single"/>
              </w:rPr>
              <w:t>Tegevusnäitajad</w:t>
            </w:r>
          </w:p>
          <w:p w14:paraId="7B08E507" w14:textId="77777777" w:rsidR="001034B4" w:rsidRPr="001034B4" w:rsidRDefault="001034B4" w:rsidP="00455873">
            <w:pPr>
              <w:numPr>
                <w:ilvl w:val="0"/>
                <w:numId w:val="8"/>
              </w:numPr>
              <w:jc w:val="both"/>
              <w:rPr>
                <w:rFonts w:asciiTheme="minorHAnsi" w:hAnsiTheme="minorHAnsi" w:cstheme="minorHAnsi"/>
                <w:sz w:val="22"/>
                <w:szCs w:val="22"/>
              </w:rPr>
            </w:pPr>
            <w:r w:rsidRPr="001034B4">
              <w:rPr>
                <w:rFonts w:asciiTheme="minorHAnsi" w:hAnsiTheme="minorHAnsi" w:cstheme="minorHAnsi"/>
                <w:sz w:val="22"/>
                <w:szCs w:val="22"/>
              </w:rPr>
              <w:t xml:space="preserve">Kontrollib veeremi </w:t>
            </w:r>
            <w:proofErr w:type="spellStart"/>
            <w:r w:rsidRPr="001034B4">
              <w:rPr>
                <w:rFonts w:asciiTheme="minorHAnsi" w:hAnsiTheme="minorHAnsi" w:cstheme="minorHAnsi"/>
                <w:sz w:val="22"/>
                <w:szCs w:val="22"/>
              </w:rPr>
              <w:t>turvanguseadmeid</w:t>
            </w:r>
            <w:proofErr w:type="spellEnd"/>
            <w:r w:rsidRPr="001034B4">
              <w:rPr>
                <w:rFonts w:asciiTheme="minorHAnsi" w:hAnsiTheme="minorHAnsi" w:cstheme="minorHAnsi"/>
                <w:sz w:val="22"/>
                <w:szCs w:val="22"/>
              </w:rPr>
              <w:t xml:space="preserve"> vastavalt veeremi ning </w:t>
            </w:r>
            <w:proofErr w:type="spellStart"/>
            <w:r w:rsidRPr="001034B4">
              <w:rPr>
                <w:rFonts w:asciiTheme="minorHAnsi" w:hAnsiTheme="minorHAnsi" w:cstheme="minorHAnsi"/>
                <w:sz w:val="22"/>
                <w:szCs w:val="22"/>
              </w:rPr>
              <w:t>turvanguseadmete</w:t>
            </w:r>
            <w:proofErr w:type="spellEnd"/>
            <w:r w:rsidRPr="001034B4">
              <w:rPr>
                <w:rFonts w:asciiTheme="minorHAnsi" w:hAnsiTheme="minorHAnsi" w:cstheme="minorHAnsi"/>
                <w:sz w:val="22"/>
                <w:szCs w:val="22"/>
              </w:rPr>
              <w:t xml:space="preserve"> valmistajatehase juhenditele.</w:t>
            </w:r>
          </w:p>
          <w:p w14:paraId="153C215A" w14:textId="5CB0E7B1" w:rsidR="001034B4" w:rsidRPr="001034B4" w:rsidRDefault="001034B4" w:rsidP="00455873">
            <w:pPr>
              <w:numPr>
                <w:ilvl w:val="0"/>
                <w:numId w:val="8"/>
              </w:numPr>
              <w:jc w:val="both"/>
              <w:rPr>
                <w:rFonts w:asciiTheme="minorHAnsi" w:hAnsiTheme="minorHAnsi" w:cstheme="minorHAnsi"/>
                <w:sz w:val="22"/>
                <w:szCs w:val="22"/>
              </w:rPr>
            </w:pPr>
            <w:r w:rsidRPr="001034B4">
              <w:rPr>
                <w:rFonts w:asciiTheme="minorHAnsi" w:hAnsiTheme="minorHAnsi" w:cstheme="minorHAnsi"/>
                <w:sz w:val="22"/>
                <w:szCs w:val="22"/>
              </w:rPr>
              <w:t>Te</w:t>
            </w:r>
            <w:r w:rsidR="00E35FCB">
              <w:rPr>
                <w:rFonts w:asciiTheme="minorHAnsi" w:hAnsiTheme="minorHAnsi" w:cstheme="minorHAnsi"/>
                <w:sz w:val="22"/>
                <w:szCs w:val="22"/>
              </w:rPr>
              <w:t>eb</w:t>
            </w:r>
            <w:r w:rsidRPr="001034B4">
              <w:rPr>
                <w:rFonts w:asciiTheme="minorHAnsi" w:hAnsiTheme="minorHAnsi" w:cstheme="minorHAnsi"/>
                <w:sz w:val="22"/>
                <w:szCs w:val="22"/>
              </w:rPr>
              <w:t xml:space="preserve"> </w:t>
            </w:r>
            <w:proofErr w:type="spellStart"/>
            <w:r w:rsidRPr="001034B4">
              <w:rPr>
                <w:rFonts w:asciiTheme="minorHAnsi" w:hAnsiTheme="minorHAnsi" w:cstheme="minorHAnsi"/>
                <w:sz w:val="22"/>
                <w:szCs w:val="22"/>
              </w:rPr>
              <w:t>turvanguseadmete</w:t>
            </w:r>
            <w:proofErr w:type="spellEnd"/>
            <w:r w:rsidRPr="001034B4">
              <w:rPr>
                <w:rFonts w:asciiTheme="minorHAnsi" w:hAnsiTheme="minorHAnsi" w:cstheme="minorHAnsi"/>
                <w:sz w:val="22"/>
                <w:szCs w:val="22"/>
              </w:rPr>
              <w:t>, helisignaalide, valgustusseadmete, tuleseire ja -kustutussüsteemide ning muude ohutussüsteemide komponentide hooldust, remonti ja vahetust vastavalt veeremi ning komponentide valmistajatehase juhenditele.</w:t>
            </w:r>
          </w:p>
        </w:tc>
      </w:tr>
      <w:tr w:rsidR="001034B4" w14:paraId="08989914" w14:textId="77777777" w:rsidTr="00610B6B">
        <w:tc>
          <w:tcPr>
            <w:tcW w:w="9322" w:type="dxa"/>
            <w:gridSpan w:val="2"/>
          </w:tcPr>
          <w:p w14:paraId="54A9FBE1" w14:textId="77777777" w:rsidR="001034B4" w:rsidRPr="00A473A3" w:rsidRDefault="001034B4" w:rsidP="001034B4">
            <w:pPr>
              <w:spacing w:line="259" w:lineRule="auto"/>
              <w:rPr>
                <w:rFonts w:asciiTheme="minorHAnsi" w:hAnsiTheme="minorHAnsi" w:cstheme="minorHAnsi"/>
                <w:bCs/>
                <w:sz w:val="22"/>
                <w:szCs w:val="22"/>
                <w:u w:val="single"/>
              </w:rPr>
            </w:pPr>
            <w:r w:rsidRPr="00A473A3">
              <w:rPr>
                <w:rFonts w:asciiTheme="minorHAnsi" w:hAnsiTheme="minorHAnsi" w:cstheme="minorHAnsi"/>
                <w:bCs/>
                <w:sz w:val="22"/>
                <w:szCs w:val="22"/>
                <w:u w:val="single"/>
              </w:rPr>
              <w:t xml:space="preserve">Teadmised                                                                                                                                                                                                                                                                                                                                                    </w:t>
            </w:r>
          </w:p>
          <w:p w14:paraId="1830C4C7" w14:textId="77777777" w:rsidR="001034B4" w:rsidRPr="001034B4" w:rsidRDefault="001034B4" w:rsidP="00455873">
            <w:pPr>
              <w:numPr>
                <w:ilvl w:val="0"/>
                <w:numId w:val="14"/>
              </w:numPr>
              <w:rPr>
                <w:rFonts w:asciiTheme="minorHAnsi" w:hAnsiTheme="minorHAnsi" w:cstheme="minorHAnsi"/>
                <w:sz w:val="22"/>
                <w:szCs w:val="22"/>
              </w:rPr>
            </w:pPr>
            <w:r w:rsidRPr="001034B4">
              <w:rPr>
                <w:rFonts w:asciiTheme="minorHAnsi" w:hAnsiTheme="minorHAnsi" w:cstheme="minorHAnsi"/>
                <w:sz w:val="22"/>
                <w:szCs w:val="22"/>
              </w:rPr>
              <w:t xml:space="preserve">kasutuses oleva veeremi </w:t>
            </w:r>
            <w:proofErr w:type="spellStart"/>
            <w:r w:rsidRPr="001034B4">
              <w:rPr>
                <w:rFonts w:asciiTheme="minorHAnsi" w:hAnsiTheme="minorHAnsi" w:cstheme="minorHAnsi"/>
                <w:sz w:val="22"/>
                <w:szCs w:val="22"/>
              </w:rPr>
              <w:t>turvanguseadmete</w:t>
            </w:r>
            <w:proofErr w:type="spellEnd"/>
            <w:r w:rsidRPr="001034B4">
              <w:rPr>
                <w:rFonts w:asciiTheme="minorHAnsi" w:hAnsiTheme="minorHAnsi" w:cstheme="minorHAnsi"/>
                <w:sz w:val="22"/>
                <w:szCs w:val="22"/>
              </w:rPr>
              <w:t>, helisignaalide, valgustusseadmete, tuleseire ja -kustutussüsteemide ning muude ohutussüsteemide tüüp, ehitus, tööpõhimõte ja eripärad;</w:t>
            </w:r>
          </w:p>
          <w:p w14:paraId="21F9B833" w14:textId="77777777" w:rsidR="001034B4" w:rsidRPr="001034B4" w:rsidRDefault="001034B4" w:rsidP="00455873">
            <w:pPr>
              <w:numPr>
                <w:ilvl w:val="0"/>
                <w:numId w:val="14"/>
              </w:numPr>
              <w:rPr>
                <w:rFonts w:asciiTheme="minorHAnsi" w:hAnsiTheme="minorHAnsi" w:cstheme="minorHAnsi"/>
                <w:sz w:val="22"/>
                <w:szCs w:val="22"/>
              </w:rPr>
            </w:pPr>
            <w:r w:rsidRPr="001034B4">
              <w:rPr>
                <w:rFonts w:asciiTheme="minorHAnsi" w:hAnsiTheme="minorHAnsi" w:cstheme="minorHAnsi"/>
                <w:sz w:val="22"/>
                <w:szCs w:val="22"/>
              </w:rPr>
              <w:t xml:space="preserve">raudteeveeremi </w:t>
            </w:r>
            <w:proofErr w:type="spellStart"/>
            <w:r w:rsidRPr="001034B4">
              <w:rPr>
                <w:rFonts w:asciiTheme="minorHAnsi" w:hAnsiTheme="minorHAnsi" w:cstheme="minorHAnsi"/>
                <w:sz w:val="22"/>
                <w:szCs w:val="22"/>
              </w:rPr>
              <w:t>turvanguseadmete</w:t>
            </w:r>
            <w:proofErr w:type="spellEnd"/>
            <w:r w:rsidRPr="001034B4">
              <w:rPr>
                <w:rFonts w:asciiTheme="minorHAnsi" w:hAnsiTheme="minorHAnsi" w:cstheme="minorHAnsi"/>
                <w:sz w:val="22"/>
                <w:szCs w:val="22"/>
              </w:rPr>
              <w:t>, helisignaalide, valgustusseadmete, tuleseire ja -kustutussüsteemide ning muude ohutussüsteemide osade ja komponentide hoolduse ja remondi tehnoloogia;</w:t>
            </w:r>
          </w:p>
          <w:p w14:paraId="7B9B1C46" w14:textId="0FA0B134" w:rsidR="001034B4" w:rsidRPr="001034B4" w:rsidRDefault="001034B4" w:rsidP="00455873">
            <w:pPr>
              <w:pStyle w:val="Loendilik"/>
              <w:numPr>
                <w:ilvl w:val="0"/>
                <w:numId w:val="14"/>
              </w:numPr>
              <w:rPr>
                <w:rFonts w:ascii="Calibri" w:hAnsi="Calibri"/>
                <w:sz w:val="22"/>
                <w:szCs w:val="22"/>
                <w:u w:val="single"/>
              </w:rPr>
            </w:pPr>
            <w:r w:rsidRPr="001034B4">
              <w:rPr>
                <w:rFonts w:asciiTheme="minorHAnsi" w:hAnsiTheme="minorHAnsi" w:cstheme="minorHAnsi"/>
                <w:sz w:val="22"/>
                <w:szCs w:val="22"/>
              </w:rPr>
              <w:t xml:space="preserve">raudteeveeremi </w:t>
            </w:r>
            <w:proofErr w:type="spellStart"/>
            <w:r w:rsidRPr="001034B4">
              <w:rPr>
                <w:rFonts w:asciiTheme="minorHAnsi" w:hAnsiTheme="minorHAnsi" w:cstheme="minorHAnsi"/>
                <w:sz w:val="22"/>
                <w:szCs w:val="22"/>
              </w:rPr>
              <w:t>turvanguseadmete</w:t>
            </w:r>
            <w:proofErr w:type="spellEnd"/>
            <w:r w:rsidRPr="001034B4">
              <w:rPr>
                <w:rFonts w:asciiTheme="minorHAnsi" w:hAnsiTheme="minorHAnsi" w:cstheme="minorHAnsi"/>
                <w:sz w:val="22"/>
                <w:szCs w:val="22"/>
              </w:rPr>
              <w:t>, helisignaalide, valgustusseadmete, tuleseire ja -kustutussüsteemide ning muude ohutussüsteemide osade ja komponentide paigaldamise, mahavõtmise ja vahetamise tehnoloogia.</w:t>
            </w:r>
          </w:p>
        </w:tc>
      </w:tr>
      <w:tr w:rsidR="0065527D" w14:paraId="31E0B2BC" w14:textId="77777777" w:rsidTr="0065527D">
        <w:tc>
          <w:tcPr>
            <w:tcW w:w="8109" w:type="dxa"/>
          </w:tcPr>
          <w:p w14:paraId="5D6C406D" w14:textId="3D85D39C" w:rsidR="0065527D" w:rsidRPr="00C569C8" w:rsidRDefault="0065527D" w:rsidP="00C569C8">
            <w:pPr>
              <w:rPr>
                <w:rFonts w:ascii="Calibri" w:hAnsi="Calibri"/>
                <w:sz w:val="22"/>
                <w:szCs w:val="22"/>
                <w:u w:val="single"/>
              </w:rPr>
            </w:pPr>
            <w:r w:rsidRPr="00C569C8">
              <w:rPr>
                <w:rFonts w:asciiTheme="minorHAnsi" w:hAnsiTheme="minorHAnsi" w:cstheme="minorHAnsi"/>
                <w:b/>
                <w:sz w:val="22"/>
                <w:szCs w:val="22"/>
              </w:rPr>
              <w:t>B.3.6</w:t>
            </w:r>
            <w:r w:rsidR="00D64165">
              <w:rPr>
                <w:rFonts w:asciiTheme="minorHAnsi" w:hAnsiTheme="minorHAnsi" w:cstheme="minorHAnsi"/>
                <w:b/>
                <w:sz w:val="22"/>
                <w:szCs w:val="22"/>
              </w:rPr>
              <w:t>.</w:t>
            </w:r>
            <w:r w:rsidRPr="00C569C8">
              <w:rPr>
                <w:rFonts w:asciiTheme="minorHAnsi" w:hAnsiTheme="minorHAnsi" w:cstheme="minorHAnsi"/>
                <w:b/>
                <w:sz w:val="22"/>
                <w:szCs w:val="22"/>
              </w:rPr>
              <w:t xml:space="preserve"> </w:t>
            </w:r>
            <w:r w:rsidR="00196582">
              <w:rPr>
                <w:rFonts w:asciiTheme="minorHAnsi" w:hAnsiTheme="minorHAnsi" w:cstheme="minorHAnsi"/>
                <w:b/>
                <w:sz w:val="22"/>
                <w:szCs w:val="22"/>
              </w:rPr>
              <w:t>Raudteev</w:t>
            </w:r>
            <w:r w:rsidRPr="00C569C8">
              <w:rPr>
                <w:rFonts w:asciiTheme="minorHAnsi" w:hAnsiTheme="minorHAnsi" w:cstheme="minorHAnsi"/>
                <w:b/>
                <w:sz w:val="22"/>
                <w:szCs w:val="22"/>
              </w:rPr>
              <w:t>eeremi suruõhusüsteemi hooldus ja remont</w:t>
            </w:r>
          </w:p>
        </w:tc>
        <w:tc>
          <w:tcPr>
            <w:tcW w:w="1213" w:type="dxa"/>
          </w:tcPr>
          <w:p w14:paraId="5208ACF9" w14:textId="55A59126" w:rsidR="0065527D" w:rsidRPr="00C569C8" w:rsidRDefault="0065527D" w:rsidP="00C569C8">
            <w:pPr>
              <w:rPr>
                <w:rFonts w:ascii="Calibri" w:hAnsi="Calibri"/>
                <w:sz w:val="22"/>
                <w:szCs w:val="22"/>
                <w:u w:val="single"/>
              </w:rPr>
            </w:pPr>
            <w:r>
              <w:rPr>
                <w:rFonts w:ascii="Calibri" w:hAnsi="Calibri"/>
                <w:b/>
                <w:sz w:val="22"/>
                <w:szCs w:val="22"/>
              </w:rPr>
              <w:t>EKR tase 3</w:t>
            </w:r>
          </w:p>
        </w:tc>
      </w:tr>
      <w:tr w:rsidR="00C569C8" w14:paraId="135252C7" w14:textId="77777777" w:rsidTr="00610B6B">
        <w:tc>
          <w:tcPr>
            <w:tcW w:w="9322" w:type="dxa"/>
            <w:gridSpan w:val="2"/>
          </w:tcPr>
          <w:p w14:paraId="0BBC8CF9" w14:textId="77777777" w:rsidR="00C569C8" w:rsidRPr="00A473A3" w:rsidRDefault="00C569C8" w:rsidP="00C569C8">
            <w:pPr>
              <w:jc w:val="both"/>
              <w:rPr>
                <w:rFonts w:asciiTheme="minorHAnsi" w:hAnsiTheme="minorHAnsi" w:cstheme="minorHAnsi"/>
                <w:sz w:val="22"/>
                <w:szCs w:val="22"/>
                <w:u w:val="single"/>
              </w:rPr>
            </w:pPr>
            <w:r w:rsidRPr="00A473A3">
              <w:rPr>
                <w:rFonts w:asciiTheme="minorHAnsi" w:hAnsiTheme="minorHAnsi" w:cstheme="minorHAnsi"/>
                <w:sz w:val="22"/>
                <w:szCs w:val="22"/>
                <w:u w:val="single"/>
              </w:rPr>
              <w:t>Tegevusnäitajad</w:t>
            </w:r>
          </w:p>
          <w:p w14:paraId="5B78ED58" w14:textId="77777777" w:rsidR="00C569C8" w:rsidRPr="00C569C8" w:rsidRDefault="00C569C8" w:rsidP="00455873">
            <w:pPr>
              <w:numPr>
                <w:ilvl w:val="0"/>
                <w:numId w:val="15"/>
              </w:numPr>
              <w:jc w:val="both"/>
              <w:rPr>
                <w:rFonts w:asciiTheme="minorHAnsi" w:hAnsiTheme="minorHAnsi" w:cstheme="minorHAnsi"/>
                <w:sz w:val="22"/>
                <w:szCs w:val="22"/>
              </w:rPr>
            </w:pPr>
            <w:r w:rsidRPr="00C569C8">
              <w:rPr>
                <w:rFonts w:asciiTheme="minorHAnsi" w:hAnsiTheme="minorHAnsi" w:cstheme="minorHAnsi"/>
                <w:sz w:val="22"/>
                <w:szCs w:val="22"/>
              </w:rPr>
              <w:t>Hooldab ja remondib kompressori, õhukuivati ja muude suruõhusüsteemi komponente vastavalt veeremi ning komponentide valmistajatehase juhenditele.</w:t>
            </w:r>
          </w:p>
          <w:p w14:paraId="6B93773D" w14:textId="6574933D" w:rsidR="00C569C8" w:rsidRPr="00C569C8" w:rsidRDefault="00C569C8" w:rsidP="00455873">
            <w:pPr>
              <w:numPr>
                <w:ilvl w:val="0"/>
                <w:numId w:val="15"/>
              </w:numPr>
              <w:jc w:val="both"/>
              <w:rPr>
                <w:rFonts w:asciiTheme="minorHAnsi" w:hAnsiTheme="minorHAnsi" w:cstheme="minorHAnsi"/>
                <w:sz w:val="22"/>
                <w:szCs w:val="22"/>
              </w:rPr>
            </w:pPr>
            <w:r w:rsidRPr="00C569C8">
              <w:rPr>
                <w:rFonts w:asciiTheme="minorHAnsi" w:hAnsiTheme="minorHAnsi" w:cstheme="minorHAnsi"/>
                <w:sz w:val="22"/>
                <w:szCs w:val="22"/>
              </w:rPr>
              <w:t>Kontrollib ja katsetab õhuanumaid vastavalt veeremi ja komponentide valmistajatehase juhenditele.</w:t>
            </w:r>
          </w:p>
        </w:tc>
      </w:tr>
      <w:tr w:rsidR="00C569C8" w14:paraId="4B22883E" w14:textId="77777777" w:rsidTr="00610B6B">
        <w:tc>
          <w:tcPr>
            <w:tcW w:w="9322" w:type="dxa"/>
            <w:gridSpan w:val="2"/>
          </w:tcPr>
          <w:p w14:paraId="313E0680" w14:textId="77777777" w:rsidR="00C569C8" w:rsidRPr="00A473A3" w:rsidRDefault="00C569C8" w:rsidP="00C569C8">
            <w:pPr>
              <w:rPr>
                <w:rFonts w:asciiTheme="minorHAnsi" w:hAnsiTheme="minorHAnsi" w:cstheme="minorHAnsi"/>
                <w:sz w:val="22"/>
                <w:szCs w:val="22"/>
                <w:u w:val="single"/>
              </w:rPr>
            </w:pPr>
            <w:r w:rsidRPr="00A473A3">
              <w:rPr>
                <w:rFonts w:asciiTheme="minorHAnsi" w:hAnsiTheme="minorHAnsi" w:cstheme="minorHAnsi"/>
                <w:sz w:val="22"/>
                <w:szCs w:val="22"/>
                <w:u w:val="single"/>
              </w:rPr>
              <w:t>Teadmised</w:t>
            </w:r>
          </w:p>
          <w:p w14:paraId="338C2E9F" w14:textId="77777777" w:rsidR="00C569C8" w:rsidRPr="00C569C8" w:rsidRDefault="00C569C8" w:rsidP="00455873">
            <w:pPr>
              <w:numPr>
                <w:ilvl w:val="0"/>
                <w:numId w:val="16"/>
              </w:numPr>
              <w:rPr>
                <w:rFonts w:asciiTheme="minorHAnsi" w:hAnsiTheme="minorHAnsi" w:cstheme="minorHAnsi"/>
                <w:sz w:val="22"/>
                <w:szCs w:val="22"/>
              </w:rPr>
            </w:pPr>
            <w:r w:rsidRPr="00C569C8">
              <w:rPr>
                <w:rFonts w:asciiTheme="minorHAnsi" w:hAnsiTheme="minorHAnsi" w:cstheme="minorHAnsi"/>
                <w:sz w:val="22"/>
                <w:szCs w:val="22"/>
              </w:rPr>
              <w:t>kasutuses oleva veeremi suruõhusüsteemi tüüp, ehitus, tööpõhimõte ja eripärad;</w:t>
            </w:r>
          </w:p>
          <w:p w14:paraId="6B197821" w14:textId="071AEE41" w:rsidR="00C569C8" w:rsidRPr="00C569C8" w:rsidRDefault="00C569C8" w:rsidP="00455873">
            <w:pPr>
              <w:pStyle w:val="Loendilik"/>
              <w:numPr>
                <w:ilvl w:val="0"/>
                <w:numId w:val="16"/>
              </w:numPr>
              <w:rPr>
                <w:rFonts w:ascii="Calibri" w:hAnsi="Calibri"/>
                <w:sz w:val="22"/>
                <w:szCs w:val="22"/>
                <w:u w:val="single"/>
              </w:rPr>
            </w:pPr>
            <w:r w:rsidRPr="00C569C8">
              <w:rPr>
                <w:rFonts w:asciiTheme="minorHAnsi" w:hAnsiTheme="minorHAnsi" w:cstheme="minorHAnsi"/>
                <w:sz w:val="22"/>
                <w:szCs w:val="22"/>
              </w:rPr>
              <w:t>raudteeveeremi kompressori, õhukuivati ja muude suruõhusüsteemi osade ja komponentide paigaldamise, mahavõtmise ja vahetamise tehnoloogia.</w:t>
            </w:r>
          </w:p>
        </w:tc>
      </w:tr>
      <w:tr w:rsidR="0065527D" w14:paraId="14B97B2E" w14:textId="77777777" w:rsidTr="0065527D">
        <w:tc>
          <w:tcPr>
            <w:tcW w:w="8109" w:type="dxa"/>
          </w:tcPr>
          <w:p w14:paraId="66512611" w14:textId="2109C031" w:rsidR="0065527D" w:rsidRPr="00C569C8" w:rsidRDefault="0065527D" w:rsidP="00C569C8">
            <w:pPr>
              <w:rPr>
                <w:rFonts w:ascii="Calibri" w:hAnsi="Calibri"/>
                <w:sz w:val="22"/>
                <w:szCs w:val="22"/>
                <w:u w:val="single"/>
              </w:rPr>
            </w:pPr>
            <w:r w:rsidRPr="00C569C8">
              <w:rPr>
                <w:rFonts w:asciiTheme="minorHAnsi" w:hAnsiTheme="minorHAnsi" w:cstheme="minorHAnsi"/>
                <w:b/>
                <w:sz w:val="22"/>
                <w:szCs w:val="22"/>
              </w:rPr>
              <w:t>B.3.7</w:t>
            </w:r>
            <w:r w:rsidR="00D64165">
              <w:rPr>
                <w:rFonts w:asciiTheme="minorHAnsi" w:hAnsiTheme="minorHAnsi" w:cstheme="minorHAnsi"/>
                <w:b/>
                <w:sz w:val="22"/>
                <w:szCs w:val="22"/>
              </w:rPr>
              <w:t>.</w:t>
            </w:r>
            <w:r w:rsidRPr="00C569C8">
              <w:rPr>
                <w:rFonts w:asciiTheme="minorHAnsi" w:hAnsiTheme="minorHAnsi" w:cstheme="minorHAnsi"/>
                <w:b/>
                <w:sz w:val="22"/>
                <w:szCs w:val="22"/>
              </w:rPr>
              <w:t xml:space="preserve"> Raudteeveeremi elektrivarustuse süsteemi hooldus ja remont</w:t>
            </w:r>
          </w:p>
        </w:tc>
        <w:tc>
          <w:tcPr>
            <w:tcW w:w="1213" w:type="dxa"/>
          </w:tcPr>
          <w:p w14:paraId="30645910" w14:textId="4BBE53C4" w:rsidR="0065527D" w:rsidRPr="00C569C8" w:rsidRDefault="0065527D" w:rsidP="00C569C8">
            <w:pPr>
              <w:rPr>
                <w:rFonts w:ascii="Calibri" w:hAnsi="Calibri"/>
                <w:sz w:val="22"/>
                <w:szCs w:val="22"/>
                <w:u w:val="single"/>
              </w:rPr>
            </w:pPr>
            <w:r>
              <w:rPr>
                <w:rFonts w:ascii="Calibri" w:hAnsi="Calibri"/>
                <w:b/>
                <w:sz w:val="22"/>
                <w:szCs w:val="22"/>
              </w:rPr>
              <w:t>EKR tase 3</w:t>
            </w:r>
          </w:p>
        </w:tc>
      </w:tr>
      <w:tr w:rsidR="00C569C8" w14:paraId="323A15EC" w14:textId="77777777" w:rsidTr="00610B6B">
        <w:tc>
          <w:tcPr>
            <w:tcW w:w="9322" w:type="dxa"/>
            <w:gridSpan w:val="2"/>
          </w:tcPr>
          <w:p w14:paraId="20DCE4F5" w14:textId="77777777" w:rsidR="00C569C8" w:rsidRPr="00A473A3" w:rsidRDefault="00C569C8" w:rsidP="00C569C8">
            <w:pPr>
              <w:jc w:val="both"/>
              <w:rPr>
                <w:rFonts w:asciiTheme="minorHAnsi" w:hAnsiTheme="minorHAnsi" w:cstheme="minorHAnsi"/>
                <w:sz w:val="22"/>
                <w:szCs w:val="22"/>
                <w:u w:val="single"/>
              </w:rPr>
            </w:pPr>
            <w:r w:rsidRPr="00A473A3">
              <w:rPr>
                <w:rFonts w:asciiTheme="minorHAnsi" w:hAnsiTheme="minorHAnsi" w:cstheme="minorHAnsi"/>
                <w:sz w:val="22"/>
                <w:szCs w:val="22"/>
                <w:u w:val="single"/>
              </w:rPr>
              <w:t>Tegevusnäitajad</w:t>
            </w:r>
          </w:p>
          <w:p w14:paraId="2B6167EE" w14:textId="77777777" w:rsidR="00A473A3" w:rsidRPr="00A473A3" w:rsidRDefault="00A473A3" w:rsidP="00A473A3">
            <w:pPr>
              <w:numPr>
                <w:ilvl w:val="0"/>
                <w:numId w:val="17"/>
              </w:numPr>
              <w:jc w:val="both"/>
              <w:rPr>
                <w:rFonts w:asciiTheme="minorHAnsi" w:hAnsiTheme="minorHAnsi" w:cstheme="minorHAnsi"/>
                <w:sz w:val="22"/>
                <w:szCs w:val="22"/>
              </w:rPr>
            </w:pPr>
            <w:r w:rsidRPr="00A473A3">
              <w:rPr>
                <w:rFonts w:asciiTheme="minorHAnsi" w:hAnsiTheme="minorHAnsi" w:cstheme="minorHAnsi"/>
                <w:sz w:val="22"/>
                <w:szCs w:val="22"/>
              </w:rPr>
              <w:t>Hooldab akupatareisid, voolumuundureid ja muid elektrivarustuse süsteemi komponente vastavalt veeremi ning komponentide valmistajatehase juhenditele.</w:t>
            </w:r>
          </w:p>
          <w:p w14:paraId="545DEC2B" w14:textId="5790CA85" w:rsidR="00C569C8" w:rsidRPr="00A473A3" w:rsidRDefault="00A473A3" w:rsidP="00A473A3">
            <w:pPr>
              <w:numPr>
                <w:ilvl w:val="0"/>
                <w:numId w:val="17"/>
              </w:numPr>
              <w:jc w:val="both"/>
              <w:rPr>
                <w:rFonts w:asciiTheme="minorHAnsi" w:hAnsiTheme="minorHAnsi" w:cstheme="minorHAnsi"/>
                <w:sz w:val="22"/>
                <w:szCs w:val="22"/>
              </w:rPr>
            </w:pPr>
            <w:r w:rsidRPr="00A473A3">
              <w:rPr>
                <w:rFonts w:asciiTheme="minorHAnsi" w:hAnsiTheme="minorHAnsi" w:cstheme="minorHAnsi"/>
                <w:sz w:val="22"/>
                <w:szCs w:val="22"/>
              </w:rPr>
              <w:lastRenderedPageBreak/>
              <w:t>Remondib akupatareisid, voolumuundureid ja muid elektrivarustuse süsteemi komponente vastavalt veeremi ning komponentide valmistajatehase juhenditele.</w:t>
            </w:r>
          </w:p>
        </w:tc>
      </w:tr>
      <w:tr w:rsidR="00C569C8" w14:paraId="51EE0830" w14:textId="77777777" w:rsidTr="00610B6B">
        <w:tc>
          <w:tcPr>
            <w:tcW w:w="9322" w:type="dxa"/>
            <w:gridSpan w:val="2"/>
          </w:tcPr>
          <w:p w14:paraId="7ACC3069" w14:textId="77777777" w:rsidR="00C569C8" w:rsidRPr="00A473A3" w:rsidRDefault="00C569C8" w:rsidP="00C569C8">
            <w:pPr>
              <w:rPr>
                <w:rFonts w:asciiTheme="minorHAnsi" w:hAnsiTheme="minorHAnsi" w:cstheme="minorHAnsi"/>
                <w:sz w:val="22"/>
                <w:szCs w:val="22"/>
                <w:u w:val="single"/>
              </w:rPr>
            </w:pPr>
            <w:r w:rsidRPr="00A473A3">
              <w:rPr>
                <w:rFonts w:asciiTheme="minorHAnsi" w:hAnsiTheme="minorHAnsi" w:cstheme="minorHAnsi"/>
                <w:sz w:val="22"/>
                <w:szCs w:val="22"/>
                <w:u w:val="single"/>
              </w:rPr>
              <w:lastRenderedPageBreak/>
              <w:t>Teadmised</w:t>
            </w:r>
          </w:p>
          <w:p w14:paraId="066A37AA" w14:textId="77777777" w:rsidR="00C569C8" w:rsidRPr="00C569C8" w:rsidRDefault="00C569C8" w:rsidP="00455873">
            <w:pPr>
              <w:numPr>
                <w:ilvl w:val="0"/>
                <w:numId w:val="18"/>
              </w:numPr>
              <w:rPr>
                <w:rFonts w:asciiTheme="minorHAnsi" w:hAnsiTheme="minorHAnsi" w:cstheme="minorHAnsi"/>
                <w:sz w:val="22"/>
                <w:szCs w:val="22"/>
              </w:rPr>
            </w:pPr>
            <w:r w:rsidRPr="00C569C8">
              <w:rPr>
                <w:rFonts w:asciiTheme="minorHAnsi" w:hAnsiTheme="minorHAnsi" w:cstheme="minorHAnsi"/>
                <w:sz w:val="22"/>
                <w:szCs w:val="22"/>
              </w:rPr>
              <w:t>kasutuses oleva veeremi elektrivarustuse süsteemide tüüp, ehitus, tööpõhimõte ja eripärad;</w:t>
            </w:r>
          </w:p>
          <w:p w14:paraId="33E630A0" w14:textId="77777777" w:rsidR="00C569C8" w:rsidRPr="00C569C8" w:rsidRDefault="00C569C8" w:rsidP="00455873">
            <w:pPr>
              <w:numPr>
                <w:ilvl w:val="0"/>
                <w:numId w:val="18"/>
              </w:numPr>
              <w:rPr>
                <w:rFonts w:asciiTheme="minorHAnsi" w:hAnsiTheme="minorHAnsi" w:cstheme="minorHAnsi"/>
                <w:sz w:val="22"/>
                <w:szCs w:val="22"/>
              </w:rPr>
            </w:pPr>
            <w:r w:rsidRPr="00C569C8">
              <w:rPr>
                <w:rFonts w:asciiTheme="minorHAnsi" w:hAnsiTheme="minorHAnsi" w:cstheme="minorHAnsi"/>
                <w:sz w:val="22"/>
                <w:szCs w:val="22"/>
              </w:rPr>
              <w:t>raudteeveeremi akupatareide, voolumuundurite ja muude elektrivarustuse süsteemi osade ja komponentide hoolduse ja remondi tehnoloogia;</w:t>
            </w:r>
          </w:p>
          <w:p w14:paraId="1F065B6C" w14:textId="5E091BD8" w:rsidR="00C569C8" w:rsidRPr="00C569C8" w:rsidRDefault="00C569C8" w:rsidP="00455873">
            <w:pPr>
              <w:numPr>
                <w:ilvl w:val="0"/>
                <w:numId w:val="18"/>
              </w:numPr>
              <w:rPr>
                <w:rFonts w:asciiTheme="minorHAnsi" w:hAnsiTheme="minorHAnsi" w:cstheme="minorHAnsi"/>
                <w:sz w:val="22"/>
                <w:szCs w:val="22"/>
              </w:rPr>
            </w:pPr>
            <w:r w:rsidRPr="00C569C8">
              <w:rPr>
                <w:rFonts w:asciiTheme="minorHAnsi" w:hAnsiTheme="minorHAnsi" w:cstheme="minorHAnsi"/>
                <w:sz w:val="22"/>
                <w:szCs w:val="22"/>
              </w:rPr>
              <w:t>raudteeveeremi akupatareide, voolumuundurite ja muude elektrivarustuse süsteemi osade ja komponentide paigaldamise, mahavõtmise ja vahetamise tehnoloogia.</w:t>
            </w:r>
          </w:p>
        </w:tc>
      </w:tr>
      <w:tr w:rsidR="0065527D" w14:paraId="731920FB" w14:textId="77777777" w:rsidTr="0065527D">
        <w:tc>
          <w:tcPr>
            <w:tcW w:w="8109" w:type="dxa"/>
          </w:tcPr>
          <w:p w14:paraId="60379656" w14:textId="36DEEBD3" w:rsidR="0065527D" w:rsidRPr="00CD0A05" w:rsidRDefault="0065527D" w:rsidP="00C569C8">
            <w:pPr>
              <w:rPr>
                <w:rFonts w:asciiTheme="minorHAnsi" w:hAnsiTheme="minorHAnsi" w:cstheme="minorHAnsi"/>
                <w:b/>
                <w:color w:val="000000"/>
                <w:sz w:val="22"/>
                <w:szCs w:val="22"/>
              </w:rPr>
            </w:pPr>
            <w:r w:rsidRPr="00CD0A05">
              <w:rPr>
                <w:rFonts w:asciiTheme="minorHAnsi" w:hAnsiTheme="minorHAnsi" w:cstheme="minorHAnsi"/>
                <w:b/>
                <w:color w:val="000000"/>
                <w:sz w:val="22"/>
                <w:szCs w:val="22"/>
              </w:rPr>
              <w:t>B.3.8</w:t>
            </w:r>
            <w:r w:rsidR="00D64165">
              <w:rPr>
                <w:rFonts w:asciiTheme="minorHAnsi" w:hAnsiTheme="minorHAnsi" w:cstheme="minorHAnsi"/>
                <w:b/>
                <w:color w:val="000000"/>
                <w:sz w:val="22"/>
                <w:szCs w:val="22"/>
              </w:rPr>
              <w:t>.</w:t>
            </w:r>
            <w:r w:rsidRPr="00CD0A05">
              <w:rPr>
                <w:rFonts w:asciiTheme="minorHAnsi" w:hAnsiTheme="minorHAnsi" w:cstheme="minorHAnsi"/>
                <w:b/>
                <w:color w:val="000000"/>
                <w:sz w:val="22"/>
                <w:szCs w:val="22"/>
              </w:rPr>
              <w:t xml:space="preserve"> Raudteeveeremi reisijate salongi ning juhikabiini seadmete hooldus ja remont</w:t>
            </w:r>
          </w:p>
        </w:tc>
        <w:tc>
          <w:tcPr>
            <w:tcW w:w="1213" w:type="dxa"/>
          </w:tcPr>
          <w:p w14:paraId="7468C9F8" w14:textId="5FA074CC" w:rsidR="0065527D" w:rsidRPr="00CD0A05" w:rsidRDefault="0065527D" w:rsidP="00C569C8">
            <w:pPr>
              <w:rPr>
                <w:rFonts w:asciiTheme="minorHAnsi" w:hAnsiTheme="minorHAnsi" w:cstheme="minorHAnsi"/>
                <w:b/>
                <w:color w:val="000000"/>
                <w:sz w:val="22"/>
                <w:szCs w:val="22"/>
              </w:rPr>
            </w:pPr>
            <w:r>
              <w:rPr>
                <w:rFonts w:ascii="Calibri" w:hAnsi="Calibri"/>
                <w:b/>
                <w:sz w:val="22"/>
                <w:szCs w:val="22"/>
              </w:rPr>
              <w:t>EKR tase 3</w:t>
            </w:r>
          </w:p>
        </w:tc>
      </w:tr>
      <w:tr w:rsidR="00ED7373" w14:paraId="5B6DA94C" w14:textId="77777777" w:rsidTr="00610B6B">
        <w:tc>
          <w:tcPr>
            <w:tcW w:w="9322" w:type="dxa"/>
            <w:gridSpan w:val="2"/>
          </w:tcPr>
          <w:p w14:paraId="784C1789" w14:textId="77777777" w:rsidR="00CD0A05" w:rsidRPr="00A473A3" w:rsidRDefault="00CD0A05" w:rsidP="00CD0A05">
            <w:pPr>
              <w:jc w:val="both"/>
              <w:rPr>
                <w:rFonts w:asciiTheme="minorHAnsi" w:hAnsiTheme="minorHAnsi" w:cstheme="minorHAnsi"/>
                <w:sz w:val="22"/>
                <w:szCs w:val="22"/>
                <w:u w:val="single"/>
              </w:rPr>
            </w:pPr>
            <w:r w:rsidRPr="00A473A3">
              <w:rPr>
                <w:rFonts w:asciiTheme="minorHAnsi" w:hAnsiTheme="minorHAnsi" w:cstheme="minorHAnsi"/>
                <w:sz w:val="22"/>
                <w:szCs w:val="22"/>
                <w:u w:val="single"/>
              </w:rPr>
              <w:t>Tegevusnäitajad</w:t>
            </w:r>
          </w:p>
          <w:p w14:paraId="4CA1F9C5" w14:textId="77777777" w:rsidR="00A473A3" w:rsidRPr="00A473A3" w:rsidRDefault="00A473A3" w:rsidP="00A473A3">
            <w:pPr>
              <w:numPr>
                <w:ilvl w:val="0"/>
                <w:numId w:val="19"/>
              </w:numPr>
              <w:jc w:val="both"/>
              <w:rPr>
                <w:rFonts w:asciiTheme="minorHAnsi" w:hAnsiTheme="minorHAnsi" w:cstheme="minorHAnsi"/>
                <w:sz w:val="22"/>
                <w:szCs w:val="22"/>
              </w:rPr>
            </w:pPr>
            <w:r w:rsidRPr="00A473A3">
              <w:rPr>
                <w:rFonts w:asciiTheme="minorHAnsi" w:hAnsiTheme="minorHAnsi" w:cstheme="minorHAnsi"/>
                <w:sz w:val="22"/>
                <w:szCs w:val="22"/>
              </w:rPr>
              <w:t>Hooldab kütte- ja kliimaseadmeid, WC-d ning muid süsteeme vastavalt veeremi ning komponentide valmistajatehase juhenditele.</w:t>
            </w:r>
          </w:p>
          <w:p w14:paraId="0AA0F1EC" w14:textId="2CEB7E20" w:rsidR="00ED7373" w:rsidRPr="00A473A3" w:rsidRDefault="00A473A3" w:rsidP="00A473A3">
            <w:pPr>
              <w:numPr>
                <w:ilvl w:val="0"/>
                <w:numId w:val="19"/>
              </w:numPr>
              <w:jc w:val="both"/>
              <w:rPr>
                <w:rFonts w:asciiTheme="minorHAnsi" w:hAnsiTheme="minorHAnsi" w:cstheme="minorHAnsi"/>
                <w:sz w:val="22"/>
                <w:szCs w:val="22"/>
              </w:rPr>
            </w:pPr>
            <w:r w:rsidRPr="00A473A3">
              <w:rPr>
                <w:rFonts w:asciiTheme="minorHAnsi" w:hAnsiTheme="minorHAnsi" w:cstheme="minorHAnsi"/>
                <w:sz w:val="22"/>
                <w:szCs w:val="22"/>
              </w:rPr>
              <w:t>Remondib kütte- ja kliimaseadmeid, WC-d ning muid süsteeme vastavalt veeremi ning komponentide valmistajatehase juhenditele.</w:t>
            </w:r>
          </w:p>
        </w:tc>
      </w:tr>
      <w:tr w:rsidR="00ED7373" w14:paraId="198BE0AB" w14:textId="77777777" w:rsidTr="00610B6B">
        <w:tc>
          <w:tcPr>
            <w:tcW w:w="9322" w:type="dxa"/>
            <w:gridSpan w:val="2"/>
          </w:tcPr>
          <w:p w14:paraId="3417F5C6" w14:textId="77777777" w:rsidR="00CD0A05" w:rsidRPr="00A473A3" w:rsidRDefault="00CD0A05" w:rsidP="00CD0A05">
            <w:pPr>
              <w:rPr>
                <w:rFonts w:asciiTheme="minorHAnsi" w:hAnsiTheme="minorHAnsi" w:cstheme="minorHAnsi"/>
                <w:sz w:val="22"/>
                <w:szCs w:val="22"/>
                <w:u w:val="single"/>
              </w:rPr>
            </w:pPr>
            <w:r w:rsidRPr="00A473A3">
              <w:rPr>
                <w:rFonts w:asciiTheme="minorHAnsi" w:hAnsiTheme="minorHAnsi" w:cstheme="minorHAnsi"/>
                <w:sz w:val="22"/>
                <w:szCs w:val="22"/>
                <w:u w:val="single"/>
              </w:rPr>
              <w:t>Teadmised</w:t>
            </w:r>
          </w:p>
          <w:p w14:paraId="163C87AC" w14:textId="77777777" w:rsidR="00CD0A05" w:rsidRPr="00CD0A05" w:rsidRDefault="00CD0A05" w:rsidP="00455873">
            <w:pPr>
              <w:numPr>
                <w:ilvl w:val="0"/>
                <w:numId w:val="20"/>
              </w:numPr>
              <w:rPr>
                <w:rFonts w:asciiTheme="minorHAnsi" w:hAnsiTheme="minorHAnsi" w:cstheme="minorHAnsi"/>
                <w:sz w:val="22"/>
                <w:szCs w:val="22"/>
              </w:rPr>
            </w:pPr>
            <w:r w:rsidRPr="00CD0A05">
              <w:rPr>
                <w:rFonts w:asciiTheme="minorHAnsi" w:hAnsiTheme="minorHAnsi" w:cstheme="minorHAnsi"/>
                <w:sz w:val="22"/>
                <w:szCs w:val="22"/>
              </w:rPr>
              <w:t>Kasutuses oleva veeremi kütte- ja kliimaseadmete, WC ning muude süsteemide tüüp, ehitus, tööpõhimõte ja eripärad;</w:t>
            </w:r>
          </w:p>
          <w:p w14:paraId="2B2D83B0" w14:textId="77777777" w:rsidR="00CD0A05" w:rsidRPr="00CD0A05" w:rsidRDefault="00CD0A05" w:rsidP="00455873">
            <w:pPr>
              <w:numPr>
                <w:ilvl w:val="0"/>
                <w:numId w:val="20"/>
              </w:numPr>
              <w:rPr>
                <w:rFonts w:asciiTheme="minorHAnsi" w:hAnsiTheme="minorHAnsi" w:cstheme="minorHAnsi"/>
                <w:sz w:val="22"/>
                <w:szCs w:val="22"/>
              </w:rPr>
            </w:pPr>
            <w:r w:rsidRPr="00CD0A05">
              <w:rPr>
                <w:rFonts w:asciiTheme="minorHAnsi" w:hAnsiTheme="minorHAnsi" w:cstheme="minorHAnsi"/>
                <w:sz w:val="22"/>
                <w:szCs w:val="22"/>
              </w:rPr>
              <w:t>Raudteeveeremi kütte- ja kliimaseadmete, WC ning muude süsteemide osade ja komponentide hoolduse ja remondi tehnoloogia;</w:t>
            </w:r>
          </w:p>
          <w:p w14:paraId="65B2DB17" w14:textId="222E9401" w:rsidR="00ED7373" w:rsidRPr="00CD0A05" w:rsidRDefault="00CD0A05" w:rsidP="00455873">
            <w:pPr>
              <w:numPr>
                <w:ilvl w:val="0"/>
                <w:numId w:val="20"/>
              </w:numPr>
              <w:rPr>
                <w:rFonts w:asciiTheme="minorHAnsi" w:hAnsiTheme="minorHAnsi" w:cstheme="minorHAnsi"/>
              </w:rPr>
            </w:pPr>
            <w:r w:rsidRPr="00CD0A05">
              <w:rPr>
                <w:rFonts w:asciiTheme="minorHAnsi" w:hAnsiTheme="minorHAnsi" w:cstheme="minorHAnsi"/>
                <w:sz w:val="22"/>
                <w:szCs w:val="22"/>
              </w:rPr>
              <w:t>Raudteeveeremi kütte- ja kliimaseadmete, WC ning muude süsteemide osade ja komponentide paigaldamise, mahavõtmise ja vahetamise tehnoloogia.</w:t>
            </w:r>
          </w:p>
        </w:tc>
      </w:tr>
      <w:tr w:rsidR="0065527D" w14:paraId="0C207262" w14:textId="77777777" w:rsidTr="0065527D">
        <w:tc>
          <w:tcPr>
            <w:tcW w:w="8109" w:type="dxa"/>
          </w:tcPr>
          <w:p w14:paraId="26F3761F" w14:textId="3CF5A59A" w:rsidR="0065527D" w:rsidRPr="00CD0A05" w:rsidRDefault="0065527D" w:rsidP="00C569C8">
            <w:pPr>
              <w:rPr>
                <w:rFonts w:ascii="Calibri" w:hAnsi="Calibri"/>
                <w:sz w:val="22"/>
                <w:szCs w:val="22"/>
                <w:u w:val="single"/>
              </w:rPr>
            </w:pPr>
            <w:r w:rsidRPr="00CD0A05">
              <w:rPr>
                <w:rFonts w:asciiTheme="minorHAnsi" w:hAnsiTheme="minorHAnsi" w:cstheme="minorHAnsi"/>
                <w:b/>
                <w:sz w:val="22"/>
                <w:szCs w:val="22"/>
              </w:rPr>
              <w:t>B.3.</w:t>
            </w:r>
            <w:r w:rsidR="00D64165">
              <w:rPr>
                <w:rFonts w:asciiTheme="minorHAnsi" w:hAnsiTheme="minorHAnsi" w:cstheme="minorHAnsi"/>
                <w:b/>
                <w:sz w:val="22"/>
                <w:szCs w:val="22"/>
              </w:rPr>
              <w:t>9.</w:t>
            </w:r>
            <w:r w:rsidRPr="00CD0A05">
              <w:rPr>
                <w:rFonts w:asciiTheme="minorHAnsi" w:hAnsiTheme="minorHAnsi" w:cstheme="minorHAnsi"/>
                <w:b/>
                <w:sz w:val="22"/>
                <w:szCs w:val="22"/>
              </w:rPr>
              <w:t xml:space="preserve"> Raudteeveeremi kere, raami ning </w:t>
            </w:r>
            <w:proofErr w:type="spellStart"/>
            <w:r w:rsidRPr="00CD0A05">
              <w:rPr>
                <w:rFonts w:asciiTheme="minorHAnsi" w:hAnsiTheme="minorHAnsi" w:cstheme="minorHAnsi"/>
                <w:b/>
                <w:sz w:val="22"/>
                <w:szCs w:val="22"/>
              </w:rPr>
              <w:t>ustesüsteemide</w:t>
            </w:r>
            <w:proofErr w:type="spellEnd"/>
            <w:r w:rsidRPr="00CD0A05">
              <w:rPr>
                <w:rFonts w:asciiTheme="minorHAnsi" w:hAnsiTheme="minorHAnsi" w:cstheme="minorHAnsi"/>
                <w:b/>
                <w:sz w:val="22"/>
                <w:szCs w:val="22"/>
              </w:rPr>
              <w:t xml:space="preserve"> hooldus ja remont</w:t>
            </w:r>
          </w:p>
        </w:tc>
        <w:tc>
          <w:tcPr>
            <w:tcW w:w="1213" w:type="dxa"/>
          </w:tcPr>
          <w:p w14:paraId="1BD9C327" w14:textId="29AD93D9" w:rsidR="0065527D" w:rsidRPr="00CD0A05" w:rsidRDefault="0065527D" w:rsidP="00C569C8">
            <w:pPr>
              <w:rPr>
                <w:rFonts w:ascii="Calibri" w:hAnsi="Calibri"/>
                <w:sz w:val="22"/>
                <w:szCs w:val="22"/>
                <w:u w:val="single"/>
              </w:rPr>
            </w:pPr>
            <w:r>
              <w:rPr>
                <w:rFonts w:ascii="Calibri" w:hAnsi="Calibri"/>
                <w:b/>
                <w:sz w:val="22"/>
                <w:szCs w:val="22"/>
              </w:rPr>
              <w:t>EKR tase 3</w:t>
            </w:r>
          </w:p>
        </w:tc>
      </w:tr>
      <w:tr w:rsidR="00CD0A05" w14:paraId="0E24F345" w14:textId="77777777" w:rsidTr="00610B6B">
        <w:tc>
          <w:tcPr>
            <w:tcW w:w="9322" w:type="dxa"/>
            <w:gridSpan w:val="2"/>
          </w:tcPr>
          <w:p w14:paraId="117612DC" w14:textId="77777777" w:rsidR="00CD0A05" w:rsidRPr="00A473A3" w:rsidRDefault="00CD0A05" w:rsidP="00CD0A05">
            <w:pPr>
              <w:rPr>
                <w:rFonts w:asciiTheme="minorHAnsi" w:hAnsiTheme="minorHAnsi" w:cstheme="minorHAnsi"/>
                <w:color w:val="000000"/>
                <w:sz w:val="22"/>
                <w:szCs w:val="22"/>
                <w:u w:val="single"/>
              </w:rPr>
            </w:pPr>
            <w:r w:rsidRPr="00A473A3">
              <w:rPr>
                <w:rFonts w:asciiTheme="minorHAnsi" w:hAnsiTheme="minorHAnsi" w:cstheme="minorHAnsi"/>
                <w:color w:val="000000"/>
                <w:sz w:val="22"/>
                <w:szCs w:val="22"/>
                <w:u w:val="single"/>
              </w:rPr>
              <w:t>Tegevusnäitajad</w:t>
            </w:r>
          </w:p>
          <w:p w14:paraId="178BF062" w14:textId="77777777" w:rsidR="00A473A3" w:rsidRPr="00A473A3" w:rsidRDefault="00A473A3" w:rsidP="00A473A3">
            <w:pPr>
              <w:numPr>
                <w:ilvl w:val="0"/>
                <w:numId w:val="21"/>
              </w:numPr>
              <w:jc w:val="both"/>
              <w:rPr>
                <w:rFonts w:asciiTheme="minorHAnsi" w:hAnsiTheme="minorHAnsi" w:cstheme="minorHAnsi"/>
                <w:sz w:val="22"/>
                <w:szCs w:val="22"/>
              </w:rPr>
            </w:pPr>
            <w:r w:rsidRPr="00A473A3">
              <w:rPr>
                <w:rFonts w:asciiTheme="minorHAnsi" w:hAnsiTheme="minorHAnsi" w:cstheme="minorHAnsi"/>
                <w:sz w:val="22"/>
                <w:szCs w:val="22"/>
              </w:rPr>
              <w:t>Teeb kere, raami ning automaatuste hooldustöid vastavalt veeremi ning komponentide valmistajatehase juhenditele.</w:t>
            </w:r>
          </w:p>
          <w:p w14:paraId="1F795E57" w14:textId="2F511001" w:rsidR="00CD0A05" w:rsidRPr="00A473A3" w:rsidRDefault="00A473A3" w:rsidP="00A473A3">
            <w:pPr>
              <w:numPr>
                <w:ilvl w:val="0"/>
                <w:numId w:val="21"/>
              </w:numPr>
              <w:jc w:val="both"/>
              <w:rPr>
                <w:rFonts w:asciiTheme="minorHAnsi" w:hAnsiTheme="minorHAnsi" w:cstheme="minorHAnsi"/>
                <w:sz w:val="22"/>
                <w:szCs w:val="22"/>
              </w:rPr>
            </w:pPr>
            <w:r w:rsidRPr="00A473A3">
              <w:rPr>
                <w:rFonts w:asciiTheme="minorHAnsi" w:hAnsiTheme="minorHAnsi" w:cstheme="minorHAnsi"/>
                <w:sz w:val="22"/>
                <w:szCs w:val="22"/>
              </w:rPr>
              <w:t>Teeb kere, raami ning automaatuste remonditöid vastavalt veeremi ning komponentide valmistajatehase juhenditele.</w:t>
            </w:r>
          </w:p>
        </w:tc>
      </w:tr>
      <w:tr w:rsidR="00CD0A05" w14:paraId="5D00BECE" w14:textId="77777777" w:rsidTr="00610B6B">
        <w:tc>
          <w:tcPr>
            <w:tcW w:w="9322" w:type="dxa"/>
            <w:gridSpan w:val="2"/>
          </w:tcPr>
          <w:p w14:paraId="088ABC49" w14:textId="77777777" w:rsidR="00CD0A05" w:rsidRPr="00A473A3" w:rsidRDefault="00CD0A05" w:rsidP="00CD0A05">
            <w:pPr>
              <w:rPr>
                <w:rFonts w:asciiTheme="minorHAnsi" w:hAnsiTheme="minorHAnsi" w:cstheme="minorHAnsi"/>
                <w:sz w:val="22"/>
                <w:szCs w:val="22"/>
                <w:u w:val="single"/>
              </w:rPr>
            </w:pPr>
            <w:r w:rsidRPr="00A473A3">
              <w:rPr>
                <w:rFonts w:asciiTheme="minorHAnsi" w:hAnsiTheme="minorHAnsi" w:cstheme="minorHAnsi"/>
                <w:sz w:val="22"/>
                <w:szCs w:val="22"/>
                <w:u w:val="single"/>
              </w:rPr>
              <w:t>Teadmised</w:t>
            </w:r>
          </w:p>
          <w:p w14:paraId="4D65E654" w14:textId="77777777" w:rsidR="00CD0A05" w:rsidRPr="00CD0A05" w:rsidRDefault="00CD0A05" w:rsidP="00455873">
            <w:pPr>
              <w:numPr>
                <w:ilvl w:val="0"/>
                <w:numId w:val="22"/>
              </w:numPr>
              <w:rPr>
                <w:rFonts w:asciiTheme="minorHAnsi" w:hAnsiTheme="minorHAnsi" w:cstheme="minorHAnsi"/>
                <w:sz w:val="22"/>
                <w:szCs w:val="22"/>
              </w:rPr>
            </w:pPr>
            <w:r w:rsidRPr="00CD0A05">
              <w:rPr>
                <w:rFonts w:asciiTheme="minorHAnsi" w:hAnsiTheme="minorHAnsi" w:cstheme="minorHAnsi"/>
                <w:sz w:val="22"/>
                <w:szCs w:val="22"/>
              </w:rPr>
              <w:t>kasutuses oleva veeremi raami, kere ja automaatuste tüüp, ehitus, tööpõhimõte ja eripärad;</w:t>
            </w:r>
          </w:p>
          <w:p w14:paraId="59420BFE" w14:textId="77777777" w:rsidR="00CD0A05" w:rsidRPr="00CD0A05" w:rsidRDefault="00CD0A05" w:rsidP="00455873">
            <w:pPr>
              <w:numPr>
                <w:ilvl w:val="0"/>
                <w:numId w:val="22"/>
              </w:numPr>
              <w:rPr>
                <w:rFonts w:asciiTheme="minorHAnsi" w:hAnsiTheme="minorHAnsi" w:cstheme="minorHAnsi"/>
                <w:sz w:val="22"/>
                <w:szCs w:val="22"/>
              </w:rPr>
            </w:pPr>
            <w:r w:rsidRPr="00CD0A05">
              <w:rPr>
                <w:rFonts w:asciiTheme="minorHAnsi" w:hAnsiTheme="minorHAnsi" w:cstheme="minorHAnsi"/>
                <w:sz w:val="22"/>
                <w:szCs w:val="22"/>
              </w:rPr>
              <w:t>raudteeveeremi raami ja kere hoolduse ja remondi tehnoloogia;</w:t>
            </w:r>
          </w:p>
          <w:p w14:paraId="0D85B1C0" w14:textId="5D12D66C" w:rsidR="00CD0A05" w:rsidRPr="00CD0A05" w:rsidRDefault="00CD0A05" w:rsidP="00455873">
            <w:pPr>
              <w:numPr>
                <w:ilvl w:val="0"/>
                <w:numId w:val="22"/>
              </w:numPr>
              <w:rPr>
                <w:rFonts w:asciiTheme="minorHAnsi" w:hAnsiTheme="minorHAnsi" w:cstheme="minorHAnsi"/>
                <w:sz w:val="22"/>
                <w:szCs w:val="22"/>
              </w:rPr>
            </w:pPr>
            <w:r w:rsidRPr="00CD0A05">
              <w:rPr>
                <w:rFonts w:asciiTheme="minorHAnsi" w:hAnsiTheme="minorHAnsi" w:cstheme="minorHAnsi"/>
                <w:sz w:val="22"/>
                <w:szCs w:val="22"/>
              </w:rPr>
              <w:t>raudteeveeremi automaatuste süsteemi osade ja komponentide remondi, paigaldamise, mahavõtmise ja vahetamise tehnoloogia.</w:t>
            </w:r>
          </w:p>
        </w:tc>
      </w:tr>
      <w:tr w:rsidR="0065527D" w14:paraId="155966AA" w14:textId="77777777" w:rsidTr="0065527D">
        <w:tc>
          <w:tcPr>
            <w:tcW w:w="8109" w:type="dxa"/>
          </w:tcPr>
          <w:p w14:paraId="0521BADE" w14:textId="1A72B0CF" w:rsidR="0065527D" w:rsidRPr="00CD0A05" w:rsidRDefault="0065527D" w:rsidP="00C569C8">
            <w:pPr>
              <w:rPr>
                <w:rFonts w:ascii="Calibri" w:hAnsi="Calibri"/>
                <w:sz w:val="22"/>
                <w:szCs w:val="22"/>
                <w:u w:val="single"/>
              </w:rPr>
            </w:pPr>
            <w:r w:rsidRPr="00CD0A05">
              <w:rPr>
                <w:rFonts w:asciiTheme="minorHAnsi" w:hAnsiTheme="minorHAnsi" w:cstheme="minorHAnsi"/>
                <w:b/>
                <w:sz w:val="22"/>
                <w:szCs w:val="22"/>
              </w:rPr>
              <w:t>B.3.10</w:t>
            </w:r>
            <w:r w:rsidR="00D64165">
              <w:rPr>
                <w:rFonts w:asciiTheme="minorHAnsi" w:hAnsiTheme="minorHAnsi" w:cstheme="minorHAnsi"/>
                <w:b/>
                <w:sz w:val="22"/>
                <w:szCs w:val="22"/>
              </w:rPr>
              <w:t>.</w:t>
            </w:r>
            <w:r w:rsidRPr="00CD0A05">
              <w:rPr>
                <w:rFonts w:asciiTheme="minorHAnsi" w:hAnsiTheme="minorHAnsi" w:cstheme="minorHAnsi"/>
                <w:b/>
                <w:sz w:val="22"/>
                <w:szCs w:val="22"/>
              </w:rPr>
              <w:t xml:space="preserve"> Raudteeveeremi haakeseadmete </w:t>
            </w:r>
            <w:proofErr w:type="spellStart"/>
            <w:r w:rsidRPr="00CD0A05">
              <w:rPr>
                <w:rFonts w:asciiTheme="minorHAnsi" w:hAnsiTheme="minorHAnsi" w:cstheme="minorHAnsi"/>
                <w:b/>
                <w:sz w:val="22"/>
                <w:szCs w:val="22"/>
              </w:rPr>
              <w:t>vagunitevaheliste</w:t>
            </w:r>
            <w:proofErr w:type="spellEnd"/>
            <w:r w:rsidRPr="00CD0A05">
              <w:rPr>
                <w:rFonts w:asciiTheme="minorHAnsi" w:hAnsiTheme="minorHAnsi" w:cstheme="minorHAnsi"/>
                <w:b/>
                <w:sz w:val="22"/>
                <w:szCs w:val="22"/>
              </w:rPr>
              <w:t xml:space="preserve"> ühenduste hooldus ja remont</w:t>
            </w:r>
          </w:p>
        </w:tc>
        <w:tc>
          <w:tcPr>
            <w:tcW w:w="1213" w:type="dxa"/>
          </w:tcPr>
          <w:p w14:paraId="4FD40F3D" w14:textId="030DA83A" w:rsidR="0065527D" w:rsidRPr="00CD0A05" w:rsidRDefault="0065527D" w:rsidP="00C569C8">
            <w:pPr>
              <w:rPr>
                <w:rFonts w:ascii="Calibri" w:hAnsi="Calibri"/>
                <w:sz w:val="22"/>
                <w:szCs w:val="22"/>
                <w:u w:val="single"/>
              </w:rPr>
            </w:pPr>
            <w:r>
              <w:rPr>
                <w:rFonts w:ascii="Calibri" w:hAnsi="Calibri"/>
                <w:b/>
                <w:sz w:val="22"/>
                <w:szCs w:val="22"/>
              </w:rPr>
              <w:t>EKR tase 3</w:t>
            </w:r>
          </w:p>
        </w:tc>
      </w:tr>
      <w:tr w:rsidR="00CD0A05" w14:paraId="65267DE3" w14:textId="77777777" w:rsidTr="00610B6B">
        <w:tc>
          <w:tcPr>
            <w:tcW w:w="9322" w:type="dxa"/>
            <w:gridSpan w:val="2"/>
          </w:tcPr>
          <w:p w14:paraId="4E4437C0" w14:textId="77777777" w:rsidR="00CD0A05" w:rsidRPr="00A473A3" w:rsidRDefault="00CD0A05" w:rsidP="00CD0A05">
            <w:pPr>
              <w:rPr>
                <w:rFonts w:asciiTheme="minorHAnsi" w:hAnsiTheme="minorHAnsi" w:cstheme="minorHAnsi"/>
                <w:sz w:val="22"/>
                <w:szCs w:val="22"/>
                <w:u w:val="single"/>
              </w:rPr>
            </w:pPr>
            <w:r w:rsidRPr="00A473A3">
              <w:rPr>
                <w:rFonts w:asciiTheme="minorHAnsi" w:hAnsiTheme="minorHAnsi" w:cstheme="minorHAnsi"/>
                <w:sz w:val="22"/>
                <w:szCs w:val="22"/>
                <w:u w:val="single"/>
              </w:rPr>
              <w:t>Tegevusnäitajad</w:t>
            </w:r>
          </w:p>
          <w:p w14:paraId="2A1BB052" w14:textId="77777777" w:rsidR="00CD0A05" w:rsidRPr="00CD0A05" w:rsidRDefault="00CD0A05" w:rsidP="00455873">
            <w:pPr>
              <w:numPr>
                <w:ilvl w:val="0"/>
                <w:numId w:val="23"/>
              </w:numPr>
              <w:jc w:val="both"/>
              <w:rPr>
                <w:rFonts w:asciiTheme="minorHAnsi" w:hAnsiTheme="minorHAnsi" w:cstheme="minorHAnsi"/>
                <w:sz w:val="22"/>
                <w:szCs w:val="22"/>
              </w:rPr>
            </w:pPr>
            <w:r w:rsidRPr="00CD0A05">
              <w:rPr>
                <w:rFonts w:asciiTheme="minorHAnsi" w:hAnsiTheme="minorHAnsi" w:cstheme="minorHAnsi"/>
                <w:sz w:val="22"/>
                <w:szCs w:val="22"/>
              </w:rPr>
              <w:t xml:space="preserve">Kontrollib veeremi haakeseadmete ning </w:t>
            </w:r>
            <w:proofErr w:type="spellStart"/>
            <w:r w:rsidRPr="00CD0A05">
              <w:rPr>
                <w:rFonts w:asciiTheme="minorHAnsi" w:hAnsiTheme="minorHAnsi" w:cstheme="minorHAnsi"/>
                <w:sz w:val="22"/>
                <w:szCs w:val="22"/>
              </w:rPr>
              <w:t>vagunitevaheliste</w:t>
            </w:r>
            <w:proofErr w:type="spellEnd"/>
            <w:r w:rsidRPr="00CD0A05">
              <w:rPr>
                <w:rFonts w:asciiTheme="minorHAnsi" w:hAnsiTheme="minorHAnsi" w:cstheme="minorHAnsi"/>
                <w:sz w:val="22"/>
                <w:szCs w:val="22"/>
              </w:rPr>
              <w:t xml:space="preserve"> ühendusi vastavalt veeremi ning komponentide valmistajatehase juhenditele.</w:t>
            </w:r>
          </w:p>
          <w:p w14:paraId="003DFD2E" w14:textId="1D891B63" w:rsidR="00CD0A05" w:rsidRPr="00CD0A05" w:rsidRDefault="00CD0A05" w:rsidP="00455873">
            <w:pPr>
              <w:numPr>
                <w:ilvl w:val="0"/>
                <w:numId w:val="23"/>
              </w:numPr>
              <w:jc w:val="both"/>
              <w:rPr>
                <w:rFonts w:asciiTheme="minorHAnsi" w:hAnsiTheme="minorHAnsi" w:cstheme="minorHAnsi"/>
              </w:rPr>
            </w:pPr>
            <w:r w:rsidRPr="00CD0A05">
              <w:rPr>
                <w:rFonts w:asciiTheme="minorHAnsi" w:hAnsiTheme="minorHAnsi" w:cstheme="minorHAnsi"/>
                <w:sz w:val="22"/>
                <w:szCs w:val="22"/>
              </w:rPr>
              <w:t>Te</w:t>
            </w:r>
            <w:r w:rsidR="00D64165">
              <w:rPr>
                <w:rFonts w:asciiTheme="minorHAnsi" w:hAnsiTheme="minorHAnsi" w:cstheme="minorHAnsi"/>
                <w:sz w:val="22"/>
                <w:szCs w:val="22"/>
              </w:rPr>
              <w:t>eb</w:t>
            </w:r>
            <w:r w:rsidRPr="00CD0A05">
              <w:rPr>
                <w:rFonts w:asciiTheme="minorHAnsi" w:hAnsiTheme="minorHAnsi" w:cstheme="minorHAnsi"/>
                <w:sz w:val="22"/>
                <w:szCs w:val="22"/>
              </w:rPr>
              <w:t xml:space="preserve"> haakeseadmete ning </w:t>
            </w:r>
            <w:proofErr w:type="spellStart"/>
            <w:r w:rsidRPr="00CD0A05">
              <w:rPr>
                <w:rFonts w:asciiTheme="minorHAnsi" w:hAnsiTheme="minorHAnsi" w:cstheme="minorHAnsi"/>
                <w:sz w:val="22"/>
                <w:szCs w:val="22"/>
              </w:rPr>
              <w:t>vagunitevaheliste</w:t>
            </w:r>
            <w:proofErr w:type="spellEnd"/>
            <w:r w:rsidRPr="00CD0A05">
              <w:rPr>
                <w:rFonts w:asciiTheme="minorHAnsi" w:hAnsiTheme="minorHAnsi" w:cstheme="minorHAnsi"/>
                <w:sz w:val="22"/>
                <w:szCs w:val="22"/>
              </w:rPr>
              <w:t xml:space="preserve"> ühenduste hooldus- ja remonditöid vastavalt veeremi ning komponentide valmistajatehase juhenditele.</w:t>
            </w:r>
          </w:p>
        </w:tc>
      </w:tr>
      <w:tr w:rsidR="00CD0A05" w14:paraId="10755FCA" w14:textId="77777777" w:rsidTr="00610B6B">
        <w:tc>
          <w:tcPr>
            <w:tcW w:w="9322" w:type="dxa"/>
            <w:gridSpan w:val="2"/>
          </w:tcPr>
          <w:p w14:paraId="03299C80" w14:textId="77777777" w:rsidR="0062135A" w:rsidRPr="00A473A3" w:rsidRDefault="0062135A" w:rsidP="0062135A">
            <w:pPr>
              <w:rPr>
                <w:rFonts w:asciiTheme="minorHAnsi" w:hAnsiTheme="minorHAnsi" w:cstheme="minorHAnsi"/>
                <w:sz w:val="22"/>
                <w:szCs w:val="22"/>
                <w:u w:val="single"/>
              </w:rPr>
            </w:pPr>
            <w:r w:rsidRPr="00A473A3">
              <w:rPr>
                <w:rFonts w:asciiTheme="minorHAnsi" w:hAnsiTheme="minorHAnsi" w:cstheme="minorHAnsi"/>
                <w:sz w:val="22"/>
                <w:szCs w:val="22"/>
                <w:u w:val="single"/>
              </w:rPr>
              <w:t>Teadmised</w:t>
            </w:r>
          </w:p>
          <w:p w14:paraId="6E659158" w14:textId="77777777" w:rsidR="0062135A" w:rsidRPr="0062135A" w:rsidRDefault="0062135A" w:rsidP="00455873">
            <w:pPr>
              <w:numPr>
                <w:ilvl w:val="0"/>
                <w:numId w:val="24"/>
              </w:numPr>
              <w:rPr>
                <w:rFonts w:asciiTheme="minorHAnsi" w:hAnsiTheme="minorHAnsi" w:cstheme="minorHAnsi"/>
                <w:sz w:val="22"/>
                <w:szCs w:val="22"/>
              </w:rPr>
            </w:pPr>
            <w:r w:rsidRPr="0062135A">
              <w:rPr>
                <w:rFonts w:asciiTheme="minorHAnsi" w:hAnsiTheme="minorHAnsi" w:cstheme="minorHAnsi"/>
                <w:sz w:val="22"/>
                <w:szCs w:val="22"/>
              </w:rPr>
              <w:t xml:space="preserve">kasutuses oleva veeremi haakeseadmete ning </w:t>
            </w:r>
            <w:proofErr w:type="spellStart"/>
            <w:r w:rsidRPr="0062135A">
              <w:rPr>
                <w:rFonts w:asciiTheme="minorHAnsi" w:hAnsiTheme="minorHAnsi" w:cstheme="minorHAnsi"/>
                <w:sz w:val="22"/>
                <w:szCs w:val="22"/>
              </w:rPr>
              <w:t>vagunitevaheliste</w:t>
            </w:r>
            <w:proofErr w:type="spellEnd"/>
            <w:r w:rsidRPr="0062135A">
              <w:rPr>
                <w:rFonts w:asciiTheme="minorHAnsi" w:hAnsiTheme="minorHAnsi" w:cstheme="minorHAnsi"/>
                <w:sz w:val="22"/>
                <w:szCs w:val="22"/>
              </w:rPr>
              <w:t xml:space="preserve"> ühenduste  tüüp, ehitus, tööpõhimõte ja eripärad;</w:t>
            </w:r>
          </w:p>
          <w:p w14:paraId="4985DBAD" w14:textId="77777777" w:rsidR="0062135A" w:rsidRPr="0062135A" w:rsidRDefault="0062135A" w:rsidP="00455873">
            <w:pPr>
              <w:numPr>
                <w:ilvl w:val="0"/>
                <w:numId w:val="24"/>
              </w:numPr>
              <w:rPr>
                <w:rFonts w:asciiTheme="minorHAnsi" w:hAnsiTheme="minorHAnsi" w:cstheme="minorHAnsi"/>
                <w:sz w:val="22"/>
                <w:szCs w:val="22"/>
              </w:rPr>
            </w:pPr>
            <w:r w:rsidRPr="0062135A">
              <w:rPr>
                <w:rFonts w:asciiTheme="minorHAnsi" w:hAnsiTheme="minorHAnsi" w:cstheme="minorHAnsi"/>
                <w:sz w:val="22"/>
                <w:szCs w:val="22"/>
              </w:rPr>
              <w:t xml:space="preserve">raudteeveeremi haakeseadmete ning </w:t>
            </w:r>
            <w:proofErr w:type="spellStart"/>
            <w:r w:rsidRPr="0062135A">
              <w:rPr>
                <w:rFonts w:asciiTheme="minorHAnsi" w:hAnsiTheme="minorHAnsi" w:cstheme="minorHAnsi"/>
                <w:sz w:val="22"/>
                <w:szCs w:val="22"/>
              </w:rPr>
              <w:t>vagunitevaheliste</w:t>
            </w:r>
            <w:proofErr w:type="spellEnd"/>
            <w:r w:rsidRPr="0062135A">
              <w:rPr>
                <w:rFonts w:asciiTheme="minorHAnsi" w:hAnsiTheme="minorHAnsi" w:cstheme="minorHAnsi"/>
                <w:sz w:val="22"/>
                <w:szCs w:val="22"/>
              </w:rPr>
              <w:t xml:space="preserve"> ühenduste  osade ja komponentide hoolduse ja remondi tehnoloogia;</w:t>
            </w:r>
          </w:p>
          <w:p w14:paraId="0D2646C3" w14:textId="3C212594" w:rsidR="00CD0A05" w:rsidRPr="0062135A" w:rsidRDefault="0062135A" w:rsidP="00455873">
            <w:pPr>
              <w:numPr>
                <w:ilvl w:val="0"/>
                <w:numId w:val="24"/>
              </w:numPr>
              <w:rPr>
                <w:rFonts w:asciiTheme="minorHAnsi" w:hAnsiTheme="minorHAnsi" w:cstheme="minorHAnsi"/>
              </w:rPr>
            </w:pPr>
            <w:r w:rsidRPr="0062135A">
              <w:rPr>
                <w:rFonts w:asciiTheme="minorHAnsi" w:hAnsiTheme="minorHAnsi" w:cstheme="minorHAnsi"/>
                <w:sz w:val="22"/>
                <w:szCs w:val="22"/>
              </w:rPr>
              <w:t xml:space="preserve">raudteeveeremi haakeseadmete ning </w:t>
            </w:r>
            <w:proofErr w:type="spellStart"/>
            <w:r w:rsidRPr="0062135A">
              <w:rPr>
                <w:rFonts w:asciiTheme="minorHAnsi" w:hAnsiTheme="minorHAnsi" w:cstheme="minorHAnsi"/>
                <w:sz w:val="22"/>
                <w:szCs w:val="22"/>
              </w:rPr>
              <w:t>vagunitevaheliste</w:t>
            </w:r>
            <w:proofErr w:type="spellEnd"/>
            <w:r w:rsidRPr="0062135A">
              <w:rPr>
                <w:rFonts w:asciiTheme="minorHAnsi" w:hAnsiTheme="minorHAnsi" w:cstheme="minorHAnsi"/>
                <w:sz w:val="22"/>
                <w:szCs w:val="22"/>
              </w:rPr>
              <w:t xml:space="preserve"> ühenduste osade ja komponentide paigaldamise, mahavõtmise ja vahetamise tehnoloogia.</w:t>
            </w:r>
          </w:p>
        </w:tc>
      </w:tr>
    </w:tbl>
    <w:p w14:paraId="0C3A09B0" w14:textId="77777777" w:rsidR="0055734D" w:rsidRDefault="0055734D" w:rsidP="0055734D">
      <w:pPr>
        <w:rPr>
          <w:rFonts w:ascii="Calibri" w:hAnsi="Calibri"/>
          <w:b/>
          <w:color w:val="0070C0"/>
          <w:sz w:val="22"/>
          <w:szCs w:val="22"/>
        </w:rPr>
      </w:pPr>
    </w:p>
    <w:p w14:paraId="2A648E9B" w14:textId="77777777" w:rsidR="00E639C7" w:rsidRDefault="00E639C7" w:rsidP="00E639C7">
      <w:pPr>
        <w:ind w:left="142"/>
        <w:jc w:val="both"/>
        <w:rPr>
          <w:rFonts w:ascii="Calibri" w:hAnsi="Calibri"/>
          <w:b/>
          <w:color w:val="0070C0"/>
        </w:rPr>
      </w:pPr>
    </w:p>
    <w:p w14:paraId="1ACF5A5C" w14:textId="009E60A0" w:rsidR="00E639C7" w:rsidRPr="00CF4019" w:rsidRDefault="00E639C7" w:rsidP="00E639C7">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E639C7" w:rsidRPr="00CF4019" w14:paraId="42A299A3" w14:textId="77777777" w:rsidTr="001401F8">
        <w:tc>
          <w:tcPr>
            <w:tcW w:w="8109" w:type="dxa"/>
          </w:tcPr>
          <w:p w14:paraId="1FCA3B1D" w14:textId="3244F4DE" w:rsidR="00E639C7" w:rsidRPr="00CF4019" w:rsidRDefault="00E639C7" w:rsidP="001401F8">
            <w:pPr>
              <w:jc w:val="both"/>
              <w:rPr>
                <w:rFonts w:ascii="Calibri" w:hAnsi="Calibri"/>
                <w:b/>
                <w:sz w:val="22"/>
                <w:szCs w:val="22"/>
              </w:rPr>
            </w:pPr>
            <w:r>
              <w:rPr>
                <w:rFonts w:ascii="Calibri" w:hAnsi="Calibri"/>
                <w:b/>
                <w:sz w:val="22"/>
                <w:szCs w:val="22"/>
              </w:rPr>
              <w:t>B.3.12</w:t>
            </w:r>
            <w:r w:rsidR="00D64165">
              <w:rPr>
                <w:rFonts w:ascii="Calibri" w:hAnsi="Calibri"/>
                <w:b/>
                <w:sz w:val="22"/>
                <w:szCs w:val="22"/>
              </w:rPr>
              <w:t>.</w:t>
            </w:r>
            <w:r w:rsidRPr="00CF4019">
              <w:rPr>
                <w:rFonts w:ascii="Calibri" w:hAnsi="Calibri"/>
                <w:b/>
                <w:sz w:val="22"/>
                <w:szCs w:val="22"/>
              </w:rPr>
              <w:t xml:space="preserve"> </w:t>
            </w:r>
            <w:r w:rsidR="00E36D5D" w:rsidRPr="00E36D5D">
              <w:rPr>
                <w:rFonts w:ascii="Calibri" w:hAnsi="Calibri"/>
                <w:b/>
                <w:sz w:val="22"/>
                <w:szCs w:val="22"/>
              </w:rPr>
              <w:t>Raudteeveeremi tehnik, tase 3</w:t>
            </w:r>
          </w:p>
        </w:tc>
        <w:tc>
          <w:tcPr>
            <w:tcW w:w="1247" w:type="dxa"/>
          </w:tcPr>
          <w:p w14:paraId="2C4A8A26" w14:textId="15043D9E" w:rsidR="00E639C7" w:rsidRPr="00CF4019" w:rsidRDefault="00E639C7" w:rsidP="001401F8">
            <w:pPr>
              <w:rPr>
                <w:rFonts w:ascii="Calibri" w:hAnsi="Calibri"/>
                <w:b/>
                <w:sz w:val="22"/>
                <w:szCs w:val="22"/>
              </w:rPr>
            </w:pPr>
            <w:r w:rsidRPr="00CF4019">
              <w:rPr>
                <w:rFonts w:ascii="Calibri" w:hAnsi="Calibri"/>
                <w:b/>
                <w:sz w:val="22"/>
                <w:szCs w:val="22"/>
              </w:rPr>
              <w:t>EKR tase</w:t>
            </w:r>
            <w:r w:rsidR="00E36D5D">
              <w:rPr>
                <w:rFonts w:ascii="Calibri" w:hAnsi="Calibri"/>
                <w:b/>
                <w:sz w:val="22"/>
                <w:szCs w:val="22"/>
              </w:rPr>
              <w:t xml:space="preserve"> 3</w:t>
            </w:r>
          </w:p>
        </w:tc>
      </w:tr>
      <w:tr w:rsidR="00E639C7" w:rsidRPr="00CF4019" w14:paraId="4A86EE85" w14:textId="77777777" w:rsidTr="001401F8">
        <w:tc>
          <w:tcPr>
            <w:tcW w:w="9356" w:type="dxa"/>
            <w:gridSpan w:val="2"/>
          </w:tcPr>
          <w:p w14:paraId="056C439F" w14:textId="69991441" w:rsidR="00E639C7" w:rsidRDefault="00E639C7" w:rsidP="00786530">
            <w:pPr>
              <w:pStyle w:val="Loendilik"/>
              <w:ind w:left="0"/>
              <w:rPr>
                <w:rFonts w:ascii="Calibri" w:hAnsi="Calibri"/>
                <w:sz w:val="22"/>
                <w:szCs w:val="22"/>
                <w:u w:val="single"/>
              </w:rPr>
            </w:pPr>
            <w:r w:rsidRPr="00F8155A">
              <w:rPr>
                <w:rFonts w:ascii="Calibri" w:hAnsi="Calibri"/>
                <w:sz w:val="22"/>
                <w:szCs w:val="22"/>
                <w:u w:val="single"/>
              </w:rPr>
              <w:t>T</w:t>
            </w:r>
            <w:r w:rsidR="00E36D5D">
              <w:rPr>
                <w:rFonts w:ascii="Calibri" w:hAnsi="Calibri"/>
                <w:sz w:val="22"/>
                <w:szCs w:val="22"/>
                <w:u w:val="single"/>
              </w:rPr>
              <w:t>eadmised</w:t>
            </w:r>
          </w:p>
          <w:p w14:paraId="7306F473" w14:textId="789E1B5C" w:rsidR="00E36D5D" w:rsidRPr="00E36D5D" w:rsidRDefault="00E36D5D" w:rsidP="00455873">
            <w:pPr>
              <w:pStyle w:val="Loendilik"/>
              <w:numPr>
                <w:ilvl w:val="0"/>
                <w:numId w:val="25"/>
              </w:numPr>
              <w:ind w:left="484" w:hanging="425"/>
              <w:rPr>
                <w:rFonts w:ascii="Calibri" w:hAnsi="Calibri"/>
                <w:sz w:val="22"/>
                <w:szCs w:val="22"/>
              </w:rPr>
            </w:pPr>
            <w:r w:rsidRPr="00E36D5D">
              <w:rPr>
                <w:rFonts w:ascii="Calibri" w:hAnsi="Calibri"/>
                <w:sz w:val="22"/>
                <w:szCs w:val="22"/>
              </w:rPr>
              <w:t>raudteeveeremile esitatavad nõuded;</w:t>
            </w:r>
          </w:p>
          <w:p w14:paraId="6CDCE18D" w14:textId="582E84C4" w:rsidR="00E36D5D" w:rsidRPr="00E36D5D" w:rsidRDefault="00E36D5D" w:rsidP="00455873">
            <w:pPr>
              <w:pStyle w:val="Loendilik"/>
              <w:numPr>
                <w:ilvl w:val="0"/>
                <w:numId w:val="25"/>
              </w:numPr>
              <w:ind w:left="484" w:hanging="425"/>
              <w:rPr>
                <w:rFonts w:ascii="Calibri" w:hAnsi="Calibri"/>
                <w:sz w:val="22"/>
                <w:szCs w:val="22"/>
              </w:rPr>
            </w:pPr>
            <w:r w:rsidRPr="00E36D5D">
              <w:rPr>
                <w:rFonts w:ascii="Calibri" w:hAnsi="Calibri"/>
                <w:sz w:val="22"/>
                <w:szCs w:val="22"/>
              </w:rPr>
              <w:t>raudteeveeremi põhisõlmede ja -seadmete ehitus, ja selle lisaseadmete ehituse alused, sh tehniliste rikete liigid ja kõrvaldamise viisid;</w:t>
            </w:r>
          </w:p>
          <w:p w14:paraId="70C5CF23" w14:textId="0BA83B0F" w:rsidR="00E36D5D" w:rsidRPr="00E36D5D" w:rsidRDefault="00E36D5D" w:rsidP="00455873">
            <w:pPr>
              <w:pStyle w:val="Loendilik"/>
              <w:numPr>
                <w:ilvl w:val="0"/>
                <w:numId w:val="25"/>
              </w:numPr>
              <w:ind w:left="484" w:hanging="425"/>
              <w:rPr>
                <w:rFonts w:ascii="Calibri" w:hAnsi="Calibri"/>
                <w:sz w:val="22"/>
                <w:szCs w:val="22"/>
              </w:rPr>
            </w:pPr>
            <w:proofErr w:type="spellStart"/>
            <w:r w:rsidRPr="00E36D5D">
              <w:rPr>
                <w:rFonts w:ascii="Calibri" w:hAnsi="Calibri"/>
                <w:sz w:val="22"/>
                <w:szCs w:val="22"/>
              </w:rPr>
              <w:t>pneumaatika</w:t>
            </w:r>
            <w:proofErr w:type="spellEnd"/>
            <w:r w:rsidRPr="00E36D5D">
              <w:rPr>
                <w:rFonts w:ascii="Calibri" w:hAnsi="Calibri"/>
                <w:sz w:val="22"/>
                <w:szCs w:val="22"/>
              </w:rPr>
              <w:t xml:space="preserve"> ja hüdraulika alused;</w:t>
            </w:r>
          </w:p>
          <w:p w14:paraId="6FA867B9" w14:textId="4FEE587C" w:rsidR="00E36D5D" w:rsidRPr="00E36D5D" w:rsidRDefault="00E36D5D" w:rsidP="00455873">
            <w:pPr>
              <w:pStyle w:val="Loendilik"/>
              <w:numPr>
                <w:ilvl w:val="0"/>
                <w:numId w:val="25"/>
              </w:numPr>
              <w:ind w:left="484" w:hanging="425"/>
              <w:rPr>
                <w:rFonts w:ascii="Calibri" w:hAnsi="Calibri"/>
                <w:sz w:val="22"/>
                <w:szCs w:val="22"/>
              </w:rPr>
            </w:pPr>
            <w:r w:rsidRPr="00E36D5D">
              <w:rPr>
                <w:rFonts w:ascii="Calibri" w:hAnsi="Calibri"/>
                <w:sz w:val="22"/>
                <w:szCs w:val="22"/>
              </w:rPr>
              <w:t>tule- ja kemikaaliohutuse nõuded;</w:t>
            </w:r>
          </w:p>
          <w:p w14:paraId="2AA027B5" w14:textId="05C56312" w:rsidR="00E36D5D" w:rsidRPr="00E36D5D" w:rsidRDefault="00E36D5D" w:rsidP="00455873">
            <w:pPr>
              <w:pStyle w:val="Loendilik"/>
              <w:numPr>
                <w:ilvl w:val="0"/>
                <w:numId w:val="25"/>
              </w:numPr>
              <w:ind w:left="484" w:hanging="425"/>
              <w:rPr>
                <w:rFonts w:ascii="Calibri" w:hAnsi="Calibri"/>
                <w:sz w:val="22"/>
                <w:szCs w:val="22"/>
              </w:rPr>
            </w:pPr>
            <w:r w:rsidRPr="00E36D5D">
              <w:rPr>
                <w:rFonts w:ascii="Calibri" w:hAnsi="Calibri"/>
                <w:sz w:val="22"/>
                <w:szCs w:val="22"/>
              </w:rPr>
              <w:t>ohuolukorras tegutsemise põhimõtted;</w:t>
            </w:r>
          </w:p>
          <w:p w14:paraId="5D201C33" w14:textId="00764ABD" w:rsidR="00E36D5D" w:rsidRPr="00E36D5D" w:rsidRDefault="00E36D5D" w:rsidP="00455873">
            <w:pPr>
              <w:pStyle w:val="Loendilik"/>
              <w:numPr>
                <w:ilvl w:val="0"/>
                <w:numId w:val="25"/>
              </w:numPr>
              <w:ind w:left="484" w:hanging="425"/>
              <w:rPr>
                <w:rFonts w:ascii="Calibri" w:hAnsi="Calibri"/>
                <w:sz w:val="22"/>
                <w:szCs w:val="22"/>
              </w:rPr>
            </w:pPr>
            <w:r w:rsidRPr="00E36D5D">
              <w:rPr>
                <w:rFonts w:ascii="Calibri" w:hAnsi="Calibri"/>
                <w:sz w:val="22"/>
                <w:szCs w:val="22"/>
              </w:rPr>
              <w:t>töö- ja keskkonnaohutusnõuded;</w:t>
            </w:r>
          </w:p>
          <w:p w14:paraId="33E6BB60" w14:textId="551DD3AE" w:rsidR="00E36D5D" w:rsidRPr="00E36D5D" w:rsidRDefault="00E36D5D" w:rsidP="00455873">
            <w:pPr>
              <w:pStyle w:val="Loendilik"/>
              <w:numPr>
                <w:ilvl w:val="0"/>
                <w:numId w:val="25"/>
              </w:numPr>
              <w:ind w:left="484" w:hanging="425"/>
              <w:rPr>
                <w:rFonts w:ascii="Calibri" w:hAnsi="Calibri"/>
                <w:sz w:val="22"/>
                <w:szCs w:val="22"/>
              </w:rPr>
            </w:pPr>
            <w:r w:rsidRPr="00E36D5D">
              <w:rPr>
                <w:rFonts w:ascii="Calibri" w:hAnsi="Calibri"/>
                <w:sz w:val="22"/>
                <w:szCs w:val="22"/>
              </w:rPr>
              <w:t>vajalike töövahendite, mõõteriistade ja seadmete käsitsemise, hooldamise ja hoiustamise põhimõtted;</w:t>
            </w:r>
          </w:p>
          <w:p w14:paraId="35AF2C77" w14:textId="744E9BB1" w:rsidR="00E36D5D" w:rsidRPr="00E36D5D" w:rsidRDefault="00E36D5D" w:rsidP="00455873">
            <w:pPr>
              <w:pStyle w:val="Loendilik"/>
              <w:numPr>
                <w:ilvl w:val="0"/>
                <w:numId w:val="25"/>
              </w:numPr>
              <w:ind w:left="484" w:hanging="425"/>
              <w:rPr>
                <w:rFonts w:ascii="Calibri" w:hAnsi="Calibri"/>
                <w:sz w:val="22"/>
                <w:szCs w:val="22"/>
              </w:rPr>
            </w:pPr>
            <w:r w:rsidRPr="00E36D5D">
              <w:rPr>
                <w:rFonts w:ascii="Calibri" w:hAnsi="Calibri"/>
                <w:sz w:val="22"/>
                <w:szCs w:val="22"/>
              </w:rPr>
              <w:t>peamised töövõtted ja nende rakendamine erinevates töösituatsioonides;</w:t>
            </w:r>
          </w:p>
          <w:p w14:paraId="1B85D62B" w14:textId="77777777" w:rsidR="00E36D5D" w:rsidRDefault="00E36D5D" w:rsidP="00455873">
            <w:pPr>
              <w:pStyle w:val="Loendilik"/>
              <w:numPr>
                <w:ilvl w:val="0"/>
                <w:numId w:val="25"/>
              </w:numPr>
              <w:ind w:left="484" w:hanging="425"/>
              <w:rPr>
                <w:rFonts w:ascii="Calibri" w:hAnsi="Calibri"/>
                <w:sz w:val="22"/>
                <w:szCs w:val="22"/>
              </w:rPr>
            </w:pPr>
            <w:r w:rsidRPr="00E36D5D">
              <w:rPr>
                <w:rFonts w:ascii="Calibri" w:hAnsi="Calibri"/>
                <w:sz w:val="22"/>
                <w:szCs w:val="22"/>
              </w:rPr>
              <w:t>kutsealaste õigusaktide ja normdokumentide nõuded, kutsealaste terminite tähendused;</w:t>
            </w:r>
          </w:p>
          <w:p w14:paraId="106695A1" w14:textId="4B83D4C1" w:rsidR="00E639C7" w:rsidRPr="00E36D5D" w:rsidRDefault="00E36D5D" w:rsidP="00455873">
            <w:pPr>
              <w:pStyle w:val="Loendilik"/>
              <w:numPr>
                <w:ilvl w:val="0"/>
                <w:numId w:val="25"/>
              </w:numPr>
              <w:ind w:left="484" w:hanging="425"/>
              <w:rPr>
                <w:rFonts w:ascii="Calibri" w:hAnsi="Calibri"/>
                <w:sz w:val="22"/>
                <w:szCs w:val="22"/>
              </w:rPr>
            </w:pPr>
            <w:r w:rsidRPr="00E36D5D">
              <w:rPr>
                <w:rFonts w:ascii="Calibri" w:hAnsi="Calibri"/>
                <w:sz w:val="22"/>
                <w:szCs w:val="22"/>
              </w:rPr>
              <w:t>jäätmekäitluse põhimõtted.</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076F01DA" w:rsidR="001E29DD" w:rsidRPr="00331584" w:rsidRDefault="0039030A" w:rsidP="00520BDC">
            <w:pPr>
              <w:rPr>
                <w:rFonts w:ascii="Calibri" w:hAnsi="Calibri"/>
                <w:b/>
                <w:sz w:val="22"/>
                <w:szCs w:val="22"/>
              </w:rPr>
            </w:pPr>
            <w:r>
              <w:rPr>
                <w:rFonts w:ascii="Calibri" w:hAnsi="Calibri"/>
                <w:b/>
                <w:sz w:val="22"/>
                <w:szCs w:val="22"/>
              </w:rPr>
              <w:t>C.1</w:t>
            </w:r>
            <w:r w:rsidR="00CF4EBC">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oendilik"/>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0542279" w:rsidR="001E29DD" w:rsidRPr="00B22AEF" w:rsidRDefault="00FD46DE" w:rsidP="005160D1">
            <w:pPr>
              <w:pStyle w:val="Loendilik"/>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12EB2229" w14:textId="77777777" w:rsidR="001E29DD" w:rsidRPr="00331584" w:rsidRDefault="001E29DD" w:rsidP="006809CE">
            <w:pPr>
              <w:ind w:left="74"/>
              <w:rPr>
                <w:rFonts w:ascii="Calibri" w:hAnsi="Calibri"/>
                <w:sz w:val="22"/>
                <w:szCs w:val="22"/>
              </w:rPr>
            </w:pPr>
          </w:p>
        </w:tc>
      </w:tr>
      <w:tr w:rsidR="001E29DD" w14:paraId="1DAA165A" w14:textId="77777777" w:rsidTr="00520BDC">
        <w:tc>
          <w:tcPr>
            <w:tcW w:w="4893" w:type="dxa"/>
          </w:tcPr>
          <w:p w14:paraId="0E1CF3CA" w14:textId="063FA63D" w:rsidR="001E29DD" w:rsidRPr="00331584" w:rsidRDefault="005160D1" w:rsidP="005160D1">
            <w:pPr>
              <w:pStyle w:val="Loendilik"/>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p>
        </w:tc>
        <w:tc>
          <w:tcPr>
            <w:tcW w:w="4610" w:type="dxa"/>
          </w:tcPr>
          <w:p w14:paraId="07C14CC0" w14:textId="4F88AD53" w:rsidR="001E29DD" w:rsidRPr="00331584" w:rsidRDefault="0065527D" w:rsidP="006809CE">
            <w:pPr>
              <w:ind w:left="74"/>
              <w:rPr>
                <w:rFonts w:ascii="Calibri" w:hAnsi="Calibri"/>
                <w:sz w:val="22"/>
                <w:szCs w:val="22"/>
              </w:rPr>
            </w:pPr>
            <w:r w:rsidRPr="0065527D">
              <w:rPr>
                <w:rFonts w:ascii="Calibri" w:hAnsi="Calibri"/>
                <w:sz w:val="22"/>
                <w:szCs w:val="22"/>
              </w:rPr>
              <w:t>Transpordi ja Logistika Kutsenõukogu</w:t>
            </w:r>
          </w:p>
        </w:tc>
      </w:tr>
      <w:tr w:rsidR="00D33A88" w14:paraId="335BA8C7" w14:textId="77777777" w:rsidTr="00520BDC">
        <w:tc>
          <w:tcPr>
            <w:tcW w:w="4893" w:type="dxa"/>
          </w:tcPr>
          <w:p w14:paraId="212841CE" w14:textId="77777777"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7900324C"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025E7DD5"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oendilik"/>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2C389A20"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 xml:space="preserve">Viide </w:t>
            </w:r>
            <w:r w:rsidR="00786530">
              <w:rPr>
                <w:rFonts w:ascii="Calibri" w:hAnsi="Calibri"/>
                <w:sz w:val="22"/>
                <w:szCs w:val="22"/>
              </w:rPr>
              <w:t>a</w:t>
            </w:r>
            <w:r w:rsidRPr="00331584">
              <w:rPr>
                <w:rFonts w:ascii="Calibri" w:hAnsi="Calibri"/>
                <w:sz w:val="22"/>
                <w:szCs w:val="22"/>
              </w:rPr>
              <w:t xml:space="preserve">metite </w:t>
            </w:r>
            <w:r w:rsidR="00CF4EBC">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6712304" w14:textId="3D9585BE" w:rsidR="001E29DD" w:rsidRPr="0065527D" w:rsidRDefault="0065527D" w:rsidP="006809CE">
            <w:pPr>
              <w:ind w:left="74"/>
              <w:rPr>
                <w:rFonts w:ascii="Calibri" w:hAnsi="Calibri"/>
                <w:sz w:val="22"/>
                <w:szCs w:val="22"/>
              </w:rPr>
            </w:pPr>
            <w:r w:rsidRPr="0065527D">
              <w:rPr>
                <w:rFonts w:ascii="Calibri" w:hAnsi="Calibri"/>
                <w:sz w:val="22"/>
                <w:szCs w:val="22"/>
              </w:rPr>
              <w:t>7231 Mootorsõidukimehaanikud ja -lukksepad</w:t>
            </w:r>
          </w:p>
        </w:tc>
      </w:tr>
      <w:tr w:rsidR="001E29DD" w14:paraId="31AC91F1" w14:textId="77777777" w:rsidTr="00520BDC">
        <w:tc>
          <w:tcPr>
            <w:tcW w:w="4893" w:type="dxa"/>
          </w:tcPr>
          <w:p w14:paraId="1DC732CE" w14:textId="77777777" w:rsidR="001E29DD" w:rsidRPr="00331584" w:rsidRDefault="001E29DD" w:rsidP="000E05DD">
            <w:pPr>
              <w:pStyle w:val="Loendilik"/>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52D929C2" w:rsidR="001E29DD" w:rsidRPr="0065527D" w:rsidRDefault="0065527D" w:rsidP="006809CE">
            <w:pPr>
              <w:ind w:left="74"/>
              <w:rPr>
                <w:rFonts w:ascii="Calibri" w:hAnsi="Calibri"/>
                <w:sz w:val="22"/>
                <w:szCs w:val="22"/>
              </w:rPr>
            </w:pPr>
            <w:r>
              <w:rPr>
                <w:rFonts w:ascii="Calibri" w:hAnsi="Calibri"/>
                <w:sz w:val="22"/>
                <w:szCs w:val="22"/>
              </w:rPr>
              <w:t>3</w:t>
            </w:r>
          </w:p>
        </w:tc>
      </w:tr>
      <w:tr w:rsidR="001E29DD" w14:paraId="554E76B1" w14:textId="77777777" w:rsidTr="00520BDC">
        <w:tc>
          <w:tcPr>
            <w:tcW w:w="9503" w:type="dxa"/>
            <w:gridSpan w:val="2"/>
            <w:shd w:val="clear" w:color="auto" w:fill="EAEAEA"/>
          </w:tcPr>
          <w:p w14:paraId="44679867" w14:textId="2F33CF21" w:rsidR="001E29DD" w:rsidRPr="00331584" w:rsidRDefault="001E29DD" w:rsidP="00520BDC">
            <w:pPr>
              <w:rPr>
                <w:rFonts w:ascii="Calibri" w:hAnsi="Calibri"/>
                <w:b/>
                <w:sz w:val="22"/>
                <w:szCs w:val="22"/>
              </w:rPr>
            </w:pPr>
            <w:r w:rsidRPr="00331584">
              <w:rPr>
                <w:rFonts w:ascii="Calibri" w:hAnsi="Calibri"/>
                <w:b/>
                <w:sz w:val="22"/>
                <w:szCs w:val="22"/>
              </w:rPr>
              <w:t>C.2</w:t>
            </w:r>
            <w:r w:rsidR="00CF4EBC">
              <w:rPr>
                <w:rFonts w:ascii="Calibri" w:hAnsi="Calibri"/>
                <w:b/>
                <w:sz w:val="22"/>
                <w:szCs w:val="22"/>
              </w:rPr>
              <w:t>.</w:t>
            </w:r>
            <w:r w:rsidRPr="00331584">
              <w:rPr>
                <w:rFonts w:ascii="Calibri" w:hAnsi="Calibri"/>
                <w:b/>
                <w:sz w:val="22"/>
                <w:szCs w:val="22"/>
              </w:rPr>
              <w:t xml:space="preserve"> Kutsenimetus võõrkeeles</w:t>
            </w:r>
          </w:p>
        </w:tc>
      </w:tr>
      <w:tr w:rsidR="001E29DD" w14:paraId="435B711C" w14:textId="77777777" w:rsidTr="00520BDC">
        <w:tc>
          <w:tcPr>
            <w:tcW w:w="9503" w:type="dxa"/>
            <w:gridSpan w:val="2"/>
          </w:tcPr>
          <w:p w14:paraId="3E2C44E2" w14:textId="77777777"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
        </w:tc>
      </w:tr>
      <w:tr w:rsidR="001E29DD" w14:paraId="2E16C48E" w14:textId="77777777" w:rsidTr="00520BDC">
        <w:tc>
          <w:tcPr>
            <w:tcW w:w="9503" w:type="dxa"/>
            <w:gridSpan w:val="2"/>
          </w:tcPr>
          <w:p w14:paraId="260F254D" w14:textId="77777777" w:rsidR="001E29DD" w:rsidRPr="00331584" w:rsidRDefault="003B7CCD" w:rsidP="00520BDC">
            <w:pPr>
              <w:rPr>
                <w:rFonts w:ascii="Calibri" w:hAnsi="Calibri"/>
                <w:sz w:val="22"/>
                <w:szCs w:val="22"/>
              </w:rPr>
            </w:pPr>
            <w:r>
              <w:rPr>
                <w:rFonts w:ascii="Calibri" w:hAnsi="Calibri"/>
                <w:sz w:val="22"/>
                <w:szCs w:val="22"/>
              </w:rPr>
              <w:t>X keeles</w:t>
            </w:r>
          </w:p>
        </w:tc>
      </w:tr>
      <w:tr w:rsidR="00042D0A" w14:paraId="3E5F71EA" w14:textId="77777777" w:rsidTr="00520BDC">
        <w:tc>
          <w:tcPr>
            <w:tcW w:w="9503" w:type="dxa"/>
            <w:gridSpan w:val="2"/>
          </w:tcPr>
          <w:p w14:paraId="3A7F3D4C" w14:textId="77777777" w:rsidR="00042D0A" w:rsidRDefault="00042D0A" w:rsidP="00520BDC">
            <w:pPr>
              <w:rPr>
                <w:rFonts w:ascii="Calibri" w:hAnsi="Calibri"/>
                <w:sz w:val="22"/>
                <w:szCs w:val="22"/>
              </w:rPr>
            </w:pPr>
            <w:r>
              <w:rPr>
                <w:rFonts w:ascii="Calibri" w:hAnsi="Calibri"/>
                <w:sz w:val="22"/>
                <w:szCs w:val="22"/>
              </w:rPr>
              <w:t>X keeles</w:t>
            </w:r>
          </w:p>
        </w:tc>
      </w:tr>
      <w:tr w:rsidR="004761A2" w14:paraId="54412D70" w14:textId="77777777" w:rsidTr="00520BDC">
        <w:tc>
          <w:tcPr>
            <w:tcW w:w="9503" w:type="dxa"/>
            <w:gridSpan w:val="2"/>
            <w:shd w:val="clear" w:color="auto" w:fill="EAEAEA"/>
          </w:tcPr>
          <w:p w14:paraId="6EA1E7A9" w14:textId="499DDD48" w:rsidR="004761A2" w:rsidRPr="00331584" w:rsidRDefault="00AA03E3" w:rsidP="00520BDC">
            <w:pPr>
              <w:rPr>
                <w:rFonts w:ascii="Calibri" w:hAnsi="Calibri"/>
                <w:b/>
                <w:sz w:val="22"/>
                <w:szCs w:val="22"/>
              </w:rPr>
            </w:pPr>
            <w:r>
              <w:rPr>
                <w:rFonts w:ascii="Calibri" w:hAnsi="Calibri"/>
                <w:b/>
                <w:sz w:val="22"/>
                <w:szCs w:val="22"/>
              </w:rPr>
              <w:t>C.3</w:t>
            </w:r>
            <w:r w:rsidR="00CF4EBC">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14C62D67" w:rsidR="00AA03E3" w:rsidRDefault="0065527D" w:rsidP="00520BDC">
            <w:pPr>
              <w:rPr>
                <w:rFonts w:ascii="Calibri" w:hAnsi="Calibri"/>
                <w:sz w:val="22"/>
                <w:szCs w:val="22"/>
              </w:rPr>
            </w:pPr>
            <w:r>
              <w:rPr>
                <w:rFonts w:ascii="Calibri" w:hAnsi="Calibri"/>
                <w:sz w:val="22"/>
                <w:szCs w:val="22"/>
              </w:rPr>
              <w:t>L</w:t>
            </w:r>
            <w:r w:rsidR="00063CA9" w:rsidRPr="00063CA9">
              <w:rPr>
                <w:rFonts w:ascii="Calibri" w:hAnsi="Calibri"/>
                <w:sz w:val="22"/>
                <w:szCs w:val="22"/>
              </w:rPr>
              <w:t>isa 1</w:t>
            </w:r>
            <w:r w:rsidR="00CF4EBC">
              <w:rPr>
                <w:rFonts w:ascii="Calibri" w:hAnsi="Calibri"/>
                <w:sz w:val="22"/>
                <w:szCs w:val="22"/>
              </w:rPr>
              <w:t>.</w:t>
            </w:r>
            <w:r w:rsidR="00063CA9">
              <w:rPr>
                <w:rFonts w:ascii="Calibri" w:hAnsi="Calibri"/>
                <w:b/>
                <w:sz w:val="22"/>
                <w:szCs w:val="22"/>
              </w:rPr>
              <w:t xml:space="preserve"> </w:t>
            </w:r>
            <w:r w:rsidRPr="00347CDE">
              <w:rPr>
                <w:rFonts w:ascii="Calibri" w:hAnsi="Calibri"/>
                <w:bCs/>
                <w:sz w:val="22"/>
                <w:szCs w:val="22"/>
              </w:rPr>
              <w:t xml:space="preserve"> Keelte oskustasemete kirjeldused</w:t>
            </w:r>
          </w:p>
          <w:p w14:paraId="3475AEC9" w14:textId="36687748" w:rsidR="004A79CF" w:rsidRPr="00DD5358" w:rsidRDefault="004A79CF" w:rsidP="004A79CF">
            <w:pPr>
              <w:rPr>
                <w:rFonts w:ascii="Calibri" w:hAnsi="Calibri"/>
                <w:sz w:val="22"/>
                <w:szCs w:val="22"/>
              </w:rPr>
            </w:pPr>
            <w:r>
              <w:rPr>
                <w:rFonts w:ascii="Calibri" w:hAnsi="Calibri"/>
                <w:sz w:val="22"/>
                <w:szCs w:val="22"/>
              </w:rPr>
              <w:t>Lisa 2</w:t>
            </w:r>
            <w:r w:rsidR="00CF4EBC">
              <w:rPr>
                <w:rFonts w:ascii="Calibri" w:hAnsi="Calibri"/>
                <w:sz w:val="22"/>
                <w:szCs w:val="22"/>
              </w:rPr>
              <w:t>.</w:t>
            </w:r>
            <w:r w:rsidR="00C8707B">
              <w:rPr>
                <w:rFonts w:ascii="Calibri" w:hAnsi="Calibri"/>
                <w:sz w:val="22"/>
                <w:szCs w:val="22"/>
              </w:rPr>
              <w:t xml:space="preserve"> </w:t>
            </w:r>
            <w:r w:rsidR="0065527D" w:rsidRPr="00347CDE">
              <w:rPr>
                <w:rFonts w:ascii="Calibri" w:hAnsi="Calibri"/>
                <w:sz w:val="22"/>
                <w:szCs w:val="22"/>
              </w:rPr>
              <w:t xml:space="preserve"> 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58E15" w14:textId="77777777" w:rsidR="007A1729" w:rsidRDefault="007A1729" w:rsidP="009451C8">
      <w:r>
        <w:separator/>
      </w:r>
    </w:p>
  </w:endnote>
  <w:endnote w:type="continuationSeparator" w:id="0">
    <w:p w14:paraId="4EFC52D9" w14:textId="77777777" w:rsidR="007A1729" w:rsidRDefault="007A1729"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Jalus"/>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Jalus"/>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3637" w14:textId="77777777" w:rsidR="007A1729" w:rsidRDefault="007A1729" w:rsidP="009451C8">
      <w:r>
        <w:separator/>
      </w:r>
    </w:p>
  </w:footnote>
  <w:footnote w:type="continuationSeparator" w:id="0">
    <w:p w14:paraId="52003A8D" w14:textId="77777777" w:rsidR="007A1729" w:rsidRDefault="007A1729"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A7BB" w14:textId="661ED7A7" w:rsidR="00B71891" w:rsidRDefault="00B71891">
    <w:pPr>
      <w:pStyle w:val="Pis"/>
    </w:pPr>
  </w:p>
  <w:p w14:paraId="48440CE4" w14:textId="75AF5DE4" w:rsidR="00B71891" w:rsidRDefault="00B71891">
    <w:pPr>
      <w:pStyle w:val="Pis"/>
    </w:pPr>
  </w:p>
  <w:p w14:paraId="63B1F693" w14:textId="3D4D6442" w:rsidR="00B71891" w:rsidRDefault="00B71891">
    <w:pPr>
      <w:pStyle w:val="Pis"/>
    </w:pPr>
    <w:bookmarkStart w:id="0" w:name="OLE_LINK6"/>
    <w:bookmarkStart w:id="1" w:name="OLE_LINK7"/>
    <w:r w:rsidRPr="007B2549">
      <w:rPr>
        <w:noProof/>
        <w:lang w:val="en-US"/>
      </w:rPr>
      <w:drawing>
        <wp:inline distT="0" distB="0" distL="0" distR="0" wp14:anchorId="5D0BFF4F" wp14:editId="304E508B">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Pis"/>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Pi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E5C"/>
    <w:multiLevelType w:val="multilevel"/>
    <w:tmpl w:val="3FAAD9A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B3356C9"/>
    <w:multiLevelType w:val="multilevel"/>
    <w:tmpl w:val="4C5A78A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E0D069F"/>
    <w:multiLevelType w:val="multilevel"/>
    <w:tmpl w:val="7B8C4F6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1FC20F18"/>
    <w:multiLevelType w:val="multilevel"/>
    <w:tmpl w:val="577A777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1FFA66C0"/>
    <w:multiLevelType w:val="multilevel"/>
    <w:tmpl w:val="3C4C80B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22B10619"/>
    <w:multiLevelType w:val="hybridMultilevel"/>
    <w:tmpl w:val="1BBE88FA"/>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31F254F"/>
    <w:multiLevelType w:val="multilevel"/>
    <w:tmpl w:val="F89E62DE"/>
    <w:lvl w:ilvl="0">
      <w:start w:val="3"/>
      <w:numFmt w:val="decimal"/>
      <w:pStyle w:val="Pealkiri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2733ED"/>
    <w:multiLevelType w:val="hybridMultilevel"/>
    <w:tmpl w:val="70528BAC"/>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D525DF1"/>
    <w:multiLevelType w:val="multilevel"/>
    <w:tmpl w:val="49EA08E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8D45B1E"/>
    <w:multiLevelType w:val="multilevel"/>
    <w:tmpl w:val="AB7C5C9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3A592ED9"/>
    <w:multiLevelType w:val="hybridMultilevel"/>
    <w:tmpl w:val="FC88B8F2"/>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D7901AA"/>
    <w:multiLevelType w:val="multilevel"/>
    <w:tmpl w:val="0B24CE1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412D1A30"/>
    <w:multiLevelType w:val="multilevel"/>
    <w:tmpl w:val="C2E8BED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42D35A40"/>
    <w:multiLevelType w:val="multilevel"/>
    <w:tmpl w:val="2CA667F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5" w15:restartNumberingAfterBreak="0">
    <w:nsid w:val="47AD03C9"/>
    <w:multiLevelType w:val="hybridMultilevel"/>
    <w:tmpl w:val="EFB46EC8"/>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4A893654"/>
    <w:multiLevelType w:val="multilevel"/>
    <w:tmpl w:val="F914365A"/>
    <w:lvl w:ilvl="0">
      <w:start w:val="1"/>
      <w:numFmt w:val="decimal"/>
      <w:lvlText w:val="%1."/>
      <w:lvlJc w:val="left"/>
      <w:pPr>
        <w:ind w:left="520" w:hanging="5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2B81C53"/>
    <w:multiLevelType w:val="multilevel"/>
    <w:tmpl w:val="A9080A5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15:restartNumberingAfterBreak="0">
    <w:nsid w:val="615F3494"/>
    <w:multiLevelType w:val="multilevel"/>
    <w:tmpl w:val="41CEF002"/>
    <w:lvl w:ilvl="0">
      <w:start w:val="1"/>
      <w:numFmt w:val="decimal"/>
      <w:lvlText w:val="%1)"/>
      <w:lvlJc w:val="left"/>
      <w:pPr>
        <w:ind w:left="360" w:hanging="360"/>
      </w:pPr>
      <w:rPr>
        <w:color w:val="auto"/>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618F07DC"/>
    <w:multiLevelType w:val="multilevel"/>
    <w:tmpl w:val="7966BCF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0" w15:restartNumberingAfterBreak="0">
    <w:nsid w:val="627868F2"/>
    <w:multiLevelType w:val="hybridMultilevel"/>
    <w:tmpl w:val="16669724"/>
    <w:lvl w:ilvl="0" w:tplc="339C750E">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656C2654"/>
    <w:multiLevelType w:val="multilevel"/>
    <w:tmpl w:val="3496B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0F263A"/>
    <w:multiLevelType w:val="multilevel"/>
    <w:tmpl w:val="5DE45C6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6C0D07E0"/>
    <w:multiLevelType w:val="multilevel"/>
    <w:tmpl w:val="7F6CF12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15:restartNumberingAfterBreak="0">
    <w:nsid w:val="73A84835"/>
    <w:multiLevelType w:val="multilevel"/>
    <w:tmpl w:val="C02A9C7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5" w15:restartNumberingAfterBreak="0">
    <w:nsid w:val="795B6CDE"/>
    <w:multiLevelType w:val="multilevel"/>
    <w:tmpl w:val="86F290C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75526984">
    <w:abstractNumId w:val="6"/>
  </w:num>
  <w:num w:numId="2" w16cid:durableId="299575238">
    <w:abstractNumId w:val="7"/>
  </w:num>
  <w:num w:numId="3" w16cid:durableId="969677043">
    <w:abstractNumId w:val="25"/>
  </w:num>
  <w:num w:numId="4" w16cid:durableId="323358884">
    <w:abstractNumId w:val="16"/>
  </w:num>
  <w:num w:numId="5" w16cid:durableId="1981687737">
    <w:abstractNumId w:val="21"/>
  </w:num>
  <w:num w:numId="6" w16cid:durableId="1891066241">
    <w:abstractNumId w:val="9"/>
  </w:num>
  <w:num w:numId="7" w16cid:durableId="1897812162">
    <w:abstractNumId w:val="22"/>
  </w:num>
  <w:num w:numId="8" w16cid:durableId="1308895988">
    <w:abstractNumId w:val="12"/>
  </w:num>
  <w:num w:numId="9" w16cid:durableId="2138135507">
    <w:abstractNumId w:val="11"/>
  </w:num>
  <w:num w:numId="10" w16cid:durableId="810639965">
    <w:abstractNumId w:val="15"/>
  </w:num>
  <w:num w:numId="11" w16cid:durableId="1613199542">
    <w:abstractNumId w:val="8"/>
  </w:num>
  <w:num w:numId="12" w16cid:durableId="1553032145">
    <w:abstractNumId w:val="5"/>
  </w:num>
  <w:num w:numId="13" w16cid:durableId="314187739">
    <w:abstractNumId w:val="1"/>
  </w:num>
  <w:num w:numId="14" w16cid:durableId="57556876">
    <w:abstractNumId w:val="18"/>
  </w:num>
  <w:num w:numId="15" w16cid:durableId="879515082">
    <w:abstractNumId w:val="23"/>
  </w:num>
  <w:num w:numId="16" w16cid:durableId="1864704413">
    <w:abstractNumId w:val="19"/>
  </w:num>
  <w:num w:numId="17" w16cid:durableId="122116520">
    <w:abstractNumId w:val="10"/>
  </w:num>
  <w:num w:numId="18" w16cid:durableId="523833619">
    <w:abstractNumId w:val="2"/>
  </w:num>
  <w:num w:numId="19" w16cid:durableId="1849323964">
    <w:abstractNumId w:val="17"/>
  </w:num>
  <w:num w:numId="20" w16cid:durableId="1238784635">
    <w:abstractNumId w:val="3"/>
  </w:num>
  <w:num w:numId="21" w16cid:durableId="1357660552">
    <w:abstractNumId w:val="24"/>
  </w:num>
  <w:num w:numId="22" w16cid:durableId="1109660803">
    <w:abstractNumId w:val="4"/>
  </w:num>
  <w:num w:numId="23" w16cid:durableId="455568230">
    <w:abstractNumId w:val="14"/>
  </w:num>
  <w:num w:numId="24" w16cid:durableId="1984849360">
    <w:abstractNumId w:val="13"/>
  </w:num>
  <w:num w:numId="25" w16cid:durableId="1861238858">
    <w:abstractNumId w:val="20"/>
  </w:num>
  <w:num w:numId="26" w16cid:durableId="366880567">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34B4"/>
    <w:rsid w:val="00104DC0"/>
    <w:rsid w:val="0010567D"/>
    <w:rsid w:val="00110570"/>
    <w:rsid w:val="001109F9"/>
    <w:rsid w:val="00111EDE"/>
    <w:rsid w:val="00112F5A"/>
    <w:rsid w:val="00113BE8"/>
    <w:rsid w:val="00116699"/>
    <w:rsid w:val="00116B5B"/>
    <w:rsid w:val="00117D6E"/>
    <w:rsid w:val="001207D0"/>
    <w:rsid w:val="00120E35"/>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3A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96582"/>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6ECF"/>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2CF"/>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186"/>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52B49"/>
    <w:rsid w:val="00454C58"/>
    <w:rsid w:val="00454F56"/>
    <w:rsid w:val="00455873"/>
    <w:rsid w:val="0045603B"/>
    <w:rsid w:val="004566D5"/>
    <w:rsid w:val="004579B8"/>
    <w:rsid w:val="00460E1A"/>
    <w:rsid w:val="0046199B"/>
    <w:rsid w:val="0046273D"/>
    <w:rsid w:val="00462C26"/>
    <w:rsid w:val="0046359D"/>
    <w:rsid w:val="0046458E"/>
    <w:rsid w:val="00466658"/>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49A7"/>
    <w:rsid w:val="00605514"/>
    <w:rsid w:val="0060687E"/>
    <w:rsid w:val="00606B9A"/>
    <w:rsid w:val="006073CE"/>
    <w:rsid w:val="00610B6B"/>
    <w:rsid w:val="00611064"/>
    <w:rsid w:val="0061308A"/>
    <w:rsid w:val="00616DB4"/>
    <w:rsid w:val="00617CA8"/>
    <w:rsid w:val="00620727"/>
    <w:rsid w:val="0062135A"/>
    <w:rsid w:val="00622F45"/>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27D"/>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66C"/>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30"/>
    <w:rsid w:val="00786547"/>
    <w:rsid w:val="007872B6"/>
    <w:rsid w:val="007872E4"/>
    <w:rsid w:val="007877D8"/>
    <w:rsid w:val="00791675"/>
    <w:rsid w:val="00792E68"/>
    <w:rsid w:val="007930B8"/>
    <w:rsid w:val="00793991"/>
    <w:rsid w:val="007963A9"/>
    <w:rsid w:val="007A02A0"/>
    <w:rsid w:val="007A1729"/>
    <w:rsid w:val="007A2A78"/>
    <w:rsid w:val="007B0DD4"/>
    <w:rsid w:val="007B157E"/>
    <w:rsid w:val="007B2097"/>
    <w:rsid w:val="007B222A"/>
    <w:rsid w:val="007B2417"/>
    <w:rsid w:val="007B60A6"/>
    <w:rsid w:val="007B7503"/>
    <w:rsid w:val="007C2059"/>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1DD2"/>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1BF9"/>
    <w:rsid w:val="00887FCF"/>
    <w:rsid w:val="0089097F"/>
    <w:rsid w:val="008929A1"/>
    <w:rsid w:val="0089574C"/>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2FBC"/>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370"/>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6A20"/>
    <w:rsid w:val="00A2751E"/>
    <w:rsid w:val="00A30D08"/>
    <w:rsid w:val="00A31355"/>
    <w:rsid w:val="00A31EEC"/>
    <w:rsid w:val="00A33313"/>
    <w:rsid w:val="00A341A6"/>
    <w:rsid w:val="00A34C91"/>
    <w:rsid w:val="00A37936"/>
    <w:rsid w:val="00A419FA"/>
    <w:rsid w:val="00A426C1"/>
    <w:rsid w:val="00A43C1A"/>
    <w:rsid w:val="00A44CF5"/>
    <w:rsid w:val="00A4577A"/>
    <w:rsid w:val="00A473A3"/>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B84"/>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2D6"/>
    <w:rsid w:val="00B37C15"/>
    <w:rsid w:val="00B445A3"/>
    <w:rsid w:val="00B447AB"/>
    <w:rsid w:val="00B4495B"/>
    <w:rsid w:val="00B45707"/>
    <w:rsid w:val="00B45DDC"/>
    <w:rsid w:val="00B501CE"/>
    <w:rsid w:val="00B53075"/>
    <w:rsid w:val="00B541A6"/>
    <w:rsid w:val="00B56D1C"/>
    <w:rsid w:val="00B62005"/>
    <w:rsid w:val="00B64A22"/>
    <w:rsid w:val="00B64A57"/>
    <w:rsid w:val="00B71891"/>
    <w:rsid w:val="00B749D5"/>
    <w:rsid w:val="00B75A63"/>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26F4E"/>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9C8"/>
    <w:rsid w:val="00C56E88"/>
    <w:rsid w:val="00C6149E"/>
    <w:rsid w:val="00C62382"/>
    <w:rsid w:val="00C626D4"/>
    <w:rsid w:val="00C63116"/>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0A05"/>
    <w:rsid w:val="00CD3490"/>
    <w:rsid w:val="00CD3D94"/>
    <w:rsid w:val="00CD47C5"/>
    <w:rsid w:val="00CD5E28"/>
    <w:rsid w:val="00CD7DFF"/>
    <w:rsid w:val="00CE1088"/>
    <w:rsid w:val="00CE307C"/>
    <w:rsid w:val="00CE3BC2"/>
    <w:rsid w:val="00CE3BEE"/>
    <w:rsid w:val="00CE752F"/>
    <w:rsid w:val="00CF00F1"/>
    <w:rsid w:val="00CF3E6C"/>
    <w:rsid w:val="00CF4019"/>
    <w:rsid w:val="00CF4EBC"/>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5DD"/>
    <w:rsid w:val="00D46A12"/>
    <w:rsid w:val="00D47088"/>
    <w:rsid w:val="00D532CF"/>
    <w:rsid w:val="00D535B0"/>
    <w:rsid w:val="00D53617"/>
    <w:rsid w:val="00D57232"/>
    <w:rsid w:val="00D57614"/>
    <w:rsid w:val="00D61696"/>
    <w:rsid w:val="00D62606"/>
    <w:rsid w:val="00D63074"/>
    <w:rsid w:val="00D64165"/>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0EB7"/>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07F6D"/>
    <w:rsid w:val="00E109ED"/>
    <w:rsid w:val="00E164F6"/>
    <w:rsid w:val="00E16F20"/>
    <w:rsid w:val="00E2000B"/>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5FCB"/>
    <w:rsid w:val="00E36D5D"/>
    <w:rsid w:val="00E36E09"/>
    <w:rsid w:val="00E42288"/>
    <w:rsid w:val="00E452BB"/>
    <w:rsid w:val="00E50CF7"/>
    <w:rsid w:val="00E51F7A"/>
    <w:rsid w:val="00E521EB"/>
    <w:rsid w:val="00E57259"/>
    <w:rsid w:val="00E6378D"/>
    <w:rsid w:val="00E639C7"/>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D7373"/>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749D5"/>
    <w:rPr>
      <w:sz w:val="24"/>
      <w:szCs w:val="24"/>
      <w:lang w:eastAsia="en-US"/>
    </w:rPr>
  </w:style>
  <w:style w:type="paragraph" w:styleId="Pealkiri1">
    <w:name w:val="heading 1"/>
    <w:basedOn w:val="Normaallaad"/>
    <w:next w:val="Normaallaad"/>
    <w:link w:val="Pealkiri1Mrk"/>
    <w:qFormat/>
    <w:rsid w:val="002144E3"/>
    <w:pPr>
      <w:keepNext/>
      <w:outlineLvl w:val="0"/>
    </w:pPr>
    <w:rPr>
      <w:b/>
      <w:bCs/>
    </w:rPr>
  </w:style>
  <w:style w:type="paragraph" w:styleId="Pealkiri2">
    <w:name w:val="heading 2"/>
    <w:basedOn w:val="Normaallaad"/>
    <w:next w:val="Normaallaad"/>
    <w:link w:val="Pealkiri2Mrk"/>
    <w:qFormat/>
    <w:rsid w:val="002144E3"/>
    <w:pPr>
      <w:keepNext/>
      <w:numPr>
        <w:numId w:val="1"/>
      </w:numPr>
      <w:outlineLvl w:val="1"/>
    </w:pPr>
    <w:rPr>
      <w:b/>
      <w:bCs/>
    </w:rPr>
  </w:style>
  <w:style w:type="paragraph" w:styleId="Pealkiri3">
    <w:name w:val="heading 3"/>
    <w:basedOn w:val="Normaallaad"/>
    <w:next w:val="Normaallaad"/>
    <w:link w:val="Pealkiri3Mrk"/>
    <w:qFormat/>
    <w:rsid w:val="002144E3"/>
    <w:pPr>
      <w:keepNext/>
      <w:outlineLvl w:val="2"/>
    </w:pPr>
    <w:rPr>
      <w:sz w:val="32"/>
      <w:szCs w:val="32"/>
      <w:lang w:val="en-GB"/>
    </w:rPr>
  </w:style>
  <w:style w:type="paragraph" w:styleId="Pealkiri4">
    <w:name w:val="heading 4"/>
    <w:basedOn w:val="Normaallaad"/>
    <w:next w:val="Normaallaad"/>
    <w:link w:val="Pealkiri4Mrk"/>
    <w:qFormat/>
    <w:rsid w:val="002144E3"/>
    <w:pPr>
      <w:keepNext/>
      <w:jc w:val="center"/>
      <w:outlineLvl w:val="3"/>
    </w:pPr>
    <w:rPr>
      <w:b/>
      <w:bCs/>
    </w:rPr>
  </w:style>
  <w:style w:type="paragraph" w:styleId="Pealkiri5">
    <w:name w:val="heading 5"/>
    <w:basedOn w:val="Normaallaad"/>
    <w:next w:val="Normaallaad"/>
    <w:link w:val="Pealkiri5Mrk"/>
    <w:qFormat/>
    <w:rsid w:val="002144E3"/>
    <w:pPr>
      <w:spacing w:before="240" w:after="60"/>
      <w:outlineLvl w:val="4"/>
    </w:pPr>
    <w:rPr>
      <w:b/>
      <w:bCs/>
      <w:i/>
      <w:iCs/>
      <w:sz w:val="26"/>
      <w:szCs w:val="26"/>
    </w:rPr>
  </w:style>
  <w:style w:type="paragraph" w:styleId="Pealkiri6">
    <w:name w:val="heading 6"/>
    <w:basedOn w:val="Normaallaad"/>
    <w:next w:val="Normaallaad"/>
    <w:link w:val="Pealkiri6Mrk"/>
    <w:qFormat/>
    <w:rsid w:val="002144E3"/>
    <w:pPr>
      <w:spacing w:before="240" w:after="60"/>
      <w:outlineLvl w:val="5"/>
    </w:pPr>
    <w:rPr>
      <w:b/>
      <w:bCs/>
      <w:sz w:val="22"/>
      <w:szCs w:val="22"/>
    </w:rPr>
  </w:style>
  <w:style w:type="paragraph" w:styleId="Pealkiri7">
    <w:name w:val="heading 7"/>
    <w:basedOn w:val="Normaallaad"/>
    <w:next w:val="Normaallaad"/>
    <w:link w:val="Pealkiri7Mrk"/>
    <w:qFormat/>
    <w:rsid w:val="002144E3"/>
    <w:pPr>
      <w:keepNext/>
      <w:outlineLvl w:val="6"/>
    </w:pPr>
    <w:rPr>
      <w:b/>
      <w:bCs/>
      <w:sz w:val="32"/>
      <w:szCs w:val="32"/>
    </w:rPr>
  </w:style>
  <w:style w:type="paragraph" w:styleId="Pealkiri9">
    <w:name w:val="heading 9"/>
    <w:basedOn w:val="Normaallaad"/>
    <w:next w:val="Normaallaad"/>
    <w:link w:val="Pealkiri9Mrk"/>
    <w:qFormat/>
    <w:rsid w:val="002144E3"/>
    <w:pPr>
      <w:keepNext/>
      <w:autoSpaceDE w:val="0"/>
      <w:autoSpaceDN w:val="0"/>
      <w:outlineLvl w:val="8"/>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2144E3"/>
    <w:rPr>
      <w:b/>
      <w:bCs/>
      <w:sz w:val="24"/>
      <w:szCs w:val="24"/>
      <w:lang w:val="et-EE"/>
    </w:rPr>
  </w:style>
  <w:style w:type="character" w:customStyle="1" w:styleId="Pealkiri2Mrk">
    <w:name w:val="Pealkiri 2 Märk"/>
    <w:link w:val="Pealkiri2"/>
    <w:rsid w:val="002144E3"/>
    <w:rPr>
      <w:b/>
      <w:bCs/>
      <w:sz w:val="24"/>
      <w:szCs w:val="24"/>
      <w:lang w:eastAsia="en-US"/>
    </w:rPr>
  </w:style>
  <w:style w:type="character" w:customStyle="1" w:styleId="Pealkiri3Mrk">
    <w:name w:val="Pealkiri 3 Märk"/>
    <w:link w:val="Pealkiri3"/>
    <w:rsid w:val="002144E3"/>
    <w:rPr>
      <w:sz w:val="32"/>
      <w:szCs w:val="32"/>
      <w:lang w:val="en-GB"/>
    </w:rPr>
  </w:style>
  <w:style w:type="character" w:customStyle="1" w:styleId="Pealkiri4Mrk">
    <w:name w:val="Pealkiri 4 Märk"/>
    <w:link w:val="Pealkiri4"/>
    <w:rsid w:val="002144E3"/>
    <w:rPr>
      <w:b/>
      <w:bCs/>
      <w:sz w:val="24"/>
      <w:szCs w:val="24"/>
      <w:lang w:val="et-EE"/>
    </w:rPr>
  </w:style>
  <w:style w:type="character" w:customStyle="1" w:styleId="Pealkiri5Mrk">
    <w:name w:val="Pealkiri 5 Märk"/>
    <w:link w:val="Pealkiri5"/>
    <w:rsid w:val="002144E3"/>
    <w:rPr>
      <w:b/>
      <w:bCs/>
      <w:i/>
      <w:iCs/>
      <w:sz w:val="26"/>
      <w:szCs w:val="26"/>
      <w:lang w:val="et-EE"/>
    </w:rPr>
  </w:style>
  <w:style w:type="character" w:customStyle="1" w:styleId="Pealkiri6Mrk">
    <w:name w:val="Pealkiri 6 Märk"/>
    <w:link w:val="Pealkiri6"/>
    <w:rsid w:val="002144E3"/>
    <w:rPr>
      <w:b/>
      <w:bCs/>
      <w:sz w:val="22"/>
      <w:szCs w:val="22"/>
      <w:lang w:val="et-EE"/>
    </w:rPr>
  </w:style>
  <w:style w:type="character" w:customStyle="1" w:styleId="Pealkiri7Mrk">
    <w:name w:val="Pealkiri 7 Märk"/>
    <w:link w:val="Pealkiri7"/>
    <w:rsid w:val="002144E3"/>
    <w:rPr>
      <w:b/>
      <w:bCs/>
      <w:sz w:val="32"/>
      <w:szCs w:val="32"/>
      <w:lang w:val="et-EE"/>
    </w:rPr>
  </w:style>
  <w:style w:type="character" w:customStyle="1" w:styleId="Pealkiri9Mrk">
    <w:name w:val="Pealkiri 9 Märk"/>
    <w:link w:val="Pealkiri9"/>
    <w:rsid w:val="002144E3"/>
    <w:rPr>
      <w:b/>
      <w:bCs/>
      <w:sz w:val="24"/>
      <w:szCs w:val="24"/>
      <w:lang w:val="et-EE"/>
    </w:rPr>
  </w:style>
  <w:style w:type="character" w:styleId="Tugev">
    <w:name w:val="Strong"/>
    <w:uiPriority w:val="22"/>
    <w:qFormat/>
    <w:rsid w:val="002144E3"/>
    <w:rPr>
      <w:b/>
      <w:bCs/>
    </w:rPr>
  </w:style>
  <w:style w:type="paragraph" w:styleId="Vahedeta">
    <w:name w:val="No Spacing"/>
    <w:link w:val="VahedetaMrk"/>
    <w:uiPriority w:val="1"/>
    <w:qFormat/>
    <w:rsid w:val="002144E3"/>
    <w:rPr>
      <w:sz w:val="24"/>
      <w:szCs w:val="24"/>
      <w:lang w:eastAsia="en-US"/>
    </w:rPr>
  </w:style>
  <w:style w:type="paragraph" w:styleId="Loendilik">
    <w:name w:val="List Paragraph"/>
    <w:basedOn w:val="Normaallaad"/>
    <w:uiPriority w:val="34"/>
    <w:qFormat/>
    <w:rsid w:val="002144E3"/>
    <w:pPr>
      <w:ind w:left="720"/>
    </w:pPr>
  </w:style>
  <w:style w:type="table" w:styleId="Kontuurtabel">
    <w:name w:val="Table Grid"/>
    <w:basedOn w:val="Normaaltabe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s">
    <w:name w:val="header"/>
    <w:basedOn w:val="Normaallaad"/>
    <w:link w:val="PisMrk"/>
    <w:uiPriority w:val="99"/>
    <w:unhideWhenUsed/>
    <w:rsid w:val="009451C8"/>
    <w:pPr>
      <w:tabs>
        <w:tab w:val="center" w:pos="4680"/>
        <w:tab w:val="right" w:pos="9360"/>
      </w:tabs>
    </w:pPr>
  </w:style>
  <w:style w:type="character" w:customStyle="1" w:styleId="PisMrk">
    <w:name w:val="Päis Märk"/>
    <w:link w:val="Pis"/>
    <w:uiPriority w:val="99"/>
    <w:rsid w:val="009451C8"/>
    <w:rPr>
      <w:sz w:val="24"/>
      <w:szCs w:val="24"/>
      <w:lang w:val="et-EE"/>
    </w:rPr>
  </w:style>
  <w:style w:type="paragraph" w:styleId="Jalus">
    <w:name w:val="footer"/>
    <w:basedOn w:val="Normaallaad"/>
    <w:link w:val="JalusMrk"/>
    <w:uiPriority w:val="99"/>
    <w:unhideWhenUsed/>
    <w:rsid w:val="009451C8"/>
    <w:pPr>
      <w:tabs>
        <w:tab w:val="center" w:pos="4680"/>
        <w:tab w:val="right" w:pos="9360"/>
      </w:tabs>
    </w:pPr>
  </w:style>
  <w:style w:type="character" w:customStyle="1" w:styleId="JalusMrk">
    <w:name w:val="Jalus Märk"/>
    <w:link w:val="Jalus"/>
    <w:uiPriority w:val="99"/>
    <w:rsid w:val="009451C8"/>
    <w:rPr>
      <w:sz w:val="24"/>
      <w:szCs w:val="24"/>
      <w:lang w:val="et-EE"/>
    </w:rPr>
  </w:style>
  <w:style w:type="character" w:styleId="Hperlink">
    <w:name w:val="Hyperlink"/>
    <w:uiPriority w:val="99"/>
    <w:unhideWhenUsed/>
    <w:rsid w:val="0001406E"/>
    <w:rPr>
      <w:color w:val="0000FF"/>
      <w:u w:val="single"/>
    </w:rPr>
  </w:style>
  <w:style w:type="paragraph" w:styleId="Jutumullitekst">
    <w:name w:val="Balloon Text"/>
    <w:basedOn w:val="Normaallaad"/>
    <w:link w:val="JutumullitekstMrk"/>
    <w:uiPriority w:val="99"/>
    <w:semiHidden/>
    <w:unhideWhenUsed/>
    <w:rsid w:val="0085779B"/>
    <w:rPr>
      <w:rFonts w:ascii="Tahoma" w:hAnsi="Tahoma" w:cs="Tahoma"/>
      <w:sz w:val="16"/>
      <w:szCs w:val="16"/>
    </w:rPr>
  </w:style>
  <w:style w:type="character" w:customStyle="1" w:styleId="JutumullitekstMrk">
    <w:name w:val="Jutumullitekst Märk"/>
    <w:link w:val="Jutumullitekst"/>
    <w:uiPriority w:val="99"/>
    <w:semiHidden/>
    <w:rsid w:val="0085779B"/>
    <w:rPr>
      <w:rFonts w:ascii="Tahoma" w:hAnsi="Tahoma" w:cs="Tahoma"/>
      <w:sz w:val="16"/>
      <w:szCs w:val="16"/>
      <w:lang w:val="et-EE"/>
    </w:rPr>
  </w:style>
  <w:style w:type="character" w:styleId="Kommentaariviide">
    <w:name w:val="annotation reference"/>
    <w:uiPriority w:val="99"/>
    <w:semiHidden/>
    <w:unhideWhenUsed/>
    <w:rsid w:val="00341AE1"/>
    <w:rPr>
      <w:sz w:val="16"/>
      <w:szCs w:val="16"/>
    </w:rPr>
  </w:style>
  <w:style w:type="paragraph" w:styleId="Kommentaaritekst">
    <w:name w:val="annotation text"/>
    <w:basedOn w:val="Normaallaad"/>
    <w:link w:val="KommentaaritekstMrk"/>
    <w:uiPriority w:val="99"/>
    <w:unhideWhenUsed/>
    <w:rsid w:val="00341AE1"/>
    <w:rPr>
      <w:sz w:val="20"/>
      <w:szCs w:val="20"/>
    </w:rPr>
  </w:style>
  <w:style w:type="character" w:customStyle="1" w:styleId="KommentaaritekstMrk">
    <w:name w:val="Kommentaari tekst Märk"/>
    <w:link w:val="Kommentaaritekst"/>
    <w:uiPriority w:val="99"/>
    <w:rsid w:val="00341AE1"/>
    <w:rPr>
      <w:lang w:eastAsia="en-US"/>
    </w:rPr>
  </w:style>
  <w:style w:type="paragraph" w:styleId="Kommentaariteema">
    <w:name w:val="annotation subject"/>
    <w:basedOn w:val="Kommentaaritekst"/>
    <w:next w:val="Kommentaaritekst"/>
    <w:link w:val="KommentaariteemaMrk"/>
    <w:uiPriority w:val="99"/>
    <w:semiHidden/>
    <w:unhideWhenUsed/>
    <w:rsid w:val="00341AE1"/>
    <w:rPr>
      <w:b/>
      <w:bCs/>
    </w:rPr>
  </w:style>
  <w:style w:type="character" w:customStyle="1" w:styleId="KommentaariteemaMrk">
    <w:name w:val="Kommentaari teema Märk"/>
    <w:link w:val="Kommentaariteema"/>
    <w:uiPriority w:val="99"/>
    <w:semiHidden/>
    <w:rsid w:val="00341AE1"/>
    <w:rPr>
      <w:b/>
      <w:bCs/>
      <w:lang w:eastAsia="en-US"/>
    </w:rPr>
  </w:style>
  <w:style w:type="paragraph" w:styleId="Redaktsioon">
    <w:name w:val="Revision"/>
    <w:hidden/>
    <w:uiPriority w:val="99"/>
    <w:semiHidden/>
    <w:rsid w:val="00E639C7"/>
    <w:rPr>
      <w:sz w:val="24"/>
      <w:szCs w:val="24"/>
      <w:lang w:eastAsia="en-US"/>
    </w:rPr>
  </w:style>
  <w:style w:type="character" w:customStyle="1" w:styleId="VahedetaMrk">
    <w:name w:val="Vahedeta Märk"/>
    <w:link w:val="Vahedeta"/>
    <w:uiPriority w:val="1"/>
    <w:rsid w:val="00E639C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1A20F-AEC4-4169-96D4-B697AB45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120</TotalTime>
  <Pages>9</Pages>
  <Words>2306</Words>
  <Characters>13379</Characters>
  <Application>Microsoft Office Word</Application>
  <DocSecurity>0</DocSecurity>
  <Lines>111</Lines>
  <Paragraphs>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Marja Saarma</cp:lastModifiedBy>
  <cp:revision>13</cp:revision>
  <cp:lastPrinted>2011-06-28T11:10:00Z</cp:lastPrinted>
  <dcterms:created xsi:type="dcterms:W3CDTF">2024-03-04T14:17:00Z</dcterms:created>
  <dcterms:modified xsi:type="dcterms:W3CDTF">2024-03-09T14:59:00Z</dcterms:modified>
</cp:coreProperties>
</file>