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C26555E" w:rsidR="00294235" w:rsidRDefault="000B068A" w:rsidP="00E27826">
      <w:pPr>
        <w:jc w:val="center"/>
        <w:rPr>
          <w:rFonts w:ascii="Calibri" w:hAnsi="Calibri"/>
          <w:b/>
          <w:sz w:val="40"/>
          <w:szCs w:val="40"/>
        </w:rPr>
      </w:pPr>
      <w:r>
        <w:rPr>
          <w:rFonts w:ascii="Calibri" w:hAnsi="Calibri"/>
          <w:b/>
          <w:sz w:val="40"/>
          <w:szCs w:val="40"/>
        </w:rPr>
        <w:t xml:space="preserve"> </w:t>
      </w: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4FD1C877" w:rsidR="00561F57" w:rsidRPr="003307F0" w:rsidRDefault="00152ACB" w:rsidP="00E27826">
      <w:pPr>
        <w:jc w:val="center"/>
        <w:rPr>
          <w:rFonts w:ascii="Calibri" w:hAnsi="Calibri"/>
          <w:b/>
          <w:color w:val="000000"/>
          <w:sz w:val="28"/>
          <w:szCs w:val="28"/>
        </w:rPr>
      </w:pPr>
      <w:r>
        <w:rPr>
          <w:rFonts w:ascii="Calibri" w:hAnsi="Calibri"/>
          <w:b/>
          <w:color w:val="000000"/>
          <w:sz w:val="28"/>
          <w:szCs w:val="28"/>
        </w:rPr>
        <w:t>Hingehoidja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B17BDF">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6FFB0DB1" w:rsidR="00576E64" w:rsidRPr="00FE70C3" w:rsidRDefault="00152ACB" w:rsidP="00576E64">
            <w:pPr>
              <w:jc w:val="center"/>
              <w:rPr>
                <w:rFonts w:ascii="Calibri" w:hAnsi="Calibri"/>
                <w:i/>
                <w:sz w:val="28"/>
                <w:szCs w:val="28"/>
              </w:rPr>
            </w:pPr>
            <w:r>
              <w:rPr>
                <w:rFonts w:ascii="Calibri" w:hAnsi="Calibri"/>
                <w:i/>
                <w:sz w:val="28"/>
                <w:szCs w:val="28"/>
              </w:rPr>
              <w:t>Hingehoidja</w:t>
            </w:r>
            <w:r w:rsidR="00576E64">
              <w:rPr>
                <w:rFonts w:ascii="Calibri" w:hAnsi="Calibri"/>
                <w:i/>
                <w:sz w:val="28"/>
                <w:szCs w:val="28"/>
              </w:rPr>
              <w:t xml:space="preserve">, tase </w:t>
            </w:r>
            <w:r w:rsidR="00B17BDF">
              <w:rPr>
                <w:rFonts w:ascii="Calibri" w:hAnsi="Calibri"/>
                <w:i/>
                <w:sz w:val="28"/>
                <w:szCs w:val="28"/>
              </w:rPr>
              <w:t>6</w:t>
            </w:r>
          </w:p>
        </w:tc>
        <w:tc>
          <w:tcPr>
            <w:tcW w:w="3402" w:type="dxa"/>
            <w:shd w:val="clear" w:color="auto" w:fill="auto"/>
          </w:tcPr>
          <w:p w14:paraId="1578532B" w14:textId="32BAFF1D" w:rsidR="00576E64" w:rsidRPr="00AA48E0" w:rsidRDefault="00B17BDF" w:rsidP="00576E64">
            <w:pPr>
              <w:jc w:val="center"/>
              <w:rPr>
                <w:rFonts w:ascii="Calibri" w:hAnsi="Calibri"/>
                <w:i/>
                <w:sz w:val="28"/>
                <w:szCs w:val="28"/>
              </w:rPr>
            </w:pPr>
            <w:r>
              <w:rPr>
                <w:rFonts w:ascii="Calibri" w:hAnsi="Calibri"/>
                <w:i/>
                <w:sz w:val="28"/>
                <w:szCs w:val="28"/>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3A4AF5E9" w14:textId="77777777" w:rsidR="00152ACB" w:rsidRPr="00152ACB" w:rsidRDefault="00152ACB" w:rsidP="00152ACB">
            <w:pPr>
              <w:jc w:val="both"/>
              <w:rPr>
                <w:rFonts w:asciiTheme="minorHAnsi" w:hAnsiTheme="minorHAnsi" w:cstheme="minorHAnsi"/>
                <w:sz w:val="22"/>
                <w:szCs w:val="22"/>
              </w:rPr>
            </w:pPr>
            <w:r w:rsidRPr="00152ACB">
              <w:rPr>
                <w:rFonts w:asciiTheme="minorHAnsi" w:hAnsiTheme="minorHAnsi" w:cstheme="minorHAnsi"/>
                <w:sz w:val="22"/>
                <w:szCs w:val="22"/>
              </w:rPr>
              <w:t xml:space="preserve">Hingehoidja töö eesmärk on olla kannatavale/kriisis inimesele toeks tema enda vajadustest ja veendumustest lähtuvalt. Hingehoidja hoolitseb inimese kui terviku eest, keskendudes eksistentsiaalsetele ja usulistele teemadele. Hingehoidja kuulub Eesti Kirikute Nõukogu (EKN) </w:t>
            </w:r>
            <w:proofErr w:type="spellStart"/>
            <w:r w:rsidRPr="00152ACB">
              <w:rPr>
                <w:rFonts w:asciiTheme="minorHAnsi" w:hAnsiTheme="minorHAnsi" w:cstheme="minorHAnsi"/>
                <w:sz w:val="22"/>
                <w:szCs w:val="22"/>
              </w:rPr>
              <w:t>liikmeskirikusse</w:t>
            </w:r>
            <w:proofErr w:type="spellEnd"/>
            <w:r w:rsidRPr="00152ACB">
              <w:rPr>
                <w:rFonts w:asciiTheme="minorHAnsi" w:hAnsiTheme="minorHAnsi" w:cstheme="minorHAnsi"/>
                <w:sz w:val="22"/>
                <w:szCs w:val="22"/>
              </w:rPr>
              <w:t xml:space="preserve"> või Eesti Vabariigis registreeritud usuühendusse ning tal on oma kiriku/usuühenduse juhtorgani volitus või nõusolek selleks tööks. Teistesse usuühendustesse kuuluvate hingehoidjate töö kooskõlastatakse EKN-iga. </w:t>
            </w:r>
          </w:p>
          <w:p w14:paraId="68C8CE8C" w14:textId="77777777" w:rsidR="00152ACB" w:rsidRPr="00152ACB" w:rsidRDefault="00152ACB" w:rsidP="00152ACB">
            <w:pPr>
              <w:jc w:val="both"/>
              <w:rPr>
                <w:rFonts w:asciiTheme="minorHAnsi" w:hAnsiTheme="minorHAnsi" w:cstheme="minorHAnsi"/>
                <w:sz w:val="22"/>
                <w:szCs w:val="22"/>
              </w:rPr>
            </w:pPr>
            <w:r w:rsidRPr="00152ACB">
              <w:rPr>
                <w:rFonts w:asciiTheme="minorHAnsi" w:hAnsiTheme="minorHAnsi" w:cstheme="minorHAnsi"/>
                <w:sz w:val="22"/>
                <w:szCs w:val="22"/>
              </w:rPr>
              <w:t>6. taseme hingehoidja teeb hingehoiutööd abivajajaga, koolitab hingehoiu valdkonnas, esindab organisatsiooni ja teeb koostööd kolleegide ja teiste spetsialistidega. Ta töötab nii üksi kui ka meeskonnas. Hingehoidja töö keskmes on suhtlemine nii abivajaja, tema lähedaste, kolleegide kui ka teiste erialade spetsialistidega.</w:t>
            </w:r>
          </w:p>
          <w:p w14:paraId="7AA8C811" w14:textId="77777777" w:rsidR="00152ACB" w:rsidRPr="00152ACB" w:rsidRDefault="00152ACB" w:rsidP="00152ACB">
            <w:pPr>
              <w:jc w:val="both"/>
              <w:rPr>
                <w:rFonts w:asciiTheme="minorHAnsi" w:hAnsiTheme="minorHAnsi" w:cstheme="minorHAnsi"/>
                <w:sz w:val="22"/>
                <w:szCs w:val="22"/>
              </w:rPr>
            </w:pPr>
            <w:r w:rsidRPr="00152ACB">
              <w:rPr>
                <w:rFonts w:asciiTheme="minorHAnsi" w:hAnsiTheme="minorHAnsi" w:cstheme="minorHAnsi"/>
                <w:sz w:val="22"/>
                <w:szCs w:val="22"/>
              </w:rPr>
              <w:t>Hingehoidja on vastavalt vastutusvaldkonna tööjuhenditele ööpäevaringselt kättesaadav. Hingehoidja võib kokku puutuda ohuteguritega (infektsioonid, emotsionaalsed rünnakud, kõrgendatud emotsionaalne pinge jm), mis võivad mõjuda tema elule ja/või tervisele. Hingehoidja peamised töövahendid on erialane kirjandus ja teatmeteosed, usuline kirjandus, Piibel, palveraamatud, rist jm religioosne sümboolika, kaasaegsed sidevahendid, arvuti ja bürootarbed jne.</w:t>
            </w:r>
          </w:p>
          <w:p w14:paraId="38103401" w14:textId="77777777" w:rsidR="00152ACB" w:rsidRPr="00152ACB" w:rsidRDefault="00152ACB" w:rsidP="00152ACB">
            <w:pPr>
              <w:jc w:val="both"/>
              <w:rPr>
                <w:rFonts w:asciiTheme="minorHAnsi" w:hAnsiTheme="minorHAnsi" w:cstheme="minorHAnsi"/>
                <w:sz w:val="22"/>
                <w:szCs w:val="22"/>
              </w:rPr>
            </w:pPr>
          </w:p>
          <w:p w14:paraId="60A7DFB4" w14:textId="77777777" w:rsidR="00152ACB" w:rsidRPr="00152ACB" w:rsidRDefault="00152ACB" w:rsidP="00152ACB">
            <w:pPr>
              <w:jc w:val="both"/>
              <w:rPr>
                <w:rFonts w:asciiTheme="minorHAnsi" w:hAnsiTheme="minorHAnsi" w:cstheme="minorHAnsi"/>
                <w:sz w:val="22"/>
                <w:szCs w:val="22"/>
              </w:rPr>
            </w:pPr>
            <w:r w:rsidRPr="00152ACB">
              <w:rPr>
                <w:rFonts w:asciiTheme="minorHAnsi" w:hAnsiTheme="minorHAnsi" w:cstheme="minorHAnsi"/>
                <w:sz w:val="22"/>
                <w:szCs w:val="22"/>
              </w:rPr>
              <w:t>Hingehoiu kutsealal on lisaks 6. taseme hingehoidja kutsele veel järgmised kutsed:</w:t>
            </w:r>
          </w:p>
          <w:p w14:paraId="233DF853" w14:textId="77777777" w:rsidR="00152ACB" w:rsidRPr="00152ACB" w:rsidRDefault="00152ACB" w:rsidP="00152ACB">
            <w:pPr>
              <w:jc w:val="both"/>
              <w:rPr>
                <w:rFonts w:asciiTheme="minorHAnsi" w:hAnsiTheme="minorHAnsi" w:cstheme="minorHAnsi"/>
                <w:sz w:val="22"/>
                <w:szCs w:val="22"/>
              </w:rPr>
            </w:pPr>
            <w:r w:rsidRPr="00152ACB">
              <w:rPr>
                <w:rFonts w:asciiTheme="minorHAnsi" w:hAnsiTheme="minorHAnsi" w:cstheme="minorHAnsi"/>
                <w:sz w:val="22"/>
                <w:szCs w:val="22"/>
              </w:rPr>
              <w:t>- hingehoidja, tase 7, kes lisaks hingehoiutööle arendab erialast tegevust, juhendab ning koolitab hingehoiu valdkonnas, esindab organisatsiooni ja teeb koostööd riigisiseselt ning rahvusvaheliselt, koordineerib koostööd kolleegide ja teiste spetsialistidega;</w:t>
            </w:r>
          </w:p>
          <w:p w14:paraId="1B6C4C44" w14:textId="77777777" w:rsidR="00152ACB" w:rsidRPr="00152ACB" w:rsidRDefault="00152ACB" w:rsidP="00152ACB">
            <w:pPr>
              <w:jc w:val="both"/>
              <w:rPr>
                <w:rFonts w:asciiTheme="minorHAnsi" w:hAnsiTheme="minorHAnsi" w:cstheme="minorHAnsi"/>
                <w:sz w:val="22"/>
                <w:szCs w:val="22"/>
              </w:rPr>
            </w:pPr>
            <w:r w:rsidRPr="00152ACB">
              <w:rPr>
                <w:rFonts w:asciiTheme="minorHAnsi" w:hAnsiTheme="minorHAnsi" w:cstheme="minorHAnsi"/>
                <w:sz w:val="22"/>
                <w:szCs w:val="22"/>
              </w:rPr>
              <w:t xml:space="preserve">- kaplan, tase 6, kes viib läbi jumalateenistusi ja teisi usulisi talitusi, teeb hingehoiutööd abivajajaga, koolitab ja nõustab usu-, eetika- ja moraaliküsimustes ning teeb koostööd teiste erialade spetsialistidega; vangla kaplan viib läbi </w:t>
            </w:r>
            <w:proofErr w:type="spellStart"/>
            <w:r w:rsidRPr="00152ACB">
              <w:rPr>
                <w:rFonts w:asciiTheme="minorHAnsi" w:hAnsiTheme="minorHAnsi" w:cstheme="minorHAnsi"/>
                <w:sz w:val="22"/>
                <w:szCs w:val="22"/>
              </w:rPr>
              <w:t>taasühiskonnastava</w:t>
            </w:r>
            <w:proofErr w:type="spellEnd"/>
            <w:r w:rsidRPr="00152ACB">
              <w:rPr>
                <w:rFonts w:asciiTheme="minorHAnsi" w:hAnsiTheme="minorHAnsi" w:cstheme="minorHAnsi"/>
                <w:sz w:val="22"/>
                <w:szCs w:val="22"/>
              </w:rPr>
              <w:t xml:space="preserve"> eesmärgiga usulise suunitlusega sotsiaalprogramme;</w:t>
            </w:r>
          </w:p>
          <w:p w14:paraId="5C9441F2" w14:textId="24B68474" w:rsidR="00FF079D" w:rsidRPr="005E539B" w:rsidRDefault="00152ACB" w:rsidP="00152ACB">
            <w:pPr>
              <w:jc w:val="both"/>
              <w:rPr>
                <w:rFonts w:asciiTheme="minorHAnsi" w:hAnsiTheme="minorHAnsi" w:cstheme="minorHAnsi"/>
                <w:iCs/>
                <w:sz w:val="22"/>
                <w:szCs w:val="22"/>
              </w:rPr>
            </w:pPr>
            <w:r w:rsidRPr="00152ACB">
              <w:rPr>
                <w:rFonts w:asciiTheme="minorHAnsi" w:hAnsiTheme="minorHAnsi" w:cstheme="minorHAnsi"/>
                <w:sz w:val="22"/>
                <w:szCs w:val="22"/>
              </w:rPr>
              <w:t>- kaplan, tase 7, kes lisaks jumalateenistuste ja teiste usuliste talituste läbiviimisele ning hingehoiutööle arendab erialast tegevust, juhendab ning koolitab hingehoiu valdkonnas, esindab organisatsiooni ja teeb koostööd riigisiseselt ning rahvusvaheliselt, koordineerib koostööd kolleegide ja teiste spetsialistidega.</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5E539B" w:rsidRDefault="003C2BD9" w:rsidP="00116699">
            <w:pPr>
              <w:rPr>
                <w:rFonts w:asciiTheme="minorHAnsi" w:hAnsiTheme="minorHAnsi" w:cstheme="minorHAnsi"/>
                <w:b/>
                <w:bCs/>
                <w:sz w:val="22"/>
                <w:szCs w:val="22"/>
              </w:rPr>
            </w:pPr>
            <w:r w:rsidRPr="005E539B">
              <w:rPr>
                <w:rFonts w:asciiTheme="minorHAnsi" w:hAnsiTheme="minorHAnsi" w:cstheme="minorHAnsi"/>
                <w:b/>
                <w:bCs/>
                <w:sz w:val="22"/>
                <w:szCs w:val="22"/>
              </w:rPr>
              <w:t>Kohustuslikud tööosad</w:t>
            </w:r>
          </w:p>
          <w:p w14:paraId="63D069BE" w14:textId="76A082E8" w:rsidR="00116699" w:rsidRPr="005E539B" w:rsidRDefault="00116699" w:rsidP="00116699">
            <w:pPr>
              <w:rPr>
                <w:rFonts w:asciiTheme="minorHAnsi" w:hAnsiTheme="minorHAnsi" w:cstheme="minorHAnsi"/>
                <w:sz w:val="22"/>
                <w:szCs w:val="22"/>
              </w:rPr>
            </w:pPr>
            <w:r w:rsidRPr="005E539B">
              <w:rPr>
                <w:rFonts w:asciiTheme="minorHAnsi" w:hAnsiTheme="minorHAnsi" w:cstheme="minorHAnsi"/>
                <w:sz w:val="22"/>
                <w:szCs w:val="22"/>
              </w:rPr>
              <w:t>A.</w:t>
            </w:r>
            <w:r w:rsidR="00576E64" w:rsidRPr="005E539B">
              <w:rPr>
                <w:rFonts w:asciiTheme="minorHAnsi" w:hAnsiTheme="minorHAnsi" w:cstheme="minorHAnsi"/>
                <w:sz w:val="22"/>
                <w:szCs w:val="22"/>
              </w:rPr>
              <w:t>2</w:t>
            </w:r>
            <w:r w:rsidRPr="005E539B">
              <w:rPr>
                <w:rFonts w:asciiTheme="minorHAnsi" w:hAnsiTheme="minorHAnsi" w:cstheme="minorHAnsi"/>
                <w:sz w:val="22"/>
                <w:szCs w:val="22"/>
              </w:rPr>
              <w:t>.1</w:t>
            </w:r>
            <w:r w:rsidR="005E3D3B" w:rsidRPr="005E539B">
              <w:rPr>
                <w:rFonts w:asciiTheme="minorHAnsi" w:hAnsiTheme="minorHAnsi" w:cstheme="minorHAnsi"/>
                <w:sz w:val="22"/>
                <w:szCs w:val="22"/>
              </w:rPr>
              <w:t>.</w:t>
            </w:r>
            <w:r w:rsidRPr="005E539B">
              <w:rPr>
                <w:rFonts w:asciiTheme="minorHAnsi" w:hAnsiTheme="minorHAnsi" w:cstheme="minorHAnsi"/>
                <w:sz w:val="22"/>
                <w:szCs w:val="22"/>
              </w:rPr>
              <w:t xml:space="preserve"> </w:t>
            </w:r>
            <w:r w:rsidR="005E539B" w:rsidRPr="005E539B">
              <w:rPr>
                <w:rFonts w:asciiTheme="minorHAnsi" w:hAnsiTheme="minorHAnsi" w:cstheme="minorHAnsi"/>
                <w:sz w:val="22"/>
                <w:szCs w:val="22"/>
              </w:rPr>
              <w:t>Jumalateenistuste ja usuliste talituste korraldamine ja läbiviimine</w:t>
            </w:r>
          </w:p>
          <w:p w14:paraId="4F01B2B0" w14:textId="77777777" w:rsidR="00116699" w:rsidRPr="005E539B" w:rsidRDefault="00116699" w:rsidP="00116699">
            <w:pPr>
              <w:rPr>
                <w:rFonts w:asciiTheme="minorHAnsi" w:hAnsiTheme="minorHAnsi" w:cstheme="minorHAnsi"/>
                <w:sz w:val="22"/>
                <w:szCs w:val="22"/>
              </w:rPr>
            </w:pPr>
            <w:r w:rsidRPr="005E539B">
              <w:rPr>
                <w:rFonts w:asciiTheme="minorHAnsi" w:hAnsiTheme="minorHAnsi" w:cstheme="minorHAnsi"/>
                <w:sz w:val="22"/>
                <w:szCs w:val="22"/>
              </w:rPr>
              <w:t>A.</w:t>
            </w:r>
            <w:r w:rsidR="00576E64" w:rsidRPr="005E539B">
              <w:rPr>
                <w:rFonts w:asciiTheme="minorHAnsi" w:hAnsiTheme="minorHAnsi" w:cstheme="minorHAnsi"/>
                <w:sz w:val="22"/>
                <w:szCs w:val="22"/>
              </w:rPr>
              <w:t>2</w:t>
            </w:r>
            <w:r w:rsidRPr="005E539B">
              <w:rPr>
                <w:rFonts w:asciiTheme="minorHAnsi" w:hAnsiTheme="minorHAnsi" w:cstheme="minorHAnsi"/>
                <w:sz w:val="22"/>
                <w:szCs w:val="22"/>
              </w:rPr>
              <w:t>.2</w:t>
            </w:r>
            <w:r w:rsidR="005E3D3B" w:rsidRPr="005E539B">
              <w:rPr>
                <w:rFonts w:asciiTheme="minorHAnsi" w:hAnsiTheme="minorHAnsi" w:cstheme="minorHAnsi"/>
                <w:sz w:val="22"/>
                <w:szCs w:val="22"/>
              </w:rPr>
              <w:t>.</w:t>
            </w:r>
            <w:r w:rsidRPr="005E539B">
              <w:rPr>
                <w:rFonts w:asciiTheme="minorHAnsi" w:hAnsiTheme="minorHAnsi" w:cstheme="minorHAnsi"/>
                <w:sz w:val="22"/>
                <w:szCs w:val="22"/>
              </w:rPr>
              <w:t xml:space="preserve"> </w:t>
            </w:r>
            <w:r w:rsidR="005E539B" w:rsidRPr="005E539B">
              <w:rPr>
                <w:rFonts w:asciiTheme="minorHAnsi" w:hAnsiTheme="minorHAnsi" w:cstheme="minorHAnsi"/>
                <w:sz w:val="22"/>
                <w:szCs w:val="22"/>
              </w:rPr>
              <w:t>Koostöö erinevate usuliste ja ühiskondlike ühendustega</w:t>
            </w:r>
          </w:p>
          <w:p w14:paraId="5960ABA3" w14:textId="053FDE54"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t>A.2.3</w:t>
            </w:r>
            <w:r>
              <w:rPr>
                <w:rFonts w:asciiTheme="minorHAnsi" w:hAnsiTheme="minorHAnsi" w:cstheme="minorHAnsi"/>
                <w:sz w:val="22"/>
                <w:szCs w:val="22"/>
              </w:rPr>
              <w:t>.</w:t>
            </w:r>
            <w:r w:rsidRPr="005E539B">
              <w:rPr>
                <w:rFonts w:asciiTheme="minorHAnsi" w:hAnsiTheme="minorHAnsi" w:cstheme="minorHAnsi"/>
                <w:sz w:val="22"/>
                <w:szCs w:val="22"/>
              </w:rPr>
              <w:t xml:space="preserve"> Hingehoidlik nõustamine</w:t>
            </w:r>
          </w:p>
          <w:p w14:paraId="6CA56FB8" w14:textId="7E40E533"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t>A.2.4</w:t>
            </w:r>
            <w:r>
              <w:rPr>
                <w:rFonts w:asciiTheme="minorHAnsi" w:hAnsiTheme="minorHAnsi" w:cstheme="minorHAnsi"/>
                <w:sz w:val="22"/>
                <w:szCs w:val="22"/>
              </w:rPr>
              <w:t>.</w:t>
            </w:r>
            <w:r w:rsidRPr="005E539B">
              <w:rPr>
                <w:rFonts w:asciiTheme="minorHAnsi" w:hAnsiTheme="minorHAnsi" w:cstheme="minorHAnsi"/>
                <w:sz w:val="22"/>
                <w:szCs w:val="22"/>
              </w:rPr>
              <w:t xml:space="preserve"> Koolitamine</w:t>
            </w:r>
          </w:p>
          <w:p w14:paraId="21BBC814" w14:textId="1AA5C792"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t>A.2.5</w:t>
            </w:r>
            <w:r>
              <w:rPr>
                <w:rFonts w:asciiTheme="minorHAnsi" w:hAnsiTheme="minorHAnsi" w:cstheme="minorHAnsi"/>
                <w:sz w:val="22"/>
                <w:szCs w:val="22"/>
              </w:rPr>
              <w:t>.</w:t>
            </w:r>
            <w:r w:rsidRPr="005E539B">
              <w:rPr>
                <w:rFonts w:asciiTheme="minorHAnsi" w:hAnsiTheme="minorHAnsi" w:cstheme="minorHAnsi"/>
                <w:sz w:val="22"/>
                <w:szCs w:val="22"/>
              </w:rPr>
              <w:t xml:space="preserve"> Kriisiabi</w:t>
            </w:r>
          </w:p>
          <w:p w14:paraId="3BF75FD6" w14:textId="64E5F132"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t>A.2.6</w:t>
            </w:r>
            <w:r>
              <w:rPr>
                <w:rFonts w:asciiTheme="minorHAnsi" w:hAnsiTheme="minorHAnsi" w:cstheme="minorHAnsi"/>
                <w:sz w:val="22"/>
                <w:szCs w:val="22"/>
              </w:rPr>
              <w:t>.</w:t>
            </w:r>
            <w:r w:rsidRPr="005E539B">
              <w:rPr>
                <w:rFonts w:asciiTheme="minorHAnsi" w:hAnsiTheme="minorHAnsi" w:cstheme="minorHAnsi"/>
                <w:sz w:val="22"/>
                <w:szCs w:val="22"/>
              </w:rPr>
              <w:t xml:space="preserve"> Kutsealase tegevuse arendamine ja juhtimine</w:t>
            </w:r>
          </w:p>
          <w:p w14:paraId="4D757D8E" w14:textId="6462FE1A" w:rsidR="005E539B" w:rsidRPr="005E539B" w:rsidRDefault="005E539B" w:rsidP="005E539B">
            <w:r w:rsidRPr="005E539B">
              <w:rPr>
                <w:rFonts w:asciiTheme="minorHAnsi" w:hAnsiTheme="minorHAnsi" w:cstheme="minorHAnsi"/>
                <w:sz w:val="22"/>
                <w:szCs w:val="22"/>
              </w:rPr>
              <w:t>A.2.7</w:t>
            </w:r>
            <w:r>
              <w:rPr>
                <w:rFonts w:asciiTheme="minorHAnsi" w:hAnsiTheme="minorHAnsi" w:cstheme="minorHAnsi"/>
                <w:sz w:val="22"/>
                <w:szCs w:val="22"/>
              </w:rPr>
              <w:t>.</w:t>
            </w:r>
            <w:r w:rsidRPr="005E539B">
              <w:rPr>
                <w:rFonts w:asciiTheme="minorHAnsi" w:hAnsiTheme="minorHAnsi" w:cstheme="minorHAnsi"/>
                <w:sz w:val="22"/>
                <w:szCs w:val="22"/>
              </w:rPr>
              <w:t xml:space="preserve"> Ennetustöö</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4D1296" w:rsidRPr="00D00D22" w14:paraId="74A2E42D" w14:textId="77777777" w:rsidTr="00A677EE">
        <w:tc>
          <w:tcPr>
            <w:tcW w:w="9356" w:type="dxa"/>
            <w:shd w:val="clear" w:color="auto" w:fill="auto"/>
          </w:tcPr>
          <w:p w14:paraId="71B2D504" w14:textId="6F4F6CCA" w:rsidR="004D1296" w:rsidRPr="004D1296" w:rsidRDefault="00152ACB" w:rsidP="004D1296">
            <w:pPr>
              <w:rPr>
                <w:rFonts w:asciiTheme="minorHAnsi" w:hAnsiTheme="minorHAnsi" w:cstheme="minorHAnsi"/>
                <w:sz w:val="22"/>
                <w:szCs w:val="22"/>
              </w:rPr>
            </w:pPr>
            <w:r w:rsidRPr="00152ACB">
              <w:rPr>
                <w:rFonts w:asciiTheme="minorHAnsi" w:hAnsiTheme="minorHAnsi" w:cstheme="minorHAnsi"/>
                <w:sz w:val="22"/>
                <w:szCs w:val="22"/>
              </w:rPr>
              <w:t xml:space="preserve">Üldjuhul on hingehoidjal teoloogiline rakenduskõrgharidus või bakalaureusekraad ning töö ja täiendkoolituste käigus omandatud kutseoskused. Vaimuliku </w:t>
            </w:r>
            <w:proofErr w:type="spellStart"/>
            <w:r w:rsidRPr="00152ACB">
              <w:rPr>
                <w:rFonts w:asciiTheme="minorHAnsi" w:hAnsiTheme="minorHAnsi" w:cstheme="minorHAnsi"/>
                <w:sz w:val="22"/>
                <w:szCs w:val="22"/>
              </w:rPr>
              <w:t>pühitsus</w:t>
            </w:r>
            <w:proofErr w:type="spellEnd"/>
            <w:r w:rsidRPr="00152ACB">
              <w:rPr>
                <w:rFonts w:asciiTheme="minorHAnsi" w:hAnsiTheme="minorHAnsi" w:cstheme="minorHAnsi"/>
                <w:sz w:val="22"/>
                <w:szCs w:val="22"/>
              </w:rPr>
              <w:t xml:space="preserve"> ei ole nõutav.</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3E48CF5C" w:rsidR="00A677EE" w:rsidRPr="00843B50" w:rsidRDefault="00152ACB" w:rsidP="00A677EE">
            <w:pPr>
              <w:rPr>
                <w:rFonts w:ascii="Calibri" w:hAnsi="Calibri"/>
                <w:bCs/>
                <w:sz w:val="22"/>
                <w:szCs w:val="22"/>
              </w:rPr>
            </w:pPr>
            <w:r w:rsidRPr="00152ACB">
              <w:rPr>
                <w:rFonts w:ascii="Calibri" w:hAnsi="Calibri"/>
                <w:bCs/>
                <w:sz w:val="22"/>
                <w:szCs w:val="22"/>
              </w:rPr>
              <w:t>Hingehoidja, pastoraalnõustaja</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1D470EC2" w:rsidR="00B54DB4" w:rsidRPr="00AF7D6B" w:rsidRDefault="00B54DB4" w:rsidP="00B54DB4">
            <w:pPr>
              <w:rPr>
                <w:rFonts w:ascii="Calibri" w:hAnsi="Calibri"/>
                <w:sz w:val="22"/>
                <w:szCs w:val="22"/>
              </w:rPr>
            </w:pP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lastRenderedPageBreak/>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1613E5B" w14:textId="77777777" w:rsidR="004D1296" w:rsidRPr="004D1296" w:rsidRDefault="004D1296" w:rsidP="004D1296">
            <w:pPr>
              <w:jc w:val="both"/>
              <w:rPr>
                <w:rFonts w:asciiTheme="minorHAnsi" w:hAnsiTheme="minorHAnsi" w:cstheme="minorHAnsi"/>
                <w:iCs/>
                <w:sz w:val="22"/>
                <w:szCs w:val="22"/>
              </w:rPr>
            </w:pPr>
            <w:r w:rsidRPr="004D1296">
              <w:rPr>
                <w:rFonts w:asciiTheme="minorHAnsi" w:hAnsiTheme="minorHAnsi" w:cstheme="minorHAnsi"/>
                <w:iCs/>
                <w:sz w:val="22"/>
                <w:szCs w:val="22"/>
              </w:rPr>
              <w:t>Teave oskuste ja trendide kohta, mille tähtsus valdkonnas kasvab.</w:t>
            </w:r>
          </w:p>
          <w:p w14:paraId="191DC32A" w14:textId="303CD26F" w:rsidR="00B54DB4" w:rsidRPr="004D1296" w:rsidRDefault="004D1296" w:rsidP="004D1296">
            <w:pPr>
              <w:jc w:val="both"/>
              <w:rPr>
                <w:rFonts w:asciiTheme="minorHAnsi" w:hAnsiTheme="minorHAnsi" w:cstheme="minorHAnsi"/>
                <w:iCs/>
                <w:sz w:val="22"/>
                <w:szCs w:val="22"/>
              </w:rPr>
            </w:pPr>
            <w:r w:rsidRPr="004D1296">
              <w:rPr>
                <w:rFonts w:asciiTheme="minorHAnsi" w:hAnsiTheme="minorHAnsi" w:cstheme="minorHAnsi"/>
                <w:iCs/>
                <w:sz w:val="22"/>
                <w:szCs w:val="22"/>
              </w:rPr>
              <w:t>Kaplanite töös on jätkuvalt oluline empaatia ja kuulamine, et mõista teiste inimeste emotsioone, kuulata neid avatult ja lugupidavalt, järjest olulisemaks muutub kultuuridevaheline pädevus st erinevate kultuuride, religioonide ja maailmavaadete eripäradest arusaamine, et olla arvestav ning mõistev erinevate inimeste vajaduste suhtes. Kasvav tähtsus on valmisolekul kasutada oma töös uusi tehnoloogiaid ja innovaatilisi lahendusi.</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274E6AF5" w:rsidR="0036125E" w:rsidRPr="00B3749B" w:rsidRDefault="00152ACB" w:rsidP="007C2BC8">
            <w:pPr>
              <w:rPr>
                <w:rFonts w:ascii="Calibri" w:hAnsi="Calibri"/>
                <w:iCs/>
                <w:sz w:val="22"/>
                <w:szCs w:val="22"/>
              </w:rPr>
            </w:pPr>
            <w:r>
              <w:rPr>
                <w:rFonts w:ascii="Calibri" w:hAnsi="Calibri"/>
                <w:bCs/>
                <w:sz w:val="22"/>
                <w:szCs w:val="22"/>
              </w:rPr>
              <w:t>Hingehoidja</w:t>
            </w:r>
            <w:r w:rsidR="000B068A" w:rsidRPr="000B068A">
              <w:rPr>
                <w:rFonts w:ascii="Calibri" w:hAnsi="Calibri"/>
                <w:bCs/>
                <w:sz w:val="22"/>
                <w:szCs w:val="22"/>
              </w:rPr>
              <w:t xml:space="preserve">, tase 6 kutse koosneb </w:t>
            </w:r>
            <w:proofErr w:type="spellStart"/>
            <w:r w:rsidR="00F00BDE">
              <w:rPr>
                <w:rFonts w:ascii="Calibri" w:hAnsi="Calibri"/>
                <w:bCs/>
                <w:sz w:val="22"/>
                <w:szCs w:val="22"/>
              </w:rPr>
              <w:t>üldoskustest</w:t>
            </w:r>
            <w:proofErr w:type="spellEnd"/>
            <w:r w:rsidR="00F00BDE">
              <w:rPr>
                <w:rFonts w:ascii="Calibri" w:hAnsi="Calibri"/>
                <w:bCs/>
                <w:sz w:val="22"/>
                <w:szCs w:val="22"/>
              </w:rPr>
              <w:t>, kohustuslikest kompetentsidest ja kutset läbivatest kompetentsidest.</w:t>
            </w:r>
            <w:r w:rsidR="000B068A" w:rsidRPr="000B068A">
              <w:rPr>
                <w:rFonts w:ascii="Calibri" w:hAnsi="Calibri"/>
                <w:bCs/>
                <w:sz w:val="22"/>
                <w:szCs w:val="22"/>
              </w:rPr>
              <w:t xml:space="preserve"> Selle kutse taotlemisel on nõutav </w:t>
            </w:r>
            <w:proofErr w:type="spellStart"/>
            <w:r w:rsidR="00F00BDE">
              <w:rPr>
                <w:rFonts w:ascii="Calibri" w:hAnsi="Calibri"/>
                <w:bCs/>
                <w:sz w:val="22"/>
                <w:szCs w:val="22"/>
              </w:rPr>
              <w:t>üldoskuste</w:t>
            </w:r>
            <w:proofErr w:type="spellEnd"/>
            <w:r w:rsidR="00F00BDE">
              <w:rPr>
                <w:rFonts w:ascii="Calibri" w:hAnsi="Calibri"/>
                <w:bCs/>
                <w:sz w:val="22"/>
                <w:szCs w:val="22"/>
              </w:rPr>
              <w:t xml:space="preserve"> </w:t>
            </w:r>
            <w:r w:rsidR="000B068A" w:rsidRPr="000B068A">
              <w:rPr>
                <w:rFonts w:ascii="Calibri" w:hAnsi="Calibri"/>
                <w:bCs/>
                <w:sz w:val="22"/>
                <w:szCs w:val="22"/>
              </w:rPr>
              <w:t xml:space="preserve">B.2 ja  </w:t>
            </w:r>
            <w:r w:rsidR="00F00BDE" w:rsidRPr="000B068A">
              <w:rPr>
                <w:rFonts w:ascii="Calibri" w:hAnsi="Calibri"/>
                <w:bCs/>
                <w:sz w:val="22"/>
                <w:szCs w:val="22"/>
              </w:rPr>
              <w:t xml:space="preserve">kompetentside </w:t>
            </w:r>
            <w:r w:rsidR="000B068A" w:rsidRPr="000B068A">
              <w:rPr>
                <w:rFonts w:ascii="Calibri" w:hAnsi="Calibri"/>
                <w:bCs/>
                <w:sz w:val="22"/>
                <w:szCs w:val="22"/>
              </w:rPr>
              <w:t>B.3.1 - B.3.8 tõendamine.</w:t>
            </w:r>
          </w:p>
        </w:tc>
      </w:tr>
      <w:tr w:rsidR="00C844DF" w14:paraId="597B28E6" w14:textId="77777777" w:rsidTr="00610B6B">
        <w:tc>
          <w:tcPr>
            <w:tcW w:w="9214" w:type="dxa"/>
            <w:shd w:val="clear" w:color="auto" w:fill="auto"/>
          </w:tcPr>
          <w:p w14:paraId="60EC04A5" w14:textId="07F72495"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Kvalifikatsiooninõuded haridusele ja töökogemusele</w:t>
            </w:r>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176F1D2F" w14:textId="36D25AEB" w:rsidR="00E13815" w:rsidRDefault="00F00BDE" w:rsidP="00F00BDE">
            <w:pPr>
              <w:pStyle w:val="Loendilik"/>
              <w:numPr>
                <w:ilvl w:val="0"/>
                <w:numId w:val="23"/>
              </w:numPr>
              <w:rPr>
                <w:rFonts w:ascii="Calibri" w:hAnsi="Calibri"/>
                <w:iCs/>
                <w:sz w:val="22"/>
                <w:szCs w:val="22"/>
              </w:rPr>
            </w:pPr>
            <w:r w:rsidRPr="00F00BDE">
              <w:rPr>
                <w:rFonts w:ascii="Calibri" w:hAnsi="Calibri"/>
                <w:iCs/>
                <w:sz w:val="22"/>
                <w:szCs w:val="22"/>
              </w:rPr>
              <w:t xml:space="preserve">Kõrgharidus </w:t>
            </w:r>
          </w:p>
          <w:p w14:paraId="41DE095C" w14:textId="16CFCD88" w:rsidR="00152ACB" w:rsidRPr="00152ACB" w:rsidRDefault="00152ACB" w:rsidP="00152ACB">
            <w:pPr>
              <w:pStyle w:val="Loendilik"/>
              <w:numPr>
                <w:ilvl w:val="0"/>
                <w:numId w:val="23"/>
              </w:numPr>
              <w:rPr>
                <w:rFonts w:ascii="Calibri" w:hAnsi="Calibri"/>
                <w:iCs/>
                <w:sz w:val="22"/>
                <w:szCs w:val="22"/>
              </w:rPr>
            </w:pPr>
            <w:r w:rsidRPr="00152ACB">
              <w:rPr>
                <w:rFonts w:ascii="Calibri" w:hAnsi="Calibri"/>
                <w:iCs/>
                <w:sz w:val="22"/>
                <w:szCs w:val="22"/>
              </w:rPr>
              <w:t xml:space="preserve">Eesti Kirikute Nõukogu </w:t>
            </w:r>
            <w:proofErr w:type="spellStart"/>
            <w:r w:rsidRPr="00152ACB">
              <w:rPr>
                <w:rFonts w:ascii="Calibri" w:hAnsi="Calibri"/>
                <w:iCs/>
                <w:sz w:val="22"/>
                <w:szCs w:val="22"/>
              </w:rPr>
              <w:t>liikmeskiriku</w:t>
            </w:r>
            <w:proofErr w:type="spellEnd"/>
            <w:r w:rsidRPr="00152ACB">
              <w:rPr>
                <w:rFonts w:ascii="Calibri" w:hAnsi="Calibri"/>
                <w:iCs/>
                <w:sz w:val="22"/>
                <w:szCs w:val="22"/>
              </w:rPr>
              <w:t xml:space="preserve"> või Eesti Vabariigis registreeritud usuühenduse juhtorgani volitus või nõusolek</w:t>
            </w:r>
          </w:p>
          <w:p w14:paraId="20D7629E" w14:textId="430C3AA1" w:rsidR="00F00BDE" w:rsidRPr="00F00BDE" w:rsidRDefault="00F00BDE" w:rsidP="00F00BDE">
            <w:pPr>
              <w:pStyle w:val="Loendilik"/>
              <w:numPr>
                <w:ilvl w:val="0"/>
                <w:numId w:val="23"/>
              </w:numPr>
              <w:rPr>
                <w:rFonts w:ascii="Calibri" w:hAnsi="Calibri"/>
                <w:iCs/>
                <w:sz w:val="22"/>
                <w:szCs w:val="22"/>
              </w:rPr>
            </w:pPr>
            <w:r w:rsidRPr="00F00BDE">
              <w:rPr>
                <w:rFonts w:ascii="Calibri" w:hAnsi="Calibri"/>
                <w:iCs/>
                <w:sz w:val="22"/>
                <w:szCs w:val="22"/>
              </w:rPr>
              <w:t>Viimase viie aasta jooksul kutsealase kompetentsusega soetud kuni viie olulisema täienduskoolituse läbimine</w:t>
            </w:r>
          </w:p>
          <w:p w14:paraId="481416F0" w14:textId="77777777" w:rsidR="00C844DF" w:rsidRDefault="00C844DF" w:rsidP="00C844DF">
            <w:pPr>
              <w:rPr>
                <w:rFonts w:ascii="Calibri" w:hAnsi="Calibri"/>
                <w:iCs/>
                <w:sz w:val="22"/>
                <w:szCs w:val="22"/>
              </w:rPr>
            </w:pPr>
          </w:p>
          <w:p w14:paraId="5D01E654" w14:textId="3953D8F4"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proofErr w:type="spellStart"/>
            <w:r w:rsidRPr="007E254E">
              <w:rPr>
                <w:rFonts w:ascii="Calibri" w:hAnsi="Calibri"/>
                <w:b/>
                <w:bCs/>
                <w:iCs/>
                <w:sz w:val="22"/>
                <w:szCs w:val="22"/>
              </w:rPr>
              <w:t>taastõendamisel</w:t>
            </w:r>
            <w:proofErr w:type="spellEnd"/>
          </w:p>
          <w:p w14:paraId="0D44D28D" w14:textId="7025249F" w:rsidR="00C844DF" w:rsidRPr="00152ACB" w:rsidRDefault="00F00BDE" w:rsidP="00F00BDE">
            <w:pPr>
              <w:pStyle w:val="Loendilik"/>
              <w:numPr>
                <w:ilvl w:val="0"/>
                <w:numId w:val="20"/>
              </w:numPr>
              <w:rPr>
                <w:rFonts w:asciiTheme="minorHAnsi" w:hAnsiTheme="minorHAnsi" w:cstheme="minorHAnsi"/>
                <w:iCs/>
                <w:sz w:val="22"/>
                <w:szCs w:val="22"/>
              </w:rPr>
            </w:pPr>
            <w:r w:rsidRPr="00152ACB">
              <w:rPr>
                <w:rFonts w:asciiTheme="minorHAnsi" w:hAnsiTheme="minorHAnsi" w:cstheme="minorHAnsi"/>
                <w:iCs/>
                <w:sz w:val="22"/>
                <w:szCs w:val="22"/>
              </w:rPr>
              <w:t xml:space="preserve">Varasem </w:t>
            </w:r>
            <w:r w:rsidR="00152ACB" w:rsidRPr="00152ACB">
              <w:rPr>
                <w:rFonts w:asciiTheme="minorHAnsi" w:hAnsiTheme="minorHAnsi" w:cstheme="minorHAnsi"/>
                <w:iCs/>
                <w:sz w:val="22"/>
                <w:szCs w:val="22"/>
              </w:rPr>
              <w:t>hingehoidja</w:t>
            </w:r>
            <w:r w:rsidRPr="00152ACB">
              <w:rPr>
                <w:rFonts w:asciiTheme="minorHAnsi" w:hAnsiTheme="minorHAnsi" w:cstheme="minorHAnsi"/>
                <w:iCs/>
                <w:sz w:val="22"/>
                <w:szCs w:val="22"/>
              </w:rPr>
              <w:t xml:space="preserve"> sama taseme kutsetunnistuse olemasolu</w:t>
            </w:r>
          </w:p>
          <w:p w14:paraId="460D550C" w14:textId="77777777" w:rsidR="00152ACB" w:rsidRPr="00152ACB" w:rsidRDefault="00152ACB" w:rsidP="00C844DF">
            <w:pPr>
              <w:pStyle w:val="Loendilik"/>
              <w:numPr>
                <w:ilvl w:val="0"/>
                <w:numId w:val="20"/>
              </w:numPr>
              <w:rPr>
                <w:rFonts w:asciiTheme="minorHAnsi" w:hAnsiTheme="minorHAnsi" w:cstheme="minorHAnsi"/>
                <w:iCs/>
                <w:sz w:val="22"/>
                <w:szCs w:val="22"/>
              </w:rPr>
            </w:pPr>
            <w:r w:rsidRPr="00152ACB">
              <w:rPr>
                <w:rFonts w:asciiTheme="minorHAnsi" w:hAnsiTheme="minorHAnsi" w:cstheme="minorHAnsi"/>
                <w:iCs/>
                <w:sz w:val="22"/>
                <w:szCs w:val="22"/>
              </w:rPr>
              <w:t xml:space="preserve">Eesti Kirikute Nõukogu </w:t>
            </w:r>
            <w:proofErr w:type="spellStart"/>
            <w:r w:rsidRPr="00152ACB">
              <w:rPr>
                <w:rFonts w:asciiTheme="minorHAnsi" w:hAnsiTheme="minorHAnsi" w:cstheme="minorHAnsi"/>
                <w:iCs/>
                <w:sz w:val="22"/>
                <w:szCs w:val="22"/>
              </w:rPr>
              <w:t>liikmeskiriku</w:t>
            </w:r>
            <w:proofErr w:type="spellEnd"/>
            <w:r w:rsidRPr="00152ACB">
              <w:rPr>
                <w:rFonts w:asciiTheme="minorHAnsi" w:hAnsiTheme="minorHAnsi" w:cstheme="minorHAnsi"/>
                <w:iCs/>
                <w:sz w:val="22"/>
                <w:szCs w:val="22"/>
              </w:rPr>
              <w:t xml:space="preserve"> või Eesti Vabariigis registreeritud usuühenduse juhtorgani volitus või nõusolek </w:t>
            </w:r>
          </w:p>
          <w:p w14:paraId="69AA3F5C" w14:textId="346FF4C1" w:rsidR="00F00BDE" w:rsidRPr="00152ACB" w:rsidRDefault="00F00BDE" w:rsidP="00C844DF">
            <w:pPr>
              <w:pStyle w:val="Loendilik"/>
              <w:numPr>
                <w:ilvl w:val="0"/>
                <w:numId w:val="20"/>
              </w:numPr>
              <w:rPr>
                <w:rFonts w:asciiTheme="minorHAnsi" w:hAnsiTheme="minorHAnsi" w:cstheme="minorHAnsi"/>
                <w:iCs/>
                <w:sz w:val="22"/>
                <w:szCs w:val="22"/>
              </w:rPr>
            </w:pPr>
            <w:r w:rsidRPr="00152ACB">
              <w:rPr>
                <w:rFonts w:asciiTheme="minorHAnsi" w:hAnsiTheme="minorHAnsi" w:cstheme="minorHAnsi"/>
                <w:iCs/>
                <w:sz w:val="22"/>
                <w:szCs w:val="22"/>
              </w:rPr>
              <w:t>Viimase viie aasta jooksul kutsealase kompetentsusega soetud kuni viie olulisema täienduskoolituse läbimine</w:t>
            </w:r>
          </w:p>
          <w:p w14:paraId="44DB9159" w14:textId="77777777" w:rsidR="00C844DF" w:rsidRDefault="00C844DF" w:rsidP="00C844DF">
            <w:pPr>
              <w:rPr>
                <w:rFonts w:ascii="Calibri" w:hAnsi="Calibri"/>
                <w:b/>
                <w:bCs/>
                <w:iCs/>
                <w:sz w:val="22"/>
                <w:szCs w:val="22"/>
              </w:rPr>
            </w:pPr>
          </w:p>
          <w:p w14:paraId="64E2E6C5" w14:textId="620B9D64" w:rsidR="00C844DF" w:rsidRPr="00C844DF" w:rsidRDefault="00C844DF" w:rsidP="00C844DF">
            <w:pPr>
              <w:rPr>
                <w:rFonts w:ascii="Calibri" w:hAnsi="Calibri"/>
                <w:iCs/>
                <w:sz w:val="22"/>
                <w:szCs w:val="22"/>
              </w:rPr>
            </w:pPr>
            <w:r w:rsidRPr="00347729">
              <w:rPr>
                <w:rFonts w:asciiTheme="minorHAnsi" w:hAnsiTheme="minorHAnsi" w:cstheme="minorHAnsi"/>
                <w:sz w:val="22"/>
                <w:szCs w:val="22"/>
              </w:rPr>
              <w:t xml:space="preserve">Kutse andmise korraldus on reguleeritud </w:t>
            </w:r>
            <w:r w:rsidR="0094678E">
              <w:rPr>
                <w:rFonts w:asciiTheme="minorHAnsi" w:hAnsiTheme="minorHAnsi" w:cstheme="minorHAnsi"/>
                <w:sz w:val="22"/>
                <w:szCs w:val="22"/>
              </w:rPr>
              <w:t xml:space="preserve">kaplanite ja hingehoidjate </w:t>
            </w:r>
            <w:r w:rsidRPr="00347729">
              <w:rPr>
                <w:rFonts w:asciiTheme="minorHAnsi" w:hAnsiTheme="minorHAnsi" w:cstheme="minorHAnsi"/>
                <w:sz w:val="22"/>
                <w:szCs w:val="22"/>
              </w:rPr>
              <w:t>kutsete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0D841DA5"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Pr="00FF079D">
              <w:rPr>
                <w:rFonts w:ascii="Calibri" w:hAnsi="Calibri"/>
                <w:b/>
                <w:sz w:val="22"/>
                <w:szCs w:val="22"/>
              </w:rPr>
              <w:t xml:space="preserve"> </w:t>
            </w:r>
            <w:r w:rsidR="00152ACB">
              <w:rPr>
                <w:rFonts w:ascii="Calibri" w:hAnsi="Calibri"/>
                <w:b/>
                <w:sz w:val="22"/>
                <w:szCs w:val="22"/>
              </w:rPr>
              <w:t>Hingehoidja</w:t>
            </w:r>
            <w:r w:rsidR="00E36AAE">
              <w:rPr>
                <w:rFonts w:ascii="Calibri" w:hAnsi="Calibri"/>
                <w:b/>
                <w:sz w:val="22"/>
                <w:szCs w:val="22"/>
              </w:rPr>
              <w:t xml:space="preserve">, tase 6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A25FF2B"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Mõtlemisoskused</w:t>
            </w:r>
          </w:p>
          <w:p w14:paraId="3CE0A5C0"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Kasutab probleemide/küsimuste analüüsimisel süsteemset arutlust.</w:t>
            </w:r>
          </w:p>
          <w:p w14:paraId="7B6992A4" w14:textId="77777777" w:rsid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Näeb ja loob seoseid olemasoleva ja uue info vahel.</w:t>
            </w:r>
          </w:p>
          <w:p w14:paraId="2B8CCF9B"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Hindab kriitiliselt ja tõlgendab eri allikate teavet, loob nende vahel seosed ning teeb kokkuvõtte.</w:t>
            </w:r>
          </w:p>
          <w:p w14:paraId="38783104" w14:textId="77777777" w:rsidR="0061155D" w:rsidRPr="006D71FF" w:rsidRDefault="0061155D" w:rsidP="0061155D">
            <w:pPr>
              <w:rPr>
                <w:rFonts w:ascii="Calibri" w:hAnsi="Calibri"/>
                <w:iCs/>
                <w:sz w:val="22"/>
                <w:szCs w:val="22"/>
                <w:u w:val="single"/>
              </w:rPr>
            </w:pPr>
            <w:proofErr w:type="spellStart"/>
            <w:r w:rsidRPr="006D71FF">
              <w:rPr>
                <w:rFonts w:ascii="Calibri" w:hAnsi="Calibri"/>
                <w:iCs/>
                <w:sz w:val="22"/>
                <w:szCs w:val="22"/>
                <w:u w:val="single"/>
              </w:rPr>
              <w:t>Enesejuhtimisoskused</w:t>
            </w:r>
            <w:proofErr w:type="spellEnd"/>
          </w:p>
          <w:p w14:paraId="2EDB229A"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Järgib oma tegevuses nii isiklikke, ühiskondlikke kui ka organisatsiooni väärtusi ja põhimõtteid.</w:t>
            </w:r>
          </w:p>
          <w:p w14:paraId="4A8540E6"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 xml:space="preserve">Lähtub oma töös kutse-eetika põhimõtetest. </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5805E376" w14:textId="77777777" w:rsidR="00A035C8"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Loob teiste inimestega hea kontakti, väljendab end viisakalt ja arusaadavalt.</w:t>
            </w:r>
          </w:p>
          <w:p w14:paraId="1C9EF766" w14:textId="77777777" w:rsidR="00A035C8"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On oma hoiakutes hooliv, lugupidav ja empaatiline; austab abivajaja privaatsust; leiab turvalise suhtluskeskkonna loomiseks võimalikult neutraalse ruumi/paiga ja hoolitseb, et vestlust segavad asjaolud oleksid minimaalsed; peab kinni oma ametirolli piiridest ja eetilistest printsiipidest.</w:t>
            </w:r>
          </w:p>
          <w:p w14:paraId="32E72A18" w14:textId="77777777" w:rsidR="00A035C8"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Kasutab oma töös riigikeelt tasemel C1 ja veel vähemalt ühte keelt, soovitavalt inglise või vene keelt, tasemel B1 (vt lisa 1 Keelte oskustasemete kirjeldused).</w:t>
            </w:r>
          </w:p>
          <w:p w14:paraId="28B32FE8" w14:textId="2447D65D" w:rsidR="00557050"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Kasutab oma igapäevatöös arvutit infotöötluse, kommunikatsiooni ja ohutuse osas iseseisva kasutaja tasemel (vt lisa 2 Digipädevuste enesehindamise skaala).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Kontuurtabel"/>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2F4EFFA"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A035C8" w:rsidRPr="00A035C8">
              <w:rPr>
                <w:rFonts w:ascii="Calibri" w:hAnsi="Calibri"/>
                <w:b/>
                <w:sz w:val="22"/>
                <w:szCs w:val="22"/>
              </w:rPr>
              <w:t>Jumalateenistuste ja usuliste talituste korraldamine ja läbiviimine</w:t>
            </w:r>
          </w:p>
        </w:tc>
        <w:tc>
          <w:tcPr>
            <w:tcW w:w="1213" w:type="dxa"/>
          </w:tcPr>
          <w:p w14:paraId="52FBD7D6" w14:textId="5FB8F1FB" w:rsidR="00610B6B" w:rsidRPr="00CF4019" w:rsidRDefault="00725E01" w:rsidP="00E90C12">
            <w:pPr>
              <w:rPr>
                <w:rFonts w:ascii="Calibri" w:hAnsi="Calibri"/>
                <w:b/>
                <w:sz w:val="22"/>
                <w:szCs w:val="22"/>
              </w:rPr>
            </w:pPr>
            <w:r>
              <w:rPr>
                <w:rFonts w:ascii="Calibri" w:hAnsi="Calibri"/>
                <w:b/>
                <w:sz w:val="22"/>
                <w:szCs w:val="22"/>
              </w:rPr>
              <w:t>EKR tase</w:t>
            </w:r>
            <w:r w:rsidR="00A035C8">
              <w:rPr>
                <w:rFonts w:ascii="Calibri" w:hAnsi="Calibri"/>
                <w:b/>
                <w:sz w:val="22"/>
                <w:szCs w:val="22"/>
              </w:rPr>
              <w:t xml:space="preserve"> 6</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oendilik"/>
              <w:ind w:left="0"/>
              <w:rPr>
                <w:rFonts w:ascii="Calibri" w:hAnsi="Calibri"/>
                <w:sz w:val="22"/>
                <w:szCs w:val="22"/>
                <w:u w:val="single"/>
              </w:rPr>
            </w:pPr>
            <w:r w:rsidRPr="00F8155A">
              <w:rPr>
                <w:rFonts w:ascii="Calibri" w:hAnsi="Calibri"/>
                <w:sz w:val="22"/>
                <w:szCs w:val="22"/>
                <w:u w:val="single"/>
              </w:rPr>
              <w:t>Tegevusnäitajad</w:t>
            </w:r>
          </w:p>
          <w:p w14:paraId="487709B8" w14:textId="77777777" w:rsidR="00152ACB" w:rsidRDefault="00152ACB" w:rsidP="00A035C8">
            <w:pPr>
              <w:pStyle w:val="Loendilik"/>
              <w:numPr>
                <w:ilvl w:val="0"/>
                <w:numId w:val="3"/>
              </w:numPr>
              <w:rPr>
                <w:rFonts w:ascii="Calibri" w:hAnsi="Calibri"/>
                <w:sz w:val="22"/>
                <w:szCs w:val="22"/>
              </w:rPr>
            </w:pPr>
            <w:r w:rsidRPr="00152ACB">
              <w:rPr>
                <w:rFonts w:ascii="Calibri" w:hAnsi="Calibri"/>
                <w:sz w:val="22"/>
                <w:szCs w:val="22"/>
              </w:rPr>
              <w:lastRenderedPageBreak/>
              <w:t>Valmistab ette jumalateenistusi, oikumeenilisi teenistusi ja usulisi talitusi (sakramentaalsed, palve-, õnnistamis- ja pühitsemistalitused)</w:t>
            </w:r>
            <w:r>
              <w:rPr>
                <w:rFonts w:ascii="Calibri" w:hAnsi="Calibri"/>
                <w:sz w:val="22"/>
                <w:szCs w:val="22"/>
              </w:rPr>
              <w:t>.</w:t>
            </w:r>
          </w:p>
          <w:p w14:paraId="37CD8DE4" w14:textId="5E2D5486" w:rsidR="00610B6B" w:rsidRPr="00A035C8" w:rsidRDefault="00152ACB" w:rsidP="00A035C8">
            <w:pPr>
              <w:pStyle w:val="Loendilik"/>
              <w:numPr>
                <w:ilvl w:val="0"/>
                <w:numId w:val="3"/>
              </w:numPr>
              <w:rPr>
                <w:rFonts w:ascii="Calibri" w:hAnsi="Calibri"/>
                <w:sz w:val="22"/>
                <w:szCs w:val="22"/>
              </w:rPr>
            </w:pPr>
            <w:r>
              <w:rPr>
                <w:rFonts w:ascii="Calibri" w:hAnsi="Calibri"/>
                <w:sz w:val="22"/>
                <w:szCs w:val="22"/>
              </w:rPr>
              <w:t>K</w:t>
            </w:r>
            <w:r w:rsidRPr="00152ACB">
              <w:rPr>
                <w:rFonts w:ascii="Calibri" w:hAnsi="Calibri"/>
                <w:sz w:val="22"/>
                <w:szCs w:val="22"/>
              </w:rPr>
              <w:t>orraldab teenimist oma organisatsiooni ja/või vastutusala piires, võttes ühendust usuühenduste esindajatega, pidades läbirääkimisi organisatsioonis, leides ruumid, korraldades vajalikud vahendid vastavalt oma pädevusele jne; arvestab erinevate konfessioonide tavade ja praktikatega.</w:t>
            </w:r>
          </w:p>
        </w:tc>
      </w:tr>
      <w:tr w:rsidR="00032EE9" w14:paraId="6FB00173" w14:textId="77777777" w:rsidTr="00032EE9">
        <w:tc>
          <w:tcPr>
            <w:tcW w:w="8109" w:type="dxa"/>
          </w:tcPr>
          <w:p w14:paraId="39F39EEF" w14:textId="66BA1A9B"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A035C8" w:rsidRPr="00A035C8">
              <w:rPr>
                <w:rFonts w:ascii="Calibri" w:hAnsi="Calibri"/>
                <w:b/>
                <w:sz w:val="22"/>
                <w:szCs w:val="22"/>
              </w:rPr>
              <w:t>Koostöö erinevate usuliste ja ühiskondlike ühendustega</w:t>
            </w:r>
          </w:p>
        </w:tc>
        <w:tc>
          <w:tcPr>
            <w:tcW w:w="1213" w:type="dxa"/>
          </w:tcPr>
          <w:p w14:paraId="5224FAA2" w14:textId="4AB774F4" w:rsidR="00032EE9" w:rsidRPr="00610B6B" w:rsidRDefault="00725E01" w:rsidP="0055734D">
            <w:pPr>
              <w:rPr>
                <w:rFonts w:ascii="Calibri" w:hAnsi="Calibri"/>
                <w:b/>
                <w:sz w:val="22"/>
                <w:szCs w:val="22"/>
              </w:rPr>
            </w:pPr>
            <w:r>
              <w:rPr>
                <w:rFonts w:ascii="Calibri" w:hAnsi="Calibri"/>
                <w:b/>
                <w:sz w:val="22"/>
                <w:szCs w:val="22"/>
              </w:rPr>
              <w:t>EKR tase</w:t>
            </w:r>
            <w:r w:rsidR="00A035C8">
              <w:rPr>
                <w:rFonts w:ascii="Calibri" w:hAnsi="Calibri"/>
                <w:b/>
                <w:sz w:val="22"/>
                <w:szCs w:val="22"/>
              </w:rPr>
              <w:t xml:space="preserve"> 6</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0CF1C025" w14:textId="66CC76A0" w:rsidR="00AD5CAA" w:rsidRPr="00AD5CAA" w:rsidRDefault="00AD5CAA" w:rsidP="00AD5CAA">
            <w:pPr>
              <w:pStyle w:val="Loendilik"/>
              <w:numPr>
                <w:ilvl w:val="0"/>
                <w:numId w:val="4"/>
              </w:numPr>
              <w:rPr>
                <w:rFonts w:ascii="Calibri" w:hAnsi="Calibri"/>
                <w:sz w:val="22"/>
                <w:szCs w:val="22"/>
              </w:rPr>
            </w:pPr>
            <w:r w:rsidRPr="00AD5CAA">
              <w:rPr>
                <w:rFonts w:ascii="Calibri" w:hAnsi="Calibri"/>
                <w:sz w:val="22"/>
                <w:szCs w:val="22"/>
              </w:rPr>
              <w:t>Kaardistab oma teeninduspiirkonnas olemasolevad usuühendused ja nende kontaktid; loob (otsese) kontakti erinevate usuliste ühenduste vaimulikega, et vastata abivajaja vajadustele ja ootustele; vajadusel korraldab erinevate usuliste ühenduste vaimulike ja vabatahtlike tegevust oma vastutusala piires.</w:t>
            </w:r>
          </w:p>
          <w:p w14:paraId="31650330" w14:textId="45ADA68D" w:rsidR="00AD5CAA" w:rsidRPr="00AD5CAA" w:rsidRDefault="00AD5CAA" w:rsidP="00AD5CAA">
            <w:pPr>
              <w:pStyle w:val="Loendilik"/>
              <w:numPr>
                <w:ilvl w:val="0"/>
                <w:numId w:val="4"/>
              </w:numPr>
              <w:rPr>
                <w:rFonts w:ascii="Calibri" w:hAnsi="Calibri"/>
                <w:sz w:val="22"/>
                <w:szCs w:val="22"/>
              </w:rPr>
            </w:pPr>
            <w:r w:rsidRPr="00AD5CAA">
              <w:rPr>
                <w:rFonts w:ascii="Calibri" w:hAnsi="Calibri"/>
                <w:sz w:val="22"/>
                <w:szCs w:val="22"/>
              </w:rPr>
              <w:t>Koostöös oma organisatsiooniga kaasab abivajaja eest hoolitsemisel teisi spetsialiste ja vabatahtlikke, lähtudes oma organisatsiooni eeskirjadest ja põhimõtetest.</w:t>
            </w:r>
          </w:p>
          <w:p w14:paraId="18C56BA4" w14:textId="5EAB258D" w:rsidR="00410AE9" w:rsidRPr="00DD56CC" w:rsidRDefault="00AD5CAA" w:rsidP="00AD5CAA">
            <w:pPr>
              <w:pStyle w:val="Loendilik"/>
              <w:numPr>
                <w:ilvl w:val="0"/>
                <w:numId w:val="4"/>
              </w:numPr>
              <w:rPr>
                <w:rFonts w:ascii="Calibri" w:hAnsi="Calibri"/>
                <w:sz w:val="22"/>
                <w:szCs w:val="22"/>
              </w:rPr>
            </w:pPr>
            <w:r w:rsidRPr="00AD5CAA">
              <w:rPr>
                <w:rFonts w:ascii="Calibri" w:hAnsi="Calibri"/>
                <w:sz w:val="22"/>
                <w:szCs w:val="22"/>
              </w:rPr>
              <w:t>Arendab erialast koostööd kohalike organisatsioonidega; jälgib ühiskonnas toimuvaid protsesse ja vahendab ühiskondlike organisatsioonide tegevust oma organisatsiooni tasandil.</w:t>
            </w:r>
          </w:p>
        </w:tc>
      </w:tr>
      <w:tr w:rsidR="002362F8" w14:paraId="349B03CF" w14:textId="77777777" w:rsidTr="00610B6B">
        <w:tc>
          <w:tcPr>
            <w:tcW w:w="9322" w:type="dxa"/>
            <w:gridSpan w:val="2"/>
          </w:tcPr>
          <w:p w14:paraId="5D833AEB" w14:textId="77777777" w:rsidR="002362F8" w:rsidRDefault="002362F8" w:rsidP="002362F8">
            <w:pPr>
              <w:pStyle w:val="Loendilik"/>
              <w:ind w:left="0"/>
              <w:rPr>
                <w:rFonts w:ascii="Calibri" w:hAnsi="Calibri"/>
                <w:sz w:val="22"/>
                <w:szCs w:val="22"/>
                <w:u w:val="single"/>
              </w:rPr>
            </w:pPr>
            <w:r>
              <w:rPr>
                <w:rFonts w:ascii="Calibri" w:hAnsi="Calibri"/>
                <w:sz w:val="22"/>
                <w:szCs w:val="22"/>
                <w:u w:val="single"/>
              </w:rPr>
              <w:t>Teadmised</w:t>
            </w:r>
          </w:p>
          <w:p w14:paraId="682D802C" w14:textId="0346C8ED" w:rsidR="002362F8" w:rsidRPr="00A035C8" w:rsidRDefault="00A035C8" w:rsidP="00DD56CC">
            <w:pPr>
              <w:pStyle w:val="Loendilik"/>
              <w:ind w:left="0"/>
              <w:rPr>
                <w:rFonts w:ascii="Calibri" w:hAnsi="Calibri"/>
                <w:sz w:val="22"/>
                <w:szCs w:val="22"/>
              </w:rPr>
            </w:pPr>
            <w:r w:rsidRPr="00A035C8">
              <w:rPr>
                <w:rFonts w:ascii="Calibri" w:hAnsi="Calibri"/>
                <w:sz w:val="22"/>
                <w:szCs w:val="22"/>
              </w:rPr>
              <w:t>Religioonide erisused</w:t>
            </w:r>
          </w:p>
        </w:tc>
      </w:tr>
      <w:tr w:rsidR="00366D47" w:rsidRPr="00610B6B" w14:paraId="06990C23" w14:textId="77777777" w:rsidTr="00366D47">
        <w:tc>
          <w:tcPr>
            <w:tcW w:w="8109" w:type="dxa"/>
            <w:tcBorders>
              <w:bottom w:val="single" w:sz="4" w:space="0" w:color="000000"/>
            </w:tcBorders>
          </w:tcPr>
          <w:p w14:paraId="7C816892" w14:textId="19B4430C"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A035C8" w:rsidRPr="00A035C8">
              <w:rPr>
                <w:rFonts w:ascii="Calibri" w:hAnsi="Calibri"/>
                <w:b/>
                <w:sz w:val="22"/>
                <w:szCs w:val="22"/>
              </w:rPr>
              <w:t>Hingehoidlik nõustamine</w:t>
            </w:r>
          </w:p>
        </w:tc>
        <w:tc>
          <w:tcPr>
            <w:tcW w:w="1213" w:type="dxa"/>
            <w:tcBorders>
              <w:bottom w:val="single" w:sz="4" w:space="0" w:color="000000"/>
            </w:tcBorders>
          </w:tcPr>
          <w:p w14:paraId="0B95A2F3" w14:textId="566A6B80" w:rsidR="00366D47" w:rsidRPr="00610B6B" w:rsidRDefault="00725E01" w:rsidP="00893DE6">
            <w:pPr>
              <w:rPr>
                <w:rFonts w:ascii="Calibri" w:hAnsi="Calibri"/>
                <w:b/>
                <w:sz w:val="22"/>
                <w:szCs w:val="22"/>
              </w:rPr>
            </w:pPr>
            <w:r>
              <w:rPr>
                <w:rFonts w:ascii="Calibri" w:hAnsi="Calibri"/>
                <w:b/>
                <w:sz w:val="22"/>
                <w:szCs w:val="22"/>
              </w:rPr>
              <w:t>EKR tase</w:t>
            </w:r>
            <w:r w:rsidR="00A035C8">
              <w:rPr>
                <w:rFonts w:ascii="Calibri" w:hAnsi="Calibri"/>
                <w:b/>
                <w:sz w:val="22"/>
                <w:szCs w:val="22"/>
              </w:rPr>
              <w:t xml:space="preserve"> 6</w:t>
            </w:r>
          </w:p>
        </w:tc>
      </w:tr>
      <w:tr w:rsidR="00366D47" w:rsidRPr="00610B6B" w14:paraId="6361341B" w14:textId="77777777" w:rsidTr="00366D47">
        <w:tc>
          <w:tcPr>
            <w:tcW w:w="9322" w:type="dxa"/>
            <w:gridSpan w:val="2"/>
            <w:tcBorders>
              <w:bottom w:val="nil"/>
            </w:tcBorders>
          </w:tcPr>
          <w:p w14:paraId="783269EE" w14:textId="6A2E4BEE" w:rsidR="00AD5CAA" w:rsidRPr="00AD5CAA" w:rsidRDefault="00AD5CAA" w:rsidP="00AD5CAA">
            <w:pPr>
              <w:rPr>
                <w:rFonts w:ascii="Calibri" w:hAnsi="Calibri"/>
                <w:sz w:val="22"/>
                <w:szCs w:val="22"/>
                <w:u w:val="single"/>
              </w:rPr>
            </w:pPr>
            <w:r w:rsidRPr="00AD5CAA">
              <w:rPr>
                <w:rFonts w:ascii="Calibri" w:hAnsi="Calibri"/>
                <w:sz w:val="22"/>
                <w:szCs w:val="22"/>
                <w:u w:val="single"/>
              </w:rPr>
              <w:t>Tegevusnäitajad</w:t>
            </w:r>
          </w:p>
          <w:p w14:paraId="5DD22C38" w14:textId="1085CDBC"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Tutvub abivajaja olukorraga, kasutades vaatlust, erinevaid küsitlemisviise, intervjueerimise tehnikaid vm; määratleb peamised probleemid ning lähtuvalt olukorrast valib edasised tegutsemisviisid, arvestades inimese usulisi vajadusi, välja kujunenud religioosseid praktikaid, mõttemudeleid, traditsioonide ning kultuurilistest eripäradest tingitud mõjutusi.</w:t>
            </w:r>
          </w:p>
          <w:p w14:paraId="62F7372F" w14:textId="01A5CAA3"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Aitab abivajajal sõnastada oma usu, veendumuse ja religiooniga seotud küsimusi ning neile vastuseid leida; võimaldab soovijatel tutvuda erinevate usuliste ühenduste usutunnistuste ja põhimõtetega, leides võimalused vastavate teadmiste vahendamiseks; vajadusel kaasab erinevate usuühenduste esindajaid; nõustab kolleege/organisatsioonide esindajaid religioossetes küsimustes, arvestades keskkonda ja olukorda.</w:t>
            </w:r>
          </w:p>
          <w:p w14:paraId="410CF3EB" w14:textId="6EB4DDCC"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 xml:space="preserve">Aitab abivajajal sõnastada, mõista ja leida lahendusi moraali- ning eetika küsimustele; nõustab kolleege/organisatsioonide esindajaid moraali- ja eetikaküsimustes, arvestades eetilist/moraalset kliimat ning ametieetikat; vajadusel annab nõu eetilise/moraalse kliima parendamiseks, on oma käitumisega eeskujuks. </w:t>
            </w:r>
          </w:p>
          <w:p w14:paraId="28F66327" w14:textId="7ABFFCA3"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Märkab abivajaja sotsiaalseid ning vaimse tervise probleeme ja aitab koostöös teiste spetsialistidega neid lahendada.</w:t>
            </w:r>
          </w:p>
          <w:p w14:paraId="0F468E69" w14:textId="785EF772"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 xml:space="preserve">Viib läbi hingehoidlikku vestlust, arvestades nõustamise põhimõtteid ja head tava ning lähtudes usulistest alustest ja oma usuorganisatsiooni traditsioonidest; kasutab nõustamistehnikaid, sh grupinõustamist, arvestades grupiprotsesside juhtimise põhimõtteid; vajadusel aitab luua kontakti teenitavate kodukogukonnaga; lähtub oma tegevustes teenitavate vajadustest; </w:t>
            </w:r>
          </w:p>
          <w:p w14:paraId="20D21150" w14:textId="09F1C097"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Nõustab oma teenimispiirkonnas organisatsiooni töötajaid hingehoidlikult vastavalt oma kompetentsusele, arvestades nõustamispõhimõtteid ja head tava.</w:t>
            </w:r>
          </w:p>
          <w:p w14:paraId="35EEE242" w14:textId="705A7D2A"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Jälgib hukkunute ja vigastatute väärikat kohtlemist oma teenimispiirkonnas.</w:t>
            </w:r>
          </w:p>
          <w:p w14:paraId="286AE0A9" w14:textId="30E1D66A"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Nõustab surnuga ümberkäimisel, jälgib surnu ja/või tema pereliikmete religioossest taustast tulenevate nõuete täitmist oma vastutusalal.</w:t>
            </w:r>
          </w:p>
          <w:p w14:paraId="27396F57" w14:textId="62EBDD0B"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Toetab surijaid ja nende lähedasi ning inimesi, kes on kogenud oma elus lähedase vm kaotust, aidates tal eluga edasi minna ja oma kaotusvaluga toime tulla, lähtudes leinanõustamise põhimõtetest.</w:t>
            </w:r>
          </w:p>
          <w:p w14:paraId="61711C11" w14:textId="2C2F0F57"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lastRenderedPageBreak/>
              <w:t>Toetab vastavalt töökohustustele kultuuride ja religioonide vahelist kommunikatsiooni; nõustab oma töövaldkonna piires kultuuri- ja religiooniküsimustes, arvestades kultuuride ja religioonide eripära ning erinevaid traditsioone ja tavasid.</w:t>
            </w:r>
          </w:p>
          <w:p w14:paraId="21C0253C" w14:textId="16F0A1A7" w:rsidR="00A035C8"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Toetab vajadusel abivajaja lähedasi hingehoiu alal, töötades nendega pere vajadustest</w:t>
            </w:r>
            <w:r w:rsidR="00981829">
              <w:rPr>
                <w:rFonts w:ascii="Calibri" w:hAnsi="Calibri"/>
                <w:sz w:val="22"/>
                <w:szCs w:val="22"/>
              </w:rPr>
              <w:t xml:space="preserve"> </w:t>
            </w:r>
            <w:r w:rsidR="00981829" w:rsidRPr="00AD5CAA">
              <w:rPr>
                <w:rFonts w:ascii="Calibri" w:hAnsi="Calibri"/>
                <w:sz w:val="22"/>
                <w:szCs w:val="22"/>
              </w:rPr>
              <w:t>lähtudes</w:t>
            </w:r>
            <w:r w:rsidRPr="00AD5CAA">
              <w:rPr>
                <w:rFonts w:ascii="Calibri" w:hAnsi="Calibri"/>
                <w:sz w:val="22"/>
                <w:szCs w:val="22"/>
              </w:rPr>
              <w:t xml:space="preserve"> koos või üksikliikmetega eraldi; nõustab pereliikmeid kriisiolukordades ja teistes situatsioonides; vahendab erinevaid tugiteenuseid vastavalt vajadusele; jagab informatsiooni lähtudes oma rollist ja pädevusest.</w:t>
            </w:r>
          </w:p>
        </w:tc>
      </w:tr>
      <w:tr w:rsidR="00B451CE" w:rsidRPr="00610B6B" w14:paraId="20CA492B" w14:textId="77777777" w:rsidTr="00261D62">
        <w:tc>
          <w:tcPr>
            <w:tcW w:w="8109" w:type="dxa"/>
            <w:tcBorders>
              <w:bottom w:val="single" w:sz="4" w:space="0" w:color="000000"/>
            </w:tcBorders>
          </w:tcPr>
          <w:p w14:paraId="6EF76CDA" w14:textId="077AACA0" w:rsidR="00B451CE" w:rsidRPr="00610B6B" w:rsidRDefault="00B451CE" w:rsidP="00261D62">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006FAF" w:rsidRPr="00006FAF">
              <w:rPr>
                <w:rFonts w:ascii="Calibri" w:hAnsi="Calibri"/>
                <w:b/>
                <w:sz w:val="22"/>
                <w:szCs w:val="22"/>
              </w:rPr>
              <w:t>Koolitamine</w:t>
            </w:r>
          </w:p>
        </w:tc>
        <w:tc>
          <w:tcPr>
            <w:tcW w:w="1213" w:type="dxa"/>
            <w:tcBorders>
              <w:bottom w:val="single" w:sz="4" w:space="0" w:color="000000"/>
            </w:tcBorders>
          </w:tcPr>
          <w:p w14:paraId="2517E574" w14:textId="2ADCA85D" w:rsidR="00B451CE" w:rsidRPr="00610B6B" w:rsidRDefault="00B451CE" w:rsidP="00261D62">
            <w:pPr>
              <w:rPr>
                <w:rFonts w:ascii="Calibri" w:hAnsi="Calibri"/>
                <w:b/>
                <w:sz w:val="22"/>
                <w:szCs w:val="22"/>
              </w:rPr>
            </w:pPr>
            <w:r>
              <w:rPr>
                <w:rFonts w:ascii="Calibri" w:hAnsi="Calibri"/>
                <w:b/>
                <w:sz w:val="22"/>
                <w:szCs w:val="22"/>
              </w:rPr>
              <w:t>EKR tase</w:t>
            </w:r>
            <w:r w:rsidR="00006FAF">
              <w:rPr>
                <w:rFonts w:ascii="Calibri" w:hAnsi="Calibri"/>
                <w:b/>
                <w:sz w:val="22"/>
                <w:szCs w:val="22"/>
              </w:rPr>
              <w:t xml:space="preserve"> 6</w:t>
            </w:r>
          </w:p>
        </w:tc>
      </w:tr>
      <w:tr w:rsidR="00B451CE" w:rsidRPr="00610B6B" w14:paraId="0DA8B395" w14:textId="77777777" w:rsidTr="00261D62">
        <w:tc>
          <w:tcPr>
            <w:tcW w:w="9322" w:type="dxa"/>
            <w:gridSpan w:val="2"/>
            <w:tcBorders>
              <w:bottom w:val="nil"/>
            </w:tcBorders>
          </w:tcPr>
          <w:p w14:paraId="0B65A8AD"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3AE6E593" w14:textId="77777777" w:rsidR="00006FAF" w:rsidRPr="00006FAF" w:rsidRDefault="00006FAF" w:rsidP="00006FAF">
            <w:pPr>
              <w:pStyle w:val="Loendilik"/>
              <w:numPr>
                <w:ilvl w:val="0"/>
                <w:numId w:val="17"/>
              </w:numPr>
              <w:ind w:hanging="302"/>
              <w:rPr>
                <w:rFonts w:ascii="Calibri" w:hAnsi="Calibri"/>
                <w:sz w:val="22"/>
                <w:szCs w:val="22"/>
              </w:rPr>
            </w:pPr>
            <w:r w:rsidRPr="00006FAF">
              <w:rPr>
                <w:rFonts w:ascii="Calibri" w:hAnsi="Calibri"/>
                <w:sz w:val="22"/>
                <w:szCs w:val="22"/>
              </w:rPr>
              <w:t>Selgitab välja oma asutuse/organisatsiooni piires sihtrühma koolitusvajaduse; teeb kõrgemale juhtimistasemele/vahetule juhile ettepaneku koolituse planeerimiseks ja korraldamiseks.</w:t>
            </w:r>
          </w:p>
          <w:p w14:paraId="4701FC96" w14:textId="77777777" w:rsidR="00006FAF" w:rsidRPr="00006FAF" w:rsidRDefault="00006FAF" w:rsidP="00006FAF">
            <w:pPr>
              <w:pStyle w:val="Loendilik"/>
              <w:numPr>
                <w:ilvl w:val="0"/>
                <w:numId w:val="17"/>
              </w:numPr>
              <w:ind w:hanging="302"/>
              <w:rPr>
                <w:rFonts w:ascii="Calibri" w:hAnsi="Calibri"/>
                <w:sz w:val="22"/>
                <w:szCs w:val="22"/>
              </w:rPr>
            </w:pPr>
            <w:r w:rsidRPr="00006FAF">
              <w:rPr>
                <w:rFonts w:ascii="Calibri" w:hAnsi="Calibri"/>
                <w:sz w:val="22"/>
                <w:szCs w:val="22"/>
              </w:rPr>
              <w:t>Osaleb vajadusel koolituskavade koostamisel sh õpiväljundite sõnastamisel; valib koolituse läbiviimiseks sobivad õppemeetodid ja valmistab ette õppematerjalid, arvestades koolituse teemat ning sihtrühma vajadusi; viib koolituse läbi, arvestades täiskasvanud õppija vajadusi, vajadusel kaasab kolleege ja teiste erialade spetsialiste.</w:t>
            </w:r>
          </w:p>
          <w:p w14:paraId="5604B536" w14:textId="1B2905E7" w:rsidR="00410AE9" w:rsidRPr="00006FAF" w:rsidRDefault="00006FAF" w:rsidP="00006FAF">
            <w:pPr>
              <w:pStyle w:val="Loendilik"/>
              <w:numPr>
                <w:ilvl w:val="0"/>
                <w:numId w:val="17"/>
              </w:numPr>
              <w:rPr>
                <w:rFonts w:ascii="Calibri" w:hAnsi="Calibri"/>
                <w:sz w:val="22"/>
                <w:szCs w:val="22"/>
              </w:rPr>
            </w:pPr>
            <w:r w:rsidRPr="00006FAF">
              <w:rPr>
                <w:rFonts w:ascii="Calibri" w:hAnsi="Calibri"/>
                <w:sz w:val="22"/>
                <w:szCs w:val="22"/>
              </w:rPr>
              <w:t>Kogub osalejatel tagasisidet koolituse sisu ja korraldamise kohta, analüüsib saadud tagasisidet ning vajadusel teeb ettepanekuid koolituskava muutmiseks.</w:t>
            </w:r>
          </w:p>
        </w:tc>
      </w:tr>
      <w:tr w:rsidR="00C957CA" w:rsidRPr="00610B6B" w14:paraId="28011887" w14:textId="77777777" w:rsidTr="002362F8">
        <w:tc>
          <w:tcPr>
            <w:tcW w:w="8109" w:type="dxa"/>
            <w:tcBorders>
              <w:top w:val="single" w:sz="4" w:space="0" w:color="auto"/>
            </w:tcBorders>
          </w:tcPr>
          <w:p w14:paraId="12259EC5" w14:textId="5C939C22"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006FAF" w:rsidRPr="00006FAF">
              <w:rPr>
                <w:rFonts w:ascii="Calibri" w:hAnsi="Calibri"/>
                <w:b/>
                <w:sz w:val="22"/>
                <w:szCs w:val="22"/>
              </w:rPr>
              <w:t>Kriisiabi</w:t>
            </w:r>
          </w:p>
        </w:tc>
        <w:tc>
          <w:tcPr>
            <w:tcW w:w="1213" w:type="dxa"/>
            <w:tcBorders>
              <w:top w:val="single" w:sz="4" w:space="0" w:color="auto"/>
            </w:tcBorders>
          </w:tcPr>
          <w:p w14:paraId="4848B2D3" w14:textId="2A9BF832" w:rsidR="00C957CA" w:rsidRPr="00610B6B" w:rsidRDefault="00725E01" w:rsidP="009E7D9A">
            <w:pPr>
              <w:rPr>
                <w:rFonts w:ascii="Calibri" w:hAnsi="Calibri"/>
                <w:b/>
                <w:sz w:val="22"/>
                <w:szCs w:val="22"/>
              </w:rPr>
            </w:pPr>
            <w:r>
              <w:rPr>
                <w:rFonts w:ascii="Calibri" w:hAnsi="Calibri"/>
                <w:b/>
                <w:sz w:val="22"/>
                <w:szCs w:val="22"/>
              </w:rPr>
              <w:t>EKR tase</w:t>
            </w:r>
            <w:r w:rsidR="00006FAF">
              <w:rPr>
                <w:rFonts w:ascii="Calibri" w:hAnsi="Calibri"/>
                <w:b/>
                <w:sz w:val="22"/>
                <w:szCs w:val="22"/>
              </w:rPr>
              <w:t xml:space="preserve"> 6</w:t>
            </w:r>
          </w:p>
        </w:tc>
      </w:tr>
      <w:tr w:rsidR="00C957CA" w:rsidRPr="00610B6B" w14:paraId="4FEA5BE6" w14:textId="77777777" w:rsidTr="009E7D9A">
        <w:tc>
          <w:tcPr>
            <w:tcW w:w="9322" w:type="dxa"/>
            <w:gridSpan w:val="2"/>
          </w:tcPr>
          <w:p w14:paraId="4B9EBC51" w14:textId="77777777" w:rsidR="007110E3" w:rsidRPr="00B451CE" w:rsidRDefault="00C957CA" w:rsidP="00B451CE">
            <w:pPr>
              <w:rPr>
                <w:rFonts w:ascii="Calibri" w:hAnsi="Calibri"/>
                <w:sz w:val="22"/>
                <w:szCs w:val="22"/>
                <w:u w:val="single"/>
              </w:rPr>
            </w:pPr>
            <w:r w:rsidRPr="00DD56CC">
              <w:rPr>
                <w:rFonts w:ascii="Calibri" w:hAnsi="Calibri"/>
                <w:sz w:val="22"/>
                <w:szCs w:val="22"/>
                <w:u w:val="single"/>
              </w:rPr>
              <w:t>Tegevusnäitajad</w:t>
            </w:r>
          </w:p>
          <w:p w14:paraId="2A00666D" w14:textId="77777777" w:rsidR="00AD5CAA" w:rsidRPr="00AD5CAA" w:rsidRDefault="00AD5CAA" w:rsidP="00AD5CAA">
            <w:pPr>
              <w:pStyle w:val="Loendilik"/>
              <w:numPr>
                <w:ilvl w:val="0"/>
                <w:numId w:val="16"/>
              </w:numPr>
              <w:rPr>
                <w:rFonts w:ascii="Calibri" w:hAnsi="Calibri"/>
                <w:sz w:val="22"/>
                <w:szCs w:val="22"/>
              </w:rPr>
            </w:pPr>
            <w:r w:rsidRPr="00AD5CAA">
              <w:rPr>
                <w:rFonts w:ascii="Calibri" w:hAnsi="Calibri"/>
                <w:sz w:val="22"/>
                <w:szCs w:val="22"/>
              </w:rPr>
              <w:t>Osaleb kriisiolukorra lahendamises vastavalt oma pädevusele ja volitustele, lähtudes kriisiabi põhimõtetest.</w:t>
            </w:r>
          </w:p>
          <w:p w14:paraId="6C6633EB" w14:textId="4D00192A" w:rsidR="00AD5CAA" w:rsidRPr="00AD5CAA" w:rsidRDefault="00AD5CAA" w:rsidP="00AD5CAA">
            <w:pPr>
              <w:pStyle w:val="Loendilik"/>
              <w:numPr>
                <w:ilvl w:val="0"/>
                <w:numId w:val="16"/>
              </w:numPr>
              <w:rPr>
                <w:rFonts w:ascii="Calibri" w:hAnsi="Calibri"/>
                <w:sz w:val="22"/>
                <w:szCs w:val="22"/>
              </w:rPr>
            </w:pPr>
            <w:r w:rsidRPr="00AD5CAA">
              <w:rPr>
                <w:rFonts w:ascii="Calibri" w:hAnsi="Calibri"/>
                <w:sz w:val="22"/>
                <w:szCs w:val="22"/>
              </w:rPr>
              <w:t>Panustab kriisisituatsiooni lahendamisse üksinda või meeskonnas.</w:t>
            </w:r>
          </w:p>
          <w:p w14:paraId="0E4388F8" w14:textId="7EE84143" w:rsidR="00410AE9" w:rsidRPr="003126F0" w:rsidRDefault="00AD5CAA" w:rsidP="00AD5CAA">
            <w:pPr>
              <w:pStyle w:val="Loendilik"/>
              <w:numPr>
                <w:ilvl w:val="0"/>
                <w:numId w:val="16"/>
              </w:numPr>
              <w:rPr>
                <w:rFonts w:ascii="Calibri" w:hAnsi="Calibri"/>
                <w:sz w:val="22"/>
                <w:szCs w:val="22"/>
              </w:rPr>
            </w:pPr>
            <w:r w:rsidRPr="00AD5CAA">
              <w:rPr>
                <w:rFonts w:ascii="Calibri" w:hAnsi="Calibri"/>
                <w:sz w:val="22"/>
                <w:szCs w:val="22"/>
              </w:rPr>
              <w:t>Nõustab kriisiolukorras, lähtudes kriisiabi põhimõtetest, nõustamisprintsiipidest ja heast tavast; on oma tegevuses delikaatne, arvestades vastavalt võimalustele abivajaja vajadusi.</w:t>
            </w:r>
          </w:p>
        </w:tc>
      </w:tr>
      <w:tr w:rsidR="00B451CE" w:rsidRPr="00610B6B" w14:paraId="7854CCC1" w14:textId="77777777" w:rsidTr="00261D62">
        <w:tc>
          <w:tcPr>
            <w:tcW w:w="8109" w:type="dxa"/>
            <w:tcBorders>
              <w:bottom w:val="single" w:sz="4" w:space="0" w:color="000000"/>
            </w:tcBorders>
          </w:tcPr>
          <w:p w14:paraId="08BE0B65" w14:textId="361EB2F3"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00247A3E" w:rsidRPr="00247A3E">
              <w:rPr>
                <w:rFonts w:ascii="Calibri" w:hAnsi="Calibri"/>
                <w:b/>
                <w:sz w:val="22"/>
                <w:szCs w:val="22"/>
              </w:rPr>
              <w:t>Kutsealase tegevuse arendamine ja juhtimine</w:t>
            </w:r>
          </w:p>
        </w:tc>
        <w:tc>
          <w:tcPr>
            <w:tcW w:w="1213" w:type="dxa"/>
            <w:tcBorders>
              <w:bottom w:val="single" w:sz="4" w:space="0" w:color="000000"/>
            </w:tcBorders>
          </w:tcPr>
          <w:p w14:paraId="7DC7E2CD" w14:textId="4150A98C" w:rsidR="00B451CE" w:rsidRPr="00610B6B" w:rsidRDefault="00B451CE" w:rsidP="00261D62">
            <w:pPr>
              <w:rPr>
                <w:rFonts w:ascii="Calibri" w:hAnsi="Calibri"/>
                <w:b/>
                <w:sz w:val="22"/>
                <w:szCs w:val="22"/>
              </w:rPr>
            </w:pPr>
            <w:r>
              <w:rPr>
                <w:rFonts w:ascii="Calibri" w:hAnsi="Calibri"/>
                <w:b/>
                <w:sz w:val="22"/>
                <w:szCs w:val="22"/>
              </w:rPr>
              <w:t>EKR tase</w:t>
            </w:r>
            <w:r w:rsidR="00247A3E">
              <w:rPr>
                <w:rFonts w:ascii="Calibri" w:hAnsi="Calibri"/>
                <w:b/>
                <w:sz w:val="22"/>
                <w:szCs w:val="22"/>
              </w:rPr>
              <w:t xml:space="preserve"> 6</w:t>
            </w:r>
          </w:p>
        </w:tc>
      </w:tr>
      <w:tr w:rsidR="00B451CE" w:rsidRPr="00610B6B" w14:paraId="3079A0D5" w14:textId="77777777" w:rsidTr="00247A3E">
        <w:tc>
          <w:tcPr>
            <w:tcW w:w="9322" w:type="dxa"/>
            <w:gridSpan w:val="2"/>
          </w:tcPr>
          <w:p w14:paraId="683FF2BC"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30733A7C" w14:textId="1B1DA644" w:rsidR="00247A3E" w:rsidRPr="00247A3E" w:rsidRDefault="00247A3E" w:rsidP="00247A3E">
            <w:pPr>
              <w:pStyle w:val="Loendilik"/>
              <w:numPr>
                <w:ilvl w:val="0"/>
                <w:numId w:val="18"/>
              </w:numPr>
              <w:rPr>
                <w:rFonts w:ascii="Calibri" w:hAnsi="Calibri"/>
                <w:sz w:val="22"/>
                <w:szCs w:val="22"/>
              </w:rPr>
            </w:pPr>
            <w:r w:rsidRPr="00247A3E">
              <w:rPr>
                <w:rFonts w:ascii="Calibri" w:hAnsi="Calibri"/>
                <w:sz w:val="22"/>
                <w:szCs w:val="22"/>
              </w:rPr>
              <w:t>Koostab individuaalse töökava, lähtudes oma organisatsiooni põhimõtetest ja eeskirjadest ning analüüsib koos vahetu juhiga perioodiliselt selle täitmist.</w:t>
            </w:r>
          </w:p>
          <w:p w14:paraId="4F977F89" w14:textId="10B0F80D" w:rsidR="00247A3E" w:rsidRPr="00247A3E" w:rsidRDefault="00247A3E" w:rsidP="00247A3E">
            <w:pPr>
              <w:pStyle w:val="Loendilik"/>
              <w:numPr>
                <w:ilvl w:val="0"/>
                <w:numId w:val="18"/>
              </w:numPr>
              <w:rPr>
                <w:rFonts w:ascii="Calibri" w:hAnsi="Calibri"/>
                <w:sz w:val="22"/>
                <w:szCs w:val="22"/>
              </w:rPr>
            </w:pPr>
            <w:r w:rsidRPr="00247A3E">
              <w:rPr>
                <w:rFonts w:ascii="Calibri" w:hAnsi="Calibri"/>
                <w:sz w:val="22"/>
                <w:szCs w:val="22"/>
              </w:rPr>
              <w:t>Koostab vajadusel perioodilisi, sisulisi ja statistilisi aruandeid, õiendeid, memosid ning muid informatsioonilist laadi dokumente oma pädevuse piires.</w:t>
            </w:r>
          </w:p>
          <w:p w14:paraId="7850026A" w14:textId="561EF3AC" w:rsidR="00410AE9" w:rsidRPr="00AD5CAA" w:rsidRDefault="00247A3E" w:rsidP="00AD5CAA">
            <w:pPr>
              <w:pStyle w:val="Loendilik"/>
              <w:numPr>
                <w:ilvl w:val="0"/>
                <w:numId w:val="18"/>
              </w:numPr>
              <w:rPr>
                <w:rFonts w:ascii="Calibri" w:hAnsi="Calibri"/>
                <w:sz w:val="22"/>
                <w:szCs w:val="22"/>
              </w:rPr>
            </w:pPr>
            <w:r w:rsidRPr="00247A3E">
              <w:rPr>
                <w:rFonts w:ascii="Calibri" w:hAnsi="Calibri"/>
                <w:sz w:val="22"/>
                <w:szCs w:val="22"/>
              </w:rPr>
              <w:t xml:space="preserve">Hindab </w:t>
            </w:r>
            <w:r w:rsidR="00425D3F" w:rsidRPr="00425D3F">
              <w:rPr>
                <w:rFonts w:ascii="Calibri" w:hAnsi="Calibri"/>
                <w:sz w:val="22"/>
                <w:szCs w:val="22"/>
              </w:rPr>
              <w:t xml:space="preserve">organisatsiooni </w:t>
            </w:r>
            <w:r w:rsidRPr="00247A3E">
              <w:rPr>
                <w:rFonts w:ascii="Calibri" w:hAnsi="Calibri"/>
                <w:sz w:val="22"/>
                <w:szCs w:val="22"/>
              </w:rPr>
              <w:t>eetilist kliimat ja teeb vajadusel ettepanekuid selle parandamiseks; on organisatsiooni väärtuste kandjana teistele eeskujuks.</w:t>
            </w:r>
          </w:p>
        </w:tc>
      </w:tr>
      <w:tr w:rsidR="00247A3E" w:rsidRPr="00610B6B" w14:paraId="0EBC459F" w14:textId="77777777" w:rsidTr="00247A3E">
        <w:tc>
          <w:tcPr>
            <w:tcW w:w="8109" w:type="dxa"/>
          </w:tcPr>
          <w:p w14:paraId="313DE975" w14:textId="77777777" w:rsidR="00247A3E" w:rsidRPr="00247A3E" w:rsidRDefault="00247A3E" w:rsidP="00261D62">
            <w:pPr>
              <w:rPr>
                <w:rFonts w:ascii="Calibri" w:hAnsi="Calibri"/>
                <w:b/>
                <w:bCs/>
                <w:sz w:val="22"/>
                <w:szCs w:val="22"/>
              </w:rPr>
            </w:pPr>
            <w:r w:rsidRPr="00247A3E">
              <w:rPr>
                <w:rFonts w:ascii="Calibri" w:hAnsi="Calibri"/>
                <w:b/>
                <w:bCs/>
                <w:sz w:val="22"/>
                <w:szCs w:val="22"/>
              </w:rPr>
              <w:t>B.3.7</w:t>
            </w:r>
            <w:r>
              <w:rPr>
                <w:rFonts w:ascii="Calibri" w:hAnsi="Calibri"/>
                <w:b/>
                <w:bCs/>
                <w:sz w:val="22"/>
                <w:szCs w:val="22"/>
              </w:rPr>
              <w:t>.</w:t>
            </w:r>
            <w:r w:rsidRPr="00247A3E">
              <w:rPr>
                <w:rFonts w:ascii="Calibri" w:hAnsi="Calibri"/>
                <w:b/>
                <w:bCs/>
                <w:sz w:val="22"/>
                <w:szCs w:val="22"/>
              </w:rPr>
              <w:t xml:space="preserve"> Ennetustöö</w:t>
            </w:r>
          </w:p>
        </w:tc>
        <w:tc>
          <w:tcPr>
            <w:tcW w:w="1213" w:type="dxa"/>
          </w:tcPr>
          <w:p w14:paraId="02082D3E" w14:textId="4F12871C" w:rsidR="00247A3E" w:rsidRPr="00247A3E" w:rsidRDefault="00247A3E" w:rsidP="00261D62">
            <w:pPr>
              <w:rPr>
                <w:rFonts w:ascii="Calibri" w:hAnsi="Calibri"/>
                <w:b/>
                <w:bCs/>
                <w:sz w:val="22"/>
                <w:szCs w:val="22"/>
              </w:rPr>
            </w:pPr>
            <w:r>
              <w:rPr>
                <w:rFonts w:ascii="Calibri" w:hAnsi="Calibri"/>
                <w:b/>
                <w:sz w:val="22"/>
                <w:szCs w:val="22"/>
              </w:rPr>
              <w:t>EKR tase 6</w:t>
            </w:r>
          </w:p>
        </w:tc>
      </w:tr>
      <w:tr w:rsidR="00247A3E" w:rsidRPr="00610B6B" w14:paraId="7F1CB7DA" w14:textId="77777777" w:rsidTr="00247A3E">
        <w:tc>
          <w:tcPr>
            <w:tcW w:w="9322" w:type="dxa"/>
            <w:gridSpan w:val="2"/>
          </w:tcPr>
          <w:p w14:paraId="4C3DB3C1" w14:textId="77777777" w:rsidR="00247A3E" w:rsidRPr="00247A3E" w:rsidRDefault="00247A3E" w:rsidP="00247A3E">
            <w:pPr>
              <w:rPr>
                <w:rFonts w:ascii="Calibri" w:hAnsi="Calibri"/>
                <w:sz w:val="22"/>
                <w:szCs w:val="22"/>
                <w:u w:val="single"/>
              </w:rPr>
            </w:pPr>
            <w:r w:rsidRPr="00247A3E">
              <w:rPr>
                <w:rFonts w:ascii="Calibri" w:hAnsi="Calibri"/>
                <w:sz w:val="22"/>
                <w:szCs w:val="22"/>
                <w:u w:val="single"/>
              </w:rPr>
              <w:t>Tegevusnäitajad</w:t>
            </w:r>
          </w:p>
          <w:p w14:paraId="7625CFF2" w14:textId="2964689F" w:rsidR="00247A3E" w:rsidRPr="00247A3E" w:rsidRDefault="00247A3E" w:rsidP="00247A3E">
            <w:pPr>
              <w:pStyle w:val="Loendilik"/>
              <w:numPr>
                <w:ilvl w:val="0"/>
                <w:numId w:val="24"/>
              </w:numPr>
              <w:rPr>
                <w:rFonts w:ascii="Calibri" w:hAnsi="Calibri"/>
                <w:sz w:val="22"/>
                <w:szCs w:val="22"/>
              </w:rPr>
            </w:pPr>
            <w:r w:rsidRPr="00247A3E">
              <w:rPr>
                <w:rFonts w:ascii="Calibri" w:hAnsi="Calibri"/>
                <w:sz w:val="22"/>
                <w:szCs w:val="22"/>
              </w:rPr>
              <w:t>Jälgib oma teenimisvaldkonnas usuvabaduse tagamist, lähtudes iga inimese rahvusvahelisest ja põhiseaduslikust õigusest usulisele enesemääratlusele ning sellega seotud usulistele toimingutele ja talitustele; jälgib rahvusvaheliste õigusaktidest ja võetud kohustustest kinnipidamist oma organisatsioonis.</w:t>
            </w:r>
          </w:p>
          <w:p w14:paraId="23A77924" w14:textId="43A061B9" w:rsidR="00247A3E" w:rsidRPr="00247A3E" w:rsidRDefault="00247A3E" w:rsidP="00247A3E">
            <w:pPr>
              <w:pStyle w:val="Loendilik"/>
              <w:numPr>
                <w:ilvl w:val="0"/>
                <w:numId w:val="24"/>
              </w:numPr>
              <w:rPr>
                <w:rFonts w:ascii="Calibri" w:hAnsi="Calibri"/>
                <w:sz w:val="22"/>
                <w:szCs w:val="22"/>
              </w:rPr>
            </w:pPr>
            <w:r w:rsidRPr="00247A3E">
              <w:rPr>
                <w:rFonts w:ascii="Calibri" w:hAnsi="Calibri"/>
                <w:sz w:val="22"/>
                <w:szCs w:val="22"/>
              </w:rPr>
              <w:t xml:space="preserve">Jälgib oma teenimispiirkonnas inimeste emotsionaalset, sotsiaalset ja vaimulikku seisundit, võtab ohu korral kasutusele vajalikke meetmeid, tehes vajadusel koostööd asutuse juhtkonnaga. Abivajaja toetamiseks kaasab teisi eriala spetsialistide ja teeb nendega koostööd, arvestades oma pädevuse ja rolli piiridega. </w:t>
            </w:r>
          </w:p>
          <w:p w14:paraId="64382FA9" w14:textId="77777777" w:rsidR="00247A3E" w:rsidRPr="00247A3E" w:rsidRDefault="00247A3E" w:rsidP="00247A3E">
            <w:pPr>
              <w:pStyle w:val="Loendilik"/>
              <w:numPr>
                <w:ilvl w:val="0"/>
                <w:numId w:val="24"/>
              </w:numPr>
              <w:rPr>
                <w:rFonts w:ascii="Calibri" w:hAnsi="Calibri"/>
                <w:sz w:val="22"/>
                <w:szCs w:val="22"/>
                <w:u w:val="single"/>
              </w:rPr>
            </w:pPr>
            <w:r w:rsidRPr="00247A3E">
              <w:rPr>
                <w:rFonts w:ascii="Calibri" w:hAnsi="Calibri"/>
                <w:sz w:val="22"/>
                <w:szCs w:val="22"/>
              </w:rPr>
              <w:t>Kaasab vajadusel abivajaja lähedasi; loob kontakti ja suhtleb abivajaja lähedastega, jagades ja/või kogudes asjassepuutuvat informatsiooni, arvestades organisatsiooni reegleid ja piiranguid; temale usaldatu lähedastele jagamise vajadusel küsib abivajaja nõusolekut; koostöös lähedastega hindab teiste spetsialistide kaasamise vajadust ja kaasab koostööle teisi spetsialiste; vajadusel toetab lähedasi ja jagab juhatust; arvestab, et iga abivajaja on osa laiemast suhtlusvõrgustikust.</w:t>
            </w:r>
          </w:p>
          <w:p w14:paraId="6D1FFC3E" w14:textId="1D7C0115" w:rsidR="00247A3E" w:rsidRPr="00247A3E" w:rsidRDefault="00247A3E" w:rsidP="00247A3E">
            <w:pPr>
              <w:pStyle w:val="Loendilik"/>
              <w:numPr>
                <w:ilvl w:val="0"/>
                <w:numId w:val="24"/>
              </w:numPr>
              <w:rPr>
                <w:rFonts w:ascii="Calibri" w:hAnsi="Calibri"/>
                <w:sz w:val="22"/>
                <w:szCs w:val="22"/>
              </w:rPr>
            </w:pPr>
            <w:r w:rsidRPr="00247A3E">
              <w:rPr>
                <w:rFonts w:ascii="Calibri" w:hAnsi="Calibri"/>
                <w:sz w:val="22"/>
                <w:szCs w:val="22"/>
              </w:rPr>
              <w:lastRenderedPageBreak/>
              <w:t>Nõustab oma teenimispiirkonnas potentsiaalseid suitsiidile kalduvaid abivajajaid; hindab abivajajate potentsiaalset suitsiidiohtu; teavitab organisatsiooni teisi erialaspetsialiste ohtudest, arvestades konfidentsiaalsuse ja pihisaladuse piirangutega.</w:t>
            </w:r>
          </w:p>
        </w:tc>
      </w:tr>
    </w:tbl>
    <w:p w14:paraId="0C3A09B0" w14:textId="77777777" w:rsidR="0055734D" w:rsidRDefault="0055734D" w:rsidP="0055734D">
      <w:pPr>
        <w:rPr>
          <w:rFonts w:ascii="Calibri" w:hAnsi="Calibri"/>
          <w:b/>
          <w:color w:val="0070C0"/>
          <w:sz w:val="22"/>
          <w:szCs w:val="22"/>
        </w:rPr>
      </w:pPr>
    </w:p>
    <w:p w14:paraId="2662F22A" w14:textId="15925456"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47A3E" w:rsidRPr="00CF4019" w14:paraId="4F2C47AC" w14:textId="77777777" w:rsidTr="001401F8">
        <w:tc>
          <w:tcPr>
            <w:tcW w:w="8109" w:type="dxa"/>
          </w:tcPr>
          <w:p w14:paraId="3CF0EC08" w14:textId="6487D021" w:rsidR="00247A3E" w:rsidRPr="00CF4019" w:rsidRDefault="00247A3E" w:rsidP="00247A3E">
            <w:pPr>
              <w:rPr>
                <w:rFonts w:ascii="Calibri" w:hAnsi="Calibri"/>
                <w:b/>
                <w:sz w:val="22"/>
                <w:szCs w:val="22"/>
              </w:rPr>
            </w:pPr>
            <w:r w:rsidRPr="00247A3E">
              <w:rPr>
                <w:rFonts w:ascii="Calibri" w:hAnsi="Calibri"/>
                <w:b/>
                <w:bCs/>
                <w:sz w:val="22"/>
                <w:szCs w:val="22"/>
              </w:rPr>
              <w:t xml:space="preserve">B.3.8 </w:t>
            </w:r>
            <w:r w:rsidR="00152ACB">
              <w:rPr>
                <w:rFonts w:ascii="Calibri" w:hAnsi="Calibri"/>
                <w:b/>
                <w:bCs/>
                <w:sz w:val="22"/>
                <w:szCs w:val="22"/>
              </w:rPr>
              <w:t>Hingehoidja</w:t>
            </w:r>
            <w:r w:rsidRPr="00247A3E">
              <w:rPr>
                <w:rFonts w:ascii="Calibri" w:hAnsi="Calibri"/>
                <w:b/>
                <w:bCs/>
                <w:sz w:val="22"/>
                <w:szCs w:val="22"/>
              </w:rPr>
              <w:t>, tase 6 kutset läbiv kompetents</w:t>
            </w:r>
          </w:p>
        </w:tc>
        <w:tc>
          <w:tcPr>
            <w:tcW w:w="1247" w:type="dxa"/>
          </w:tcPr>
          <w:p w14:paraId="019BC048" w14:textId="12111640" w:rsidR="00247A3E" w:rsidRPr="00CF4019" w:rsidRDefault="00247A3E" w:rsidP="00247A3E">
            <w:pPr>
              <w:rPr>
                <w:rFonts w:ascii="Calibri" w:hAnsi="Calibri"/>
                <w:b/>
                <w:sz w:val="22"/>
                <w:szCs w:val="22"/>
              </w:rPr>
            </w:pPr>
            <w:r>
              <w:rPr>
                <w:rFonts w:ascii="Calibri" w:hAnsi="Calibri"/>
                <w:b/>
                <w:sz w:val="22"/>
                <w:szCs w:val="22"/>
              </w:rPr>
              <w:t>EKR tase 6</w:t>
            </w:r>
          </w:p>
        </w:tc>
      </w:tr>
      <w:tr w:rsidR="00247A3E" w:rsidRPr="00CF4019" w14:paraId="0AD2F079" w14:textId="77777777" w:rsidTr="001401F8">
        <w:tc>
          <w:tcPr>
            <w:tcW w:w="9356" w:type="dxa"/>
            <w:gridSpan w:val="2"/>
          </w:tcPr>
          <w:p w14:paraId="70C67031" w14:textId="409444CA" w:rsidR="00247A3E" w:rsidRPr="00F8155A" w:rsidRDefault="00247A3E" w:rsidP="00247A3E">
            <w:pPr>
              <w:pStyle w:val="Loendilik"/>
              <w:ind w:left="0"/>
              <w:rPr>
                <w:rFonts w:ascii="Calibri" w:hAnsi="Calibri"/>
                <w:sz w:val="22"/>
                <w:szCs w:val="22"/>
                <w:u w:val="single"/>
              </w:rPr>
            </w:pPr>
            <w:r w:rsidRPr="00F8155A">
              <w:rPr>
                <w:rFonts w:ascii="Calibri" w:hAnsi="Calibri"/>
                <w:sz w:val="22"/>
                <w:szCs w:val="22"/>
                <w:u w:val="single"/>
              </w:rPr>
              <w:t>Tegevusnäitajad</w:t>
            </w:r>
          </w:p>
          <w:p w14:paraId="2679D898" w14:textId="1473E206" w:rsidR="00247A3E" w:rsidRPr="00247A3E" w:rsidRDefault="00247A3E" w:rsidP="00247A3E">
            <w:pPr>
              <w:pStyle w:val="Loendilik"/>
              <w:numPr>
                <w:ilvl w:val="0"/>
                <w:numId w:val="26"/>
              </w:numPr>
              <w:rPr>
                <w:rFonts w:ascii="Calibri" w:hAnsi="Calibri"/>
                <w:sz w:val="22"/>
                <w:szCs w:val="22"/>
              </w:rPr>
            </w:pPr>
            <w:r w:rsidRPr="00247A3E">
              <w:rPr>
                <w:rFonts w:ascii="Calibri" w:hAnsi="Calibri"/>
                <w:sz w:val="22"/>
                <w:szCs w:val="22"/>
              </w:rPr>
              <w:t xml:space="preserve">Lähtub oma töös usuvabaduse põhimõtetest, arvestades seadusandlusega, vajadusel tutvustab neid organisatsiooni teistele töötajatele; järgib oma töös organisatsioonis kehtestatud konfidentsiaalsuse põhimõtteid; koostöös teiste spetsialistidega toetab oma tegevusega </w:t>
            </w:r>
            <w:proofErr w:type="spellStart"/>
            <w:r w:rsidRPr="00247A3E">
              <w:rPr>
                <w:rFonts w:ascii="Calibri" w:hAnsi="Calibri"/>
                <w:sz w:val="22"/>
                <w:szCs w:val="22"/>
              </w:rPr>
              <w:t>inimväärikuse</w:t>
            </w:r>
            <w:proofErr w:type="spellEnd"/>
            <w:r w:rsidRPr="00247A3E">
              <w:rPr>
                <w:rFonts w:ascii="Calibri" w:hAnsi="Calibri"/>
                <w:sz w:val="22"/>
                <w:szCs w:val="22"/>
              </w:rPr>
              <w:t xml:space="preserve"> tagamist, arvestades abivajaja füüsilisi, emotsionaalseid ja vaimseid vajadusi; kaitseb isikuandmeid, sõltumata andmete töötlemise viisist seadusega ettenähtud korras.</w:t>
            </w:r>
          </w:p>
          <w:p w14:paraId="2B76F8EA" w14:textId="1225478F" w:rsidR="00247A3E" w:rsidRPr="00247A3E" w:rsidRDefault="00247A3E" w:rsidP="00247A3E">
            <w:pPr>
              <w:pStyle w:val="Loendilik"/>
              <w:numPr>
                <w:ilvl w:val="0"/>
                <w:numId w:val="26"/>
              </w:numPr>
              <w:rPr>
                <w:rFonts w:ascii="Calibri" w:hAnsi="Calibri"/>
                <w:sz w:val="22"/>
                <w:szCs w:val="22"/>
              </w:rPr>
            </w:pPr>
            <w:r w:rsidRPr="00247A3E">
              <w:rPr>
                <w:rFonts w:ascii="Calibri" w:hAnsi="Calibri"/>
                <w:sz w:val="22"/>
                <w:szCs w:val="22"/>
              </w:rPr>
              <w:t>Ei avalda temale erapihil, hingehoidlikul vestlusel või muus taasesitatavas vormis usaldatut, samuti isikut, kes erapihil või hingehoidlikul vestlusel käis.</w:t>
            </w:r>
          </w:p>
          <w:p w14:paraId="25C4D2AD" w14:textId="6E9FD49A" w:rsidR="00247A3E" w:rsidRPr="00247A3E" w:rsidRDefault="00247A3E" w:rsidP="00247A3E">
            <w:pPr>
              <w:pStyle w:val="Loendilik"/>
              <w:numPr>
                <w:ilvl w:val="0"/>
                <w:numId w:val="26"/>
              </w:numPr>
              <w:rPr>
                <w:rFonts w:ascii="Calibri" w:hAnsi="Calibri"/>
                <w:sz w:val="22"/>
                <w:szCs w:val="22"/>
              </w:rPr>
            </w:pPr>
            <w:r w:rsidRPr="00247A3E">
              <w:rPr>
                <w:rFonts w:ascii="Calibri" w:hAnsi="Calibri"/>
                <w:sz w:val="22"/>
                <w:szCs w:val="22"/>
              </w:rPr>
              <w:t>Suhtub abivajajasse ülima hoolivusega, austades tema kannatusi ega hülga teda, kui ta on abitu ning vajab toetust; ei kasuta mingil viisil enese huvides ära abivajaja sõltuvust aitajast; lähtub oma tegevuses abistatava hingehoiu vajadustest (välja arvatud juhtumid, kus abivajaja on ohtlik enesele ja teistele), arvestades seadusandlusega; lähtub oma tegevuses vastavatest seadusaktidest ja organisatsiooni regulatiivsetest dokumentidest.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oendilik"/>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oendilik"/>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12EB2229" w14:textId="0050EA97" w:rsidR="001E29DD" w:rsidRPr="00331584" w:rsidRDefault="001E29DD" w:rsidP="006809CE">
            <w:pPr>
              <w:ind w:left="74"/>
              <w:rPr>
                <w:rFonts w:ascii="Calibri" w:hAnsi="Calibri"/>
                <w:sz w:val="22"/>
                <w:szCs w:val="22"/>
              </w:rPr>
            </w:pPr>
          </w:p>
        </w:tc>
      </w:tr>
      <w:tr w:rsidR="001E29DD" w14:paraId="1DAA165A" w14:textId="77777777" w:rsidTr="00520BDC">
        <w:tc>
          <w:tcPr>
            <w:tcW w:w="4893" w:type="dxa"/>
          </w:tcPr>
          <w:p w14:paraId="0E1CF3CA" w14:textId="2C3A6CED" w:rsidR="001E29DD" w:rsidRPr="00331584" w:rsidRDefault="005160D1" w:rsidP="005160D1">
            <w:pPr>
              <w:pStyle w:val="Loendilik"/>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00E7A836" w:rsidR="001E29DD" w:rsidRPr="00331584" w:rsidRDefault="00B17BDF" w:rsidP="006809CE">
            <w:pPr>
              <w:ind w:left="74"/>
              <w:rPr>
                <w:rFonts w:ascii="Calibri" w:hAnsi="Calibri"/>
                <w:sz w:val="22"/>
                <w:szCs w:val="22"/>
              </w:rPr>
            </w:pPr>
            <w:r>
              <w:rPr>
                <w:rFonts w:ascii="Calibri" w:hAnsi="Calibri"/>
                <w:sz w:val="22"/>
                <w:szCs w:val="22"/>
              </w:rPr>
              <w:t>Sotsiaalhoolekande</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oendilik"/>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oendilik"/>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oendilik"/>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oendilik"/>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oendilik"/>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605DC087" w:rsidR="001E29DD" w:rsidRPr="00725E01" w:rsidRDefault="00293172" w:rsidP="006809CE">
            <w:pPr>
              <w:ind w:left="74"/>
              <w:rPr>
                <w:rFonts w:ascii="Calibri" w:hAnsi="Calibri"/>
                <w:sz w:val="22"/>
                <w:szCs w:val="22"/>
              </w:rPr>
            </w:pPr>
            <w:r w:rsidRPr="00293172">
              <w:rPr>
                <w:rFonts w:ascii="Calibri" w:hAnsi="Calibri"/>
                <w:sz w:val="22"/>
                <w:szCs w:val="22"/>
              </w:rPr>
              <w:t>2636 Religioonivaldkonna tippspetsialistid</w:t>
            </w:r>
          </w:p>
        </w:tc>
      </w:tr>
      <w:tr w:rsidR="001E29DD" w14:paraId="31AC91F1" w14:textId="77777777" w:rsidTr="00520BDC">
        <w:tc>
          <w:tcPr>
            <w:tcW w:w="4893" w:type="dxa"/>
          </w:tcPr>
          <w:p w14:paraId="1DC732CE" w14:textId="77777777" w:rsidR="001E29DD" w:rsidRPr="00331584" w:rsidRDefault="001E29DD" w:rsidP="000E05DD">
            <w:pPr>
              <w:pStyle w:val="Loendilik"/>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7AFE213" w:rsidR="001E29DD" w:rsidRPr="00725E01" w:rsidRDefault="00293172"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0F58FDF6" w:rsidR="001E29DD" w:rsidRPr="00331584" w:rsidRDefault="001E29DD" w:rsidP="00520BDC">
            <w:pPr>
              <w:rPr>
                <w:rFonts w:ascii="Calibri" w:hAnsi="Calibri"/>
                <w:sz w:val="22"/>
                <w:szCs w:val="22"/>
              </w:rPr>
            </w:pPr>
            <w:r w:rsidRPr="00331584">
              <w:rPr>
                <w:rFonts w:ascii="Calibri" w:hAnsi="Calibri"/>
                <w:sz w:val="22"/>
                <w:szCs w:val="22"/>
              </w:rPr>
              <w:t>Inglise keeles</w:t>
            </w:r>
            <w:r w:rsidR="002D0B1A">
              <w:rPr>
                <w:rFonts w:ascii="Calibri" w:hAnsi="Calibri"/>
                <w:sz w:val="22"/>
                <w:szCs w:val="22"/>
              </w:rPr>
              <w:t xml:space="preserve">: </w:t>
            </w:r>
            <w:r w:rsidR="00293172">
              <w:t xml:space="preserve"> </w:t>
            </w:r>
            <w:r w:rsidR="00425D3F">
              <w:t xml:space="preserve"> </w:t>
            </w:r>
            <w:proofErr w:type="spellStart"/>
            <w:r w:rsidR="00425D3F" w:rsidRPr="00425D3F">
              <w:rPr>
                <w:rFonts w:ascii="Calibri" w:hAnsi="Calibri"/>
                <w:i/>
                <w:iCs/>
                <w:sz w:val="22"/>
                <w:szCs w:val="22"/>
              </w:rPr>
              <w:t>Pastoral</w:t>
            </w:r>
            <w:proofErr w:type="spellEnd"/>
            <w:r w:rsidR="00425D3F" w:rsidRPr="00425D3F">
              <w:rPr>
                <w:rFonts w:ascii="Calibri" w:hAnsi="Calibri"/>
                <w:i/>
                <w:iCs/>
                <w:sz w:val="22"/>
                <w:szCs w:val="22"/>
              </w:rPr>
              <w:t xml:space="preserve"> </w:t>
            </w:r>
            <w:proofErr w:type="spellStart"/>
            <w:r w:rsidR="00425D3F" w:rsidRPr="00425D3F">
              <w:rPr>
                <w:rFonts w:ascii="Calibri" w:hAnsi="Calibri"/>
                <w:i/>
                <w:iCs/>
                <w:sz w:val="22"/>
                <w:szCs w:val="22"/>
              </w:rPr>
              <w:t>counsellor</w:t>
            </w:r>
            <w:proofErr w:type="spellEnd"/>
            <w:r w:rsidR="00425D3F" w:rsidRPr="00425D3F">
              <w:rPr>
                <w:rFonts w:ascii="Calibri" w:hAnsi="Calibri"/>
                <w:i/>
                <w:iCs/>
                <w:sz w:val="22"/>
                <w:szCs w:val="22"/>
              </w:rPr>
              <w:t xml:space="preserve">, </w:t>
            </w:r>
            <w:proofErr w:type="spellStart"/>
            <w:r w:rsidR="00425D3F" w:rsidRPr="00425D3F">
              <w:rPr>
                <w:rFonts w:ascii="Calibri" w:hAnsi="Calibri"/>
                <w:i/>
                <w:iCs/>
                <w:sz w:val="22"/>
                <w:szCs w:val="22"/>
              </w:rPr>
              <w:t>level</w:t>
            </w:r>
            <w:proofErr w:type="spellEnd"/>
            <w:r w:rsidR="00425D3F" w:rsidRPr="00425D3F">
              <w:rPr>
                <w:rFonts w:ascii="Calibri" w:hAnsi="Calibri"/>
                <w:i/>
                <w:iCs/>
                <w:sz w:val="22"/>
                <w:szCs w:val="22"/>
              </w:rPr>
              <w:t xml:space="preserve"> 6</w:t>
            </w:r>
          </w:p>
        </w:tc>
      </w:tr>
      <w:tr w:rsidR="001E29DD" w14:paraId="2E16C48E" w14:textId="77777777" w:rsidTr="00520BDC">
        <w:tc>
          <w:tcPr>
            <w:tcW w:w="9503" w:type="dxa"/>
            <w:gridSpan w:val="2"/>
          </w:tcPr>
          <w:p w14:paraId="260F254D" w14:textId="20C385F7" w:rsidR="001E29DD" w:rsidRPr="00331584" w:rsidRDefault="001E29DD" w:rsidP="00520BDC">
            <w:pPr>
              <w:rPr>
                <w:rFonts w:ascii="Calibri" w:hAnsi="Calibri"/>
                <w:sz w:val="22"/>
                <w:szCs w:val="22"/>
              </w:rPr>
            </w:pPr>
          </w:p>
        </w:tc>
      </w:tr>
      <w:tr w:rsidR="00042D0A" w14:paraId="3E5F71EA" w14:textId="77777777" w:rsidTr="00520BDC">
        <w:tc>
          <w:tcPr>
            <w:tcW w:w="9503" w:type="dxa"/>
            <w:gridSpan w:val="2"/>
          </w:tcPr>
          <w:p w14:paraId="3A7F3D4C" w14:textId="07F72967" w:rsidR="00042D0A" w:rsidRDefault="00042D0A" w:rsidP="00520BDC">
            <w:pPr>
              <w:rPr>
                <w:rFonts w:ascii="Calibri" w:hAnsi="Calibri"/>
                <w:sz w:val="22"/>
                <w:szCs w:val="22"/>
              </w:rPr>
            </w:pP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56F81787" w:rsidR="00AA03E3" w:rsidRPr="00B17BDF" w:rsidRDefault="00063CA9" w:rsidP="00520BDC">
            <w:pPr>
              <w:rPr>
                <w:rFonts w:ascii="Calibri" w:hAnsi="Calibri"/>
                <w:sz w:val="22"/>
                <w:szCs w:val="22"/>
              </w:rPr>
            </w:pPr>
            <w:r w:rsidRPr="00B17BDF">
              <w:rPr>
                <w:rFonts w:ascii="Calibri" w:hAnsi="Calibri"/>
                <w:sz w:val="22"/>
                <w:szCs w:val="22"/>
              </w:rPr>
              <w:t>Lisa 1</w:t>
            </w:r>
            <w:r w:rsidR="00530C84" w:rsidRPr="00B17BDF">
              <w:rPr>
                <w:rFonts w:ascii="Calibri" w:hAnsi="Calibri"/>
                <w:sz w:val="22"/>
                <w:szCs w:val="22"/>
              </w:rPr>
              <w:t>.</w:t>
            </w:r>
            <w:r w:rsidRPr="00B17BDF">
              <w:rPr>
                <w:rFonts w:ascii="Calibri" w:hAnsi="Calibri"/>
                <w:sz w:val="22"/>
                <w:szCs w:val="22"/>
              </w:rPr>
              <w:t xml:space="preserve"> </w:t>
            </w:r>
            <w:r w:rsidR="00B17BDF" w:rsidRPr="00B17BDF">
              <w:t xml:space="preserve"> </w:t>
            </w:r>
            <w:r w:rsidR="00B17BDF" w:rsidRPr="00B17BDF">
              <w:rPr>
                <w:rFonts w:ascii="Calibri" w:hAnsi="Calibri"/>
                <w:sz w:val="22"/>
                <w:szCs w:val="22"/>
              </w:rPr>
              <w:t>Keelte oskustasemete kirjeldused</w:t>
            </w:r>
          </w:p>
          <w:p w14:paraId="3475AEC9" w14:textId="1D1F6FB6" w:rsidR="004A79CF" w:rsidRPr="00DD5358"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B17BDF">
              <w:t xml:space="preserve"> </w:t>
            </w:r>
            <w:r w:rsidR="00B17BDF" w:rsidRPr="00B17BDF">
              <w:rPr>
                <w:rFonts w:ascii="Calibri" w:hAnsi="Calibri"/>
                <w:sz w:val="22"/>
                <w:szCs w:val="22"/>
              </w:rPr>
              <w:t>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Jalus"/>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Jalus"/>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Pis"/>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Pis"/>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Pi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AC0E49"/>
    <w:multiLevelType w:val="hybridMultilevel"/>
    <w:tmpl w:val="5EE4C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31F254F"/>
    <w:multiLevelType w:val="multilevel"/>
    <w:tmpl w:val="F89E62DE"/>
    <w:lvl w:ilvl="0">
      <w:start w:val="3"/>
      <w:numFmt w:val="decimal"/>
      <w:pStyle w:val="Pealkiri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BDC4CA0"/>
    <w:multiLevelType w:val="hybridMultilevel"/>
    <w:tmpl w:val="BBB6B8D2"/>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DD8669C"/>
    <w:multiLevelType w:val="hybridMultilevel"/>
    <w:tmpl w:val="18F606F6"/>
    <w:lvl w:ilvl="0" w:tplc="43EE95C6">
      <w:start w:val="1"/>
      <w:numFmt w:val="decimal"/>
      <w:lvlText w:val="%1."/>
      <w:lvlJc w:val="left"/>
      <w:pPr>
        <w:ind w:left="360" w:hanging="360"/>
      </w:pPr>
      <w:rPr>
        <w:rFonts w:ascii="Calibri" w:eastAsia="Times New Roman" w:hAnsi="Calibri"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9C621F6"/>
    <w:multiLevelType w:val="hybridMultilevel"/>
    <w:tmpl w:val="4B626506"/>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353B4F"/>
    <w:multiLevelType w:val="hybridMultilevel"/>
    <w:tmpl w:val="C2F4B52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0A104E1"/>
    <w:multiLevelType w:val="hybridMultilevel"/>
    <w:tmpl w:val="9A4E178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AA36F6A"/>
    <w:multiLevelType w:val="hybridMultilevel"/>
    <w:tmpl w:val="6B02AED6"/>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845399F"/>
    <w:multiLevelType w:val="hybridMultilevel"/>
    <w:tmpl w:val="80F82C7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7A642E35"/>
    <w:multiLevelType w:val="hybridMultilevel"/>
    <w:tmpl w:val="8564B0FA"/>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182671239">
    <w:abstractNumId w:val="21"/>
  </w:num>
  <w:num w:numId="6" w16cid:durableId="1717386723">
    <w:abstractNumId w:val="24"/>
  </w:num>
  <w:num w:numId="7" w16cid:durableId="1060713610">
    <w:abstractNumId w:val="13"/>
  </w:num>
  <w:num w:numId="8" w16cid:durableId="704259253">
    <w:abstractNumId w:val="5"/>
  </w:num>
  <w:num w:numId="9" w16cid:durableId="1681926032">
    <w:abstractNumId w:val="1"/>
  </w:num>
  <w:num w:numId="10" w16cid:durableId="1507524932">
    <w:abstractNumId w:val="10"/>
  </w:num>
  <w:num w:numId="11" w16cid:durableId="1217665080">
    <w:abstractNumId w:val="2"/>
  </w:num>
  <w:num w:numId="12" w16cid:durableId="134372324">
    <w:abstractNumId w:val="28"/>
  </w:num>
  <w:num w:numId="13" w16cid:durableId="1520002380">
    <w:abstractNumId w:val="15"/>
  </w:num>
  <w:num w:numId="14" w16cid:durableId="1775127077">
    <w:abstractNumId w:val="6"/>
  </w:num>
  <w:num w:numId="15" w16cid:durableId="450590941">
    <w:abstractNumId w:val="4"/>
  </w:num>
  <w:num w:numId="16" w16cid:durableId="769393518">
    <w:abstractNumId w:val="14"/>
  </w:num>
  <w:num w:numId="17" w16cid:durableId="1433671225">
    <w:abstractNumId w:val="18"/>
  </w:num>
  <w:num w:numId="18" w16cid:durableId="660281688">
    <w:abstractNumId w:val="0"/>
  </w:num>
  <w:num w:numId="19" w16cid:durableId="327363728">
    <w:abstractNumId w:val="27"/>
  </w:num>
  <w:num w:numId="20" w16cid:durableId="404256745">
    <w:abstractNumId w:val="12"/>
  </w:num>
  <w:num w:numId="21" w16cid:durableId="86929242">
    <w:abstractNumId w:val="17"/>
  </w:num>
  <w:num w:numId="22" w16cid:durableId="788163020">
    <w:abstractNumId w:val="3"/>
  </w:num>
  <w:num w:numId="23" w16cid:durableId="979387157">
    <w:abstractNumId w:val="20"/>
  </w:num>
  <w:num w:numId="24" w16cid:durableId="431436894">
    <w:abstractNumId w:val="11"/>
  </w:num>
  <w:num w:numId="25" w16cid:durableId="1632400720">
    <w:abstractNumId w:val="19"/>
  </w:num>
  <w:num w:numId="26" w16cid:durableId="524517193">
    <w:abstractNumId w:val="25"/>
  </w:num>
  <w:num w:numId="27" w16cid:durableId="465129788">
    <w:abstractNumId w:val="22"/>
  </w:num>
  <w:num w:numId="28" w16cid:durableId="348065607">
    <w:abstractNumId w:val="16"/>
  </w:num>
  <w:num w:numId="29" w16cid:durableId="106510217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6FAF"/>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28"/>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068A"/>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CB"/>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0B0F"/>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0861"/>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47A3E"/>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C46"/>
    <w:rsid w:val="00284D63"/>
    <w:rsid w:val="00286888"/>
    <w:rsid w:val="00293172"/>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26F0"/>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7729"/>
    <w:rsid w:val="00350E58"/>
    <w:rsid w:val="00351877"/>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356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17370"/>
    <w:rsid w:val="0042055E"/>
    <w:rsid w:val="00423CA7"/>
    <w:rsid w:val="0042465E"/>
    <w:rsid w:val="0042491E"/>
    <w:rsid w:val="00425D3F"/>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1296"/>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11"/>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95BC9"/>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539B"/>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10"/>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33A5"/>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3454"/>
    <w:rsid w:val="008C499F"/>
    <w:rsid w:val="008C5643"/>
    <w:rsid w:val="008D096E"/>
    <w:rsid w:val="008D213F"/>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78E"/>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829"/>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5C8"/>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CAA"/>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17BDF"/>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4A22"/>
    <w:rsid w:val="00B64A57"/>
    <w:rsid w:val="00B7473E"/>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4B6"/>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238A"/>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2C2"/>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AAE"/>
    <w:rsid w:val="00E36E09"/>
    <w:rsid w:val="00E42288"/>
    <w:rsid w:val="00E452BB"/>
    <w:rsid w:val="00E47526"/>
    <w:rsid w:val="00E50CF7"/>
    <w:rsid w:val="00E51F7A"/>
    <w:rsid w:val="00E521EB"/>
    <w:rsid w:val="00E57259"/>
    <w:rsid w:val="00E6378D"/>
    <w:rsid w:val="00E63EF5"/>
    <w:rsid w:val="00E66623"/>
    <w:rsid w:val="00E71E8D"/>
    <w:rsid w:val="00E7255D"/>
    <w:rsid w:val="00E729CC"/>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BDE"/>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213"/>
    <w:rsid w:val="00FB6BFE"/>
    <w:rsid w:val="00FC1EC5"/>
    <w:rsid w:val="00FC245B"/>
    <w:rsid w:val="00FC31B7"/>
    <w:rsid w:val="00FC325E"/>
    <w:rsid w:val="00FC5220"/>
    <w:rsid w:val="00FC6C03"/>
    <w:rsid w:val="00FC7B47"/>
    <w:rsid w:val="00FC7FD0"/>
    <w:rsid w:val="00FD0115"/>
    <w:rsid w:val="00FD0848"/>
    <w:rsid w:val="00FD46DE"/>
    <w:rsid w:val="00FD5E89"/>
    <w:rsid w:val="00FD79DD"/>
    <w:rsid w:val="00FD7E41"/>
    <w:rsid w:val="00FE010C"/>
    <w:rsid w:val="00FE0415"/>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72A9A"/>
    <w:rPr>
      <w:sz w:val="24"/>
      <w:szCs w:val="24"/>
      <w:lang w:eastAsia="en-US"/>
    </w:rPr>
  </w:style>
  <w:style w:type="paragraph" w:styleId="Pealkiri1">
    <w:name w:val="heading 1"/>
    <w:basedOn w:val="Normaallaad"/>
    <w:next w:val="Normaallaad"/>
    <w:link w:val="Pealkiri1Mrk"/>
    <w:qFormat/>
    <w:rsid w:val="002144E3"/>
    <w:pPr>
      <w:keepNext/>
      <w:outlineLvl w:val="0"/>
    </w:pPr>
    <w:rPr>
      <w:b/>
      <w:bCs/>
    </w:rPr>
  </w:style>
  <w:style w:type="paragraph" w:styleId="Pealkiri2">
    <w:name w:val="heading 2"/>
    <w:basedOn w:val="Normaallaad"/>
    <w:next w:val="Normaallaad"/>
    <w:link w:val="Pealkiri2Mrk"/>
    <w:qFormat/>
    <w:rsid w:val="002144E3"/>
    <w:pPr>
      <w:keepNext/>
      <w:numPr>
        <w:numId w:val="1"/>
      </w:numPr>
      <w:outlineLvl w:val="1"/>
    </w:pPr>
    <w:rPr>
      <w:b/>
      <w:bCs/>
    </w:rPr>
  </w:style>
  <w:style w:type="paragraph" w:styleId="Pealkiri3">
    <w:name w:val="heading 3"/>
    <w:basedOn w:val="Normaallaad"/>
    <w:next w:val="Normaallaad"/>
    <w:link w:val="Pealkiri3Mrk"/>
    <w:qFormat/>
    <w:rsid w:val="002144E3"/>
    <w:pPr>
      <w:keepNext/>
      <w:outlineLvl w:val="2"/>
    </w:pPr>
    <w:rPr>
      <w:sz w:val="32"/>
      <w:szCs w:val="32"/>
      <w:lang w:val="en-GB"/>
    </w:rPr>
  </w:style>
  <w:style w:type="paragraph" w:styleId="Pealkiri4">
    <w:name w:val="heading 4"/>
    <w:basedOn w:val="Normaallaad"/>
    <w:next w:val="Normaallaad"/>
    <w:link w:val="Pealkiri4Mrk"/>
    <w:qFormat/>
    <w:rsid w:val="002144E3"/>
    <w:pPr>
      <w:keepNext/>
      <w:jc w:val="center"/>
      <w:outlineLvl w:val="3"/>
    </w:pPr>
    <w:rPr>
      <w:b/>
      <w:bCs/>
    </w:rPr>
  </w:style>
  <w:style w:type="paragraph" w:styleId="Pealkiri5">
    <w:name w:val="heading 5"/>
    <w:basedOn w:val="Normaallaad"/>
    <w:next w:val="Normaallaad"/>
    <w:link w:val="Pealkiri5Mrk"/>
    <w:qFormat/>
    <w:rsid w:val="002144E3"/>
    <w:pPr>
      <w:spacing w:before="240" w:after="60"/>
      <w:outlineLvl w:val="4"/>
    </w:pPr>
    <w:rPr>
      <w:b/>
      <w:bCs/>
      <w:i/>
      <w:iCs/>
      <w:sz w:val="26"/>
      <w:szCs w:val="26"/>
    </w:rPr>
  </w:style>
  <w:style w:type="paragraph" w:styleId="Pealkiri6">
    <w:name w:val="heading 6"/>
    <w:basedOn w:val="Normaallaad"/>
    <w:next w:val="Normaallaad"/>
    <w:link w:val="Pealkiri6Mrk"/>
    <w:qFormat/>
    <w:rsid w:val="002144E3"/>
    <w:pPr>
      <w:spacing w:before="240" w:after="60"/>
      <w:outlineLvl w:val="5"/>
    </w:pPr>
    <w:rPr>
      <w:b/>
      <w:bCs/>
      <w:sz w:val="22"/>
      <w:szCs w:val="22"/>
    </w:rPr>
  </w:style>
  <w:style w:type="paragraph" w:styleId="Pealkiri7">
    <w:name w:val="heading 7"/>
    <w:basedOn w:val="Normaallaad"/>
    <w:next w:val="Normaallaad"/>
    <w:link w:val="Pealkiri7Mrk"/>
    <w:qFormat/>
    <w:rsid w:val="002144E3"/>
    <w:pPr>
      <w:keepNext/>
      <w:outlineLvl w:val="6"/>
    </w:pPr>
    <w:rPr>
      <w:b/>
      <w:bCs/>
      <w:sz w:val="32"/>
      <w:szCs w:val="32"/>
    </w:rPr>
  </w:style>
  <w:style w:type="paragraph" w:styleId="Pealkiri9">
    <w:name w:val="heading 9"/>
    <w:basedOn w:val="Normaallaad"/>
    <w:next w:val="Normaallaad"/>
    <w:link w:val="Pealkiri9Mrk"/>
    <w:qFormat/>
    <w:rsid w:val="002144E3"/>
    <w:pPr>
      <w:keepNext/>
      <w:autoSpaceDE w:val="0"/>
      <w:autoSpaceDN w:val="0"/>
      <w:outlineLvl w:val="8"/>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2144E3"/>
    <w:rPr>
      <w:b/>
      <w:bCs/>
      <w:sz w:val="24"/>
      <w:szCs w:val="24"/>
      <w:lang w:val="et-EE"/>
    </w:rPr>
  </w:style>
  <w:style w:type="character" w:customStyle="1" w:styleId="Pealkiri2Mrk">
    <w:name w:val="Pealkiri 2 Märk"/>
    <w:link w:val="Pealkiri2"/>
    <w:rsid w:val="002144E3"/>
    <w:rPr>
      <w:b/>
      <w:bCs/>
      <w:sz w:val="24"/>
      <w:szCs w:val="24"/>
      <w:lang w:eastAsia="en-US"/>
    </w:rPr>
  </w:style>
  <w:style w:type="character" w:customStyle="1" w:styleId="Pealkiri3Mrk">
    <w:name w:val="Pealkiri 3 Märk"/>
    <w:link w:val="Pealkiri3"/>
    <w:rsid w:val="002144E3"/>
    <w:rPr>
      <w:sz w:val="32"/>
      <w:szCs w:val="32"/>
      <w:lang w:val="en-GB"/>
    </w:rPr>
  </w:style>
  <w:style w:type="character" w:customStyle="1" w:styleId="Pealkiri4Mrk">
    <w:name w:val="Pealkiri 4 Märk"/>
    <w:link w:val="Pealkiri4"/>
    <w:rsid w:val="002144E3"/>
    <w:rPr>
      <w:b/>
      <w:bCs/>
      <w:sz w:val="24"/>
      <w:szCs w:val="24"/>
      <w:lang w:val="et-EE"/>
    </w:rPr>
  </w:style>
  <w:style w:type="character" w:customStyle="1" w:styleId="Pealkiri5Mrk">
    <w:name w:val="Pealkiri 5 Märk"/>
    <w:link w:val="Pealkiri5"/>
    <w:rsid w:val="002144E3"/>
    <w:rPr>
      <w:b/>
      <w:bCs/>
      <w:i/>
      <w:iCs/>
      <w:sz w:val="26"/>
      <w:szCs w:val="26"/>
      <w:lang w:val="et-EE"/>
    </w:rPr>
  </w:style>
  <w:style w:type="character" w:customStyle="1" w:styleId="Pealkiri6Mrk">
    <w:name w:val="Pealkiri 6 Märk"/>
    <w:link w:val="Pealkiri6"/>
    <w:rsid w:val="002144E3"/>
    <w:rPr>
      <w:b/>
      <w:bCs/>
      <w:sz w:val="22"/>
      <w:szCs w:val="22"/>
      <w:lang w:val="et-EE"/>
    </w:rPr>
  </w:style>
  <w:style w:type="character" w:customStyle="1" w:styleId="Pealkiri7Mrk">
    <w:name w:val="Pealkiri 7 Märk"/>
    <w:link w:val="Pealkiri7"/>
    <w:rsid w:val="002144E3"/>
    <w:rPr>
      <w:b/>
      <w:bCs/>
      <w:sz w:val="32"/>
      <w:szCs w:val="32"/>
      <w:lang w:val="et-EE"/>
    </w:rPr>
  </w:style>
  <w:style w:type="character" w:customStyle="1" w:styleId="Pealkiri9Mrk">
    <w:name w:val="Pealkiri 9 Märk"/>
    <w:link w:val="Pealkiri9"/>
    <w:rsid w:val="002144E3"/>
    <w:rPr>
      <w:b/>
      <w:bCs/>
      <w:sz w:val="24"/>
      <w:szCs w:val="24"/>
      <w:lang w:val="et-EE"/>
    </w:rPr>
  </w:style>
  <w:style w:type="character" w:styleId="Tugev">
    <w:name w:val="Strong"/>
    <w:uiPriority w:val="22"/>
    <w:qFormat/>
    <w:rsid w:val="002144E3"/>
    <w:rPr>
      <w:b/>
      <w:bCs/>
    </w:rPr>
  </w:style>
  <w:style w:type="paragraph" w:styleId="Vahedeta">
    <w:name w:val="No Spacing"/>
    <w:uiPriority w:val="1"/>
    <w:qFormat/>
    <w:rsid w:val="002144E3"/>
    <w:rPr>
      <w:sz w:val="24"/>
      <w:szCs w:val="24"/>
      <w:lang w:eastAsia="en-US"/>
    </w:rPr>
  </w:style>
  <w:style w:type="paragraph" w:styleId="Loendilik">
    <w:name w:val="List Paragraph"/>
    <w:basedOn w:val="Normaallaad"/>
    <w:uiPriority w:val="34"/>
    <w:qFormat/>
    <w:rsid w:val="002144E3"/>
    <w:pPr>
      <w:ind w:left="720"/>
    </w:pPr>
  </w:style>
  <w:style w:type="table" w:styleId="Kontuurtabel">
    <w:name w:val="Table Grid"/>
    <w:basedOn w:val="Normaaltabe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s">
    <w:name w:val="header"/>
    <w:basedOn w:val="Normaallaad"/>
    <w:link w:val="PisMrk"/>
    <w:uiPriority w:val="99"/>
    <w:unhideWhenUsed/>
    <w:rsid w:val="009451C8"/>
    <w:pPr>
      <w:tabs>
        <w:tab w:val="center" w:pos="4680"/>
        <w:tab w:val="right" w:pos="9360"/>
      </w:tabs>
    </w:pPr>
  </w:style>
  <w:style w:type="character" w:customStyle="1" w:styleId="PisMrk">
    <w:name w:val="Päis Märk"/>
    <w:link w:val="Pis"/>
    <w:uiPriority w:val="99"/>
    <w:rsid w:val="009451C8"/>
    <w:rPr>
      <w:sz w:val="24"/>
      <w:szCs w:val="24"/>
      <w:lang w:val="et-EE"/>
    </w:rPr>
  </w:style>
  <w:style w:type="paragraph" w:styleId="Jalus">
    <w:name w:val="footer"/>
    <w:basedOn w:val="Normaallaad"/>
    <w:link w:val="JalusMrk"/>
    <w:uiPriority w:val="99"/>
    <w:unhideWhenUsed/>
    <w:rsid w:val="009451C8"/>
    <w:pPr>
      <w:tabs>
        <w:tab w:val="center" w:pos="4680"/>
        <w:tab w:val="right" w:pos="9360"/>
      </w:tabs>
    </w:pPr>
  </w:style>
  <w:style w:type="character" w:customStyle="1" w:styleId="JalusMrk">
    <w:name w:val="Jalus Märk"/>
    <w:link w:val="Jalus"/>
    <w:uiPriority w:val="99"/>
    <w:rsid w:val="009451C8"/>
    <w:rPr>
      <w:sz w:val="24"/>
      <w:szCs w:val="24"/>
      <w:lang w:val="et-EE"/>
    </w:rPr>
  </w:style>
  <w:style w:type="character" w:styleId="Hperlink">
    <w:name w:val="Hyperlink"/>
    <w:uiPriority w:val="99"/>
    <w:unhideWhenUsed/>
    <w:rsid w:val="0001406E"/>
    <w:rPr>
      <w:color w:val="0000FF"/>
      <w:u w:val="single"/>
    </w:rPr>
  </w:style>
  <w:style w:type="paragraph" w:styleId="Jutumullitekst">
    <w:name w:val="Balloon Text"/>
    <w:basedOn w:val="Normaallaad"/>
    <w:link w:val="JutumullitekstMrk"/>
    <w:uiPriority w:val="99"/>
    <w:semiHidden/>
    <w:unhideWhenUsed/>
    <w:rsid w:val="0085779B"/>
    <w:rPr>
      <w:rFonts w:ascii="Tahoma" w:hAnsi="Tahoma" w:cs="Tahoma"/>
      <w:sz w:val="16"/>
      <w:szCs w:val="16"/>
    </w:rPr>
  </w:style>
  <w:style w:type="character" w:customStyle="1" w:styleId="JutumullitekstMrk">
    <w:name w:val="Jutumullitekst Märk"/>
    <w:link w:val="Jutumullitekst"/>
    <w:uiPriority w:val="99"/>
    <w:semiHidden/>
    <w:rsid w:val="0085779B"/>
    <w:rPr>
      <w:rFonts w:ascii="Tahoma" w:hAnsi="Tahoma" w:cs="Tahoma"/>
      <w:sz w:val="16"/>
      <w:szCs w:val="16"/>
      <w:lang w:val="et-EE"/>
    </w:rPr>
  </w:style>
  <w:style w:type="character" w:styleId="Kommentaariviide">
    <w:name w:val="annotation reference"/>
    <w:uiPriority w:val="99"/>
    <w:semiHidden/>
    <w:unhideWhenUsed/>
    <w:rsid w:val="00341AE1"/>
    <w:rPr>
      <w:sz w:val="16"/>
      <w:szCs w:val="16"/>
    </w:rPr>
  </w:style>
  <w:style w:type="paragraph" w:styleId="Kommentaaritekst">
    <w:name w:val="annotation text"/>
    <w:basedOn w:val="Normaallaad"/>
    <w:link w:val="KommentaaritekstMrk"/>
    <w:uiPriority w:val="99"/>
    <w:unhideWhenUsed/>
    <w:rsid w:val="00341AE1"/>
    <w:rPr>
      <w:sz w:val="20"/>
      <w:szCs w:val="20"/>
    </w:rPr>
  </w:style>
  <w:style w:type="character" w:customStyle="1" w:styleId="KommentaaritekstMrk">
    <w:name w:val="Kommentaari tekst Märk"/>
    <w:link w:val="Kommentaaritekst"/>
    <w:uiPriority w:val="99"/>
    <w:rsid w:val="00341AE1"/>
    <w:rPr>
      <w:lang w:eastAsia="en-US"/>
    </w:rPr>
  </w:style>
  <w:style w:type="paragraph" w:styleId="Kommentaariteema">
    <w:name w:val="annotation subject"/>
    <w:basedOn w:val="Kommentaaritekst"/>
    <w:next w:val="Kommentaaritekst"/>
    <w:link w:val="KommentaariteemaMrk"/>
    <w:uiPriority w:val="99"/>
    <w:semiHidden/>
    <w:unhideWhenUsed/>
    <w:rsid w:val="00341AE1"/>
    <w:rPr>
      <w:b/>
      <w:bCs/>
    </w:rPr>
  </w:style>
  <w:style w:type="character" w:customStyle="1" w:styleId="KommentaariteemaMrk">
    <w:name w:val="Kommentaari teema Märk"/>
    <w:link w:val="Kommentaariteema"/>
    <w:uiPriority w:val="99"/>
    <w:semiHidden/>
    <w:rsid w:val="00341AE1"/>
    <w:rPr>
      <w:b/>
      <w:bCs/>
      <w:lang w:eastAsia="en-US"/>
    </w:rPr>
  </w:style>
  <w:style w:type="paragraph" w:styleId="Redaktsioon">
    <w:name w:val="Revision"/>
    <w:hidden/>
    <w:uiPriority w:val="99"/>
    <w:semiHidden/>
    <w:rsid w:val="002362F8"/>
    <w:rPr>
      <w:sz w:val="24"/>
      <w:szCs w:val="24"/>
      <w:lang w:eastAsia="en-US"/>
    </w:rPr>
  </w:style>
  <w:style w:type="character" w:customStyle="1" w:styleId="ui-provider">
    <w:name w:val="ui-provider"/>
    <w:basedOn w:val="Liguvaike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TotalTime>
  <Pages>8</Pages>
  <Words>2193</Words>
  <Characters>12721</Characters>
  <Application>Microsoft Office Word</Application>
  <DocSecurity>0</DocSecurity>
  <Lines>106</Lines>
  <Paragraphs>29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Marja Saarma</cp:lastModifiedBy>
  <cp:revision>2</cp:revision>
  <cp:lastPrinted>2011-06-28T11:10:00Z</cp:lastPrinted>
  <dcterms:created xsi:type="dcterms:W3CDTF">2024-03-11T13:10:00Z</dcterms:created>
  <dcterms:modified xsi:type="dcterms:W3CDTF">2024-03-11T13:10:00Z</dcterms:modified>
</cp:coreProperties>
</file>