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E06C6" w14:textId="0D8396FB" w:rsidR="00992E2E" w:rsidRDefault="00992E2E" w:rsidP="00992E2E">
      <w:pPr>
        <w:jc w:val="right"/>
        <w:rPr>
          <w:rFonts w:ascii="Calibri" w:eastAsia="Times New Roman" w:hAnsi="Calibri" w:cs="Calibri"/>
          <w:b/>
          <w:bCs/>
          <w:color w:val="000000"/>
          <w:lang w:eastAsia="et-EE"/>
        </w:rPr>
      </w:pPr>
      <w:r>
        <w:rPr>
          <w:rFonts w:ascii="Calibri" w:eastAsia="Times New Roman" w:hAnsi="Calibri" w:cs="Calibri"/>
          <w:b/>
          <w:bCs/>
          <w:color w:val="000000"/>
          <w:lang w:eastAsia="et-EE"/>
        </w:rPr>
        <w:t>Lisa</w:t>
      </w:r>
    </w:p>
    <w:p w14:paraId="1796B5DF" w14:textId="77777777" w:rsidR="00992E2E" w:rsidRDefault="00992E2E">
      <w:pPr>
        <w:rPr>
          <w:rFonts w:ascii="Calibri" w:eastAsia="Times New Roman" w:hAnsi="Calibri" w:cs="Calibri"/>
          <w:b/>
          <w:bCs/>
          <w:color w:val="000000"/>
          <w:lang w:eastAsia="et-EE"/>
        </w:rPr>
      </w:pPr>
      <w:r>
        <w:rPr>
          <w:rFonts w:ascii="Calibri" w:eastAsia="Times New Roman" w:hAnsi="Calibri" w:cs="Calibri"/>
          <w:b/>
          <w:bCs/>
          <w:color w:val="000000"/>
          <w:lang w:eastAsia="et-EE"/>
        </w:rPr>
        <w:t>KUTSESTANDARDIS KASUTATUD TERMINID</w:t>
      </w:r>
    </w:p>
    <w:p w14:paraId="0BCBDA9F" w14:textId="77777777" w:rsidR="00992E2E" w:rsidRDefault="00992E2E"/>
    <w:p w14:paraId="268EB87D" w14:textId="7BA4D289" w:rsidR="00992E2E" w:rsidRPr="00992E2E" w:rsidRDefault="00992E2E">
      <w:pPr>
        <w:rPr>
          <w:rFonts w:ascii="Calibri" w:eastAsia="Times New Roman" w:hAnsi="Calibri" w:cs="Calibri"/>
          <w:color w:val="000000"/>
          <w:lang w:eastAsia="et-EE"/>
        </w:rPr>
      </w:pPr>
      <w:r w:rsidRPr="00992E2E">
        <w:rPr>
          <w:rFonts w:ascii="Calibri" w:eastAsia="Times New Roman" w:hAnsi="Calibri" w:cs="Calibri"/>
          <w:b/>
          <w:bCs/>
          <w:color w:val="000000"/>
          <w:lang w:eastAsia="et-EE"/>
        </w:rPr>
        <w:t>Arengukava</w:t>
      </w:r>
      <w:r w:rsidRPr="00992E2E">
        <w:rPr>
          <w:rFonts w:ascii="Calibri" w:eastAsia="Times New Roman" w:hAnsi="Calibri" w:cs="Calibri"/>
          <w:color w:val="000000"/>
          <w:lang w:eastAsia="et-EE"/>
        </w:rPr>
        <w:t xml:space="preserve"> – analüüsi ja tulevikuplaane sisaldav dokument</w:t>
      </w:r>
    </w:p>
    <w:p w14:paraId="4C486C20" w14:textId="7D2DBBDB" w:rsidR="00992E2E" w:rsidRDefault="00992E2E">
      <w:pPr>
        <w:rPr>
          <w:rFonts w:ascii="Calibri" w:eastAsia="Times New Roman" w:hAnsi="Calibri" w:cs="Calibri"/>
          <w:color w:val="000000"/>
          <w:lang w:eastAsia="et-EE"/>
        </w:rPr>
      </w:pPr>
      <w:r w:rsidRPr="00992E2E">
        <w:rPr>
          <w:rFonts w:ascii="Calibri" w:eastAsia="Times New Roman" w:hAnsi="Calibri" w:cs="Calibri"/>
          <w:b/>
          <w:bCs/>
          <w:color w:val="000000"/>
          <w:lang w:eastAsia="et-EE"/>
        </w:rPr>
        <w:t>Esinemine</w:t>
      </w:r>
      <w:r w:rsidRPr="00992E2E">
        <w:rPr>
          <w:rFonts w:ascii="Calibri" w:eastAsia="Times New Roman" w:hAnsi="Calibri" w:cs="Calibri"/>
          <w:color w:val="000000"/>
          <w:lang w:eastAsia="et-EE"/>
        </w:rPr>
        <w:t xml:space="preserve"> – ühe või  mitme tantsu ettekandmine iseseisvalt või etenduse/kontserdi osana; avatud tund jms</w:t>
      </w:r>
    </w:p>
    <w:p w14:paraId="1168E3DD" w14:textId="1C7AD220" w:rsidR="00992E2E" w:rsidRDefault="00992E2E">
      <w:pPr>
        <w:rPr>
          <w:rFonts w:ascii="Calibri" w:eastAsia="Times New Roman" w:hAnsi="Calibri" w:cs="Calibri"/>
          <w:color w:val="000000"/>
          <w:lang w:eastAsia="et-EE"/>
        </w:rPr>
      </w:pPr>
      <w:r w:rsidRPr="00992E2E">
        <w:rPr>
          <w:rFonts w:ascii="Calibri" w:eastAsia="Times New Roman" w:hAnsi="Calibri" w:cs="Calibri"/>
          <w:b/>
          <w:bCs/>
          <w:color w:val="000000"/>
          <w:lang w:eastAsia="et-EE"/>
        </w:rPr>
        <w:t>Kollektiiv</w:t>
      </w:r>
      <w:r w:rsidRPr="00992E2E">
        <w:rPr>
          <w:rFonts w:ascii="Calibri" w:eastAsia="Times New Roman" w:hAnsi="Calibri" w:cs="Calibri"/>
          <w:color w:val="000000"/>
          <w:lang w:eastAsia="et-EE"/>
        </w:rPr>
        <w:t xml:space="preserve"> – vastavalt antud stiili spetsiifikale moodustatud huviliste rühm (üldjuhul enam kui </w:t>
      </w:r>
      <w:r w:rsidR="004D2E65">
        <w:rPr>
          <w:rFonts w:ascii="Calibri" w:eastAsia="Times New Roman" w:hAnsi="Calibri" w:cs="Calibri"/>
          <w:color w:val="000000"/>
          <w:lang w:eastAsia="et-EE"/>
        </w:rPr>
        <w:t>kaks</w:t>
      </w:r>
      <w:r w:rsidRPr="00992E2E">
        <w:rPr>
          <w:rFonts w:ascii="Calibri" w:eastAsia="Times New Roman" w:hAnsi="Calibri" w:cs="Calibri"/>
          <w:color w:val="000000"/>
          <w:lang w:eastAsia="et-EE"/>
        </w:rPr>
        <w:t xml:space="preserve"> inimest)</w:t>
      </w:r>
    </w:p>
    <w:p w14:paraId="5C5D7FB8" w14:textId="628B04D5" w:rsidR="006332ED" w:rsidRDefault="006332ED" w:rsidP="006332ED">
      <w:r w:rsidRPr="009749CC">
        <w:rPr>
          <w:b/>
          <w:bCs/>
        </w:rPr>
        <w:t>Koreograafia</w:t>
      </w:r>
      <w:r>
        <w:t xml:space="preserve"> </w:t>
      </w:r>
      <w:r w:rsidRPr="00DB078C">
        <w:t>–</w:t>
      </w:r>
      <w:r>
        <w:t xml:space="preserve"> </w:t>
      </w:r>
      <w:r w:rsidRPr="000049EF">
        <w:t>tähenduslikuks tervikuks seatud liikumine</w:t>
      </w:r>
    </w:p>
    <w:p w14:paraId="7FFA5FC3" w14:textId="7AFC2426" w:rsidR="00992E2E" w:rsidRPr="00A67420" w:rsidRDefault="00992E2E">
      <w:pPr>
        <w:rPr>
          <w:rFonts w:ascii="Calibri" w:eastAsia="Times New Roman" w:hAnsi="Calibri" w:cs="Calibri"/>
          <w:lang w:eastAsia="et-EE"/>
        </w:rPr>
      </w:pPr>
      <w:r w:rsidRPr="00992E2E">
        <w:rPr>
          <w:rFonts w:ascii="Calibri" w:eastAsia="Times New Roman" w:hAnsi="Calibri" w:cs="Calibri"/>
          <w:b/>
          <w:bCs/>
          <w:color w:val="000000"/>
          <w:lang w:eastAsia="et-EE"/>
        </w:rPr>
        <w:t xml:space="preserve">Lavastusprotsess </w:t>
      </w:r>
      <w:r w:rsidR="00125E45" w:rsidRPr="00125E45">
        <w:rPr>
          <w:rFonts w:ascii="Calibri" w:eastAsia="Times New Roman" w:hAnsi="Calibri" w:cs="Calibri"/>
          <w:color w:val="000000"/>
          <w:lang w:eastAsia="et-EE"/>
        </w:rPr>
        <w:t>–</w:t>
      </w:r>
      <w:r w:rsidR="00404E48" w:rsidRPr="00A67420">
        <w:rPr>
          <w:rFonts w:ascii="Calibri" w:eastAsia="Times New Roman" w:hAnsi="Calibri" w:cs="Calibri"/>
          <w:lang w:eastAsia="et-EE"/>
        </w:rPr>
        <w:t xml:space="preserve"> loomise protsess, mis põhineb loomingulise, tehnilise ja korraldusliku meeskonna koostööl ja mille tulemusel valmib lavastuslik teos</w:t>
      </w:r>
    </w:p>
    <w:p w14:paraId="4338AACF" w14:textId="42780B9F" w:rsidR="00992E2E" w:rsidRDefault="00992E2E">
      <w:pPr>
        <w:rPr>
          <w:rFonts w:ascii="Calibri" w:eastAsia="Times New Roman" w:hAnsi="Calibri" w:cs="Calibri"/>
          <w:color w:val="000000"/>
          <w:lang w:eastAsia="et-EE"/>
        </w:rPr>
      </w:pPr>
      <w:r w:rsidRPr="00992E2E">
        <w:rPr>
          <w:rFonts w:ascii="Calibri" w:eastAsia="Times New Roman" w:hAnsi="Calibri" w:cs="Calibri"/>
          <w:b/>
          <w:bCs/>
          <w:color w:val="000000"/>
          <w:lang w:eastAsia="et-EE"/>
        </w:rPr>
        <w:t xml:space="preserve">Loome- ja õppeprotsess </w:t>
      </w:r>
      <w:r w:rsidR="00125E45" w:rsidRPr="00125E45">
        <w:rPr>
          <w:rFonts w:ascii="Calibri" w:eastAsia="Times New Roman" w:hAnsi="Calibri" w:cs="Calibri"/>
          <w:color w:val="000000"/>
          <w:lang w:eastAsia="et-EE"/>
        </w:rPr>
        <w:t>–</w:t>
      </w:r>
      <w:r w:rsidRPr="00125E45">
        <w:rPr>
          <w:rFonts w:ascii="Calibri" w:eastAsia="Times New Roman" w:hAnsi="Calibri" w:cs="Calibri"/>
          <w:color w:val="000000"/>
          <w:lang w:eastAsia="et-EE"/>
        </w:rPr>
        <w:t xml:space="preserve"> </w:t>
      </w:r>
      <w:r w:rsidR="009B76B6" w:rsidRPr="009E5351">
        <w:rPr>
          <w:rFonts w:ascii="Calibri" w:eastAsia="Times New Roman" w:hAnsi="Calibri" w:cs="Calibri"/>
          <w:lang w:eastAsia="et-EE"/>
        </w:rPr>
        <w:t>millegi uue esilekutsumise</w:t>
      </w:r>
      <w:r w:rsidR="000061D4" w:rsidRPr="009E5351">
        <w:rPr>
          <w:rFonts w:ascii="Calibri" w:eastAsia="Times New Roman" w:hAnsi="Calibri" w:cs="Calibri"/>
          <w:lang w:eastAsia="et-EE"/>
        </w:rPr>
        <w:t>le</w:t>
      </w:r>
      <w:r w:rsidR="000061D4">
        <w:rPr>
          <w:rFonts w:ascii="Calibri" w:eastAsia="Times New Roman" w:hAnsi="Calibri" w:cs="Calibri"/>
          <w:color w:val="000000"/>
          <w:lang w:eastAsia="et-EE"/>
        </w:rPr>
        <w:t>,</w:t>
      </w:r>
      <w:r w:rsidR="009B76B6">
        <w:rPr>
          <w:rFonts w:ascii="Calibri" w:eastAsia="Times New Roman" w:hAnsi="Calibri" w:cs="Calibri"/>
          <w:color w:val="000000"/>
          <w:lang w:eastAsia="et-EE"/>
        </w:rPr>
        <w:t xml:space="preserve"> </w:t>
      </w:r>
      <w:r w:rsidRPr="00992E2E">
        <w:rPr>
          <w:rFonts w:ascii="Calibri" w:eastAsia="Times New Roman" w:hAnsi="Calibri" w:cs="Calibri"/>
          <w:color w:val="000000"/>
          <w:lang w:eastAsia="et-EE"/>
        </w:rPr>
        <w:t xml:space="preserve">enesearendamisele ja arengu toetamisele </w:t>
      </w:r>
      <w:r w:rsidR="009B76B6">
        <w:rPr>
          <w:rFonts w:ascii="Calibri" w:eastAsia="Times New Roman" w:hAnsi="Calibri" w:cs="Calibri"/>
          <w:color w:val="000000"/>
          <w:lang w:eastAsia="et-EE"/>
        </w:rPr>
        <w:t>s</w:t>
      </w:r>
      <w:r w:rsidRPr="00992E2E">
        <w:rPr>
          <w:rFonts w:ascii="Calibri" w:eastAsia="Times New Roman" w:hAnsi="Calibri" w:cs="Calibri"/>
          <w:color w:val="000000"/>
          <w:lang w:eastAsia="et-EE"/>
        </w:rPr>
        <w:t xml:space="preserve">uunatud kindlalt järjestatud ja omavahel seostatud </w:t>
      </w:r>
      <w:r w:rsidR="009B76B6">
        <w:rPr>
          <w:rFonts w:ascii="Calibri" w:eastAsia="Times New Roman" w:hAnsi="Calibri" w:cs="Calibri"/>
          <w:color w:val="000000"/>
          <w:lang w:eastAsia="et-EE"/>
        </w:rPr>
        <w:t xml:space="preserve">eesmärgistatud </w:t>
      </w:r>
      <w:r w:rsidRPr="00992E2E">
        <w:rPr>
          <w:rFonts w:ascii="Calibri" w:eastAsia="Times New Roman" w:hAnsi="Calibri" w:cs="Calibri"/>
          <w:color w:val="000000"/>
          <w:lang w:eastAsia="et-EE"/>
        </w:rPr>
        <w:t>tegevus</w:t>
      </w:r>
    </w:p>
    <w:p w14:paraId="1F02BDE4" w14:textId="229F4165" w:rsidR="00B122A6" w:rsidRDefault="00B122A6">
      <w:pPr>
        <w:rPr>
          <w:rFonts w:ascii="Calibri" w:eastAsia="Times New Roman" w:hAnsi="Calibri" w:cs="Calibri"/>
          <w:color w:val="000000"/>
          <w:lang w:eastAsia="et-EE"/>
        </w:rPr>
      </w:pPr>
      <w:r w:rsidRPr="00B122A6">
        <w:rPr>
          <w:rFonts w:ascii="Calibri" w:eastAsia="Times New Roman" w:hAnsi="Calibri" w:cs="Calibri"/>
          <w:b/>
          <w:bCs/>
          <w:color w:val="000000"/>
          <w:lang w:eastAsia="et-EE"/>
        </w:rPr>
        <w:t>Refleksioon</w:t>
      </w:r>
      <w:r w:rsidRPr="00B122A6">
        <w:rPr>
          <w:rFonts w:ascii="Calibri" w:eastAsia="Times New Roman" w:hAnsi="Calibri" w:cs="Calibri"/>
          <w:color w:val="000000"/>
          <w:lang w:eastAsia="et-EE"/>
        </w:rPr>
        <w:t xml:space="preserve"> </w:t>
      </w:r>
      <w:r w:rsidR="00881447" w:rsidRPr="00881447">
        <w:rPr>
          <w:rFonts w:ascii="Calibri" w:eastAsia="Times New Roman" w:hAnsi="Calibri" w:cs="Calibri"/>
          <w:color w:val="000000"/>
          <w:lang w:eastAsia="et-EE"/>
        </w:rPr>
        <w:t>–</w:t>
      </w:r>
      <w:r w:rsidRPr="00B122A6">
        <w:rPr>
          <w:rFonts w:ascii="Calibri" w:eastAsia="Times New Roman" w:hAnsi="Calibri" w:cs="Calibri"/>
          <w:color w:val="000000"/>
          <w:lang w:eastAsia="et-EE"/>
        </w:rPr>
        <w:t xml:space="preserve"> aktiiv</w:t>
      </w:r>
      <w:r w:rsidR="004E6F03">
        <w:rPr>
          <w:rFonts w:ascii="Calibri" w:eastAsia="Times New Roman" w:hAnsi="Calibri" w:cs="Calibri"/>
          <w:color w:val="000000"/>
          <w:lang w:eastAsia="et-EE"/>
        </w:rPr>
        <w:t>n</w:t>
      </w:r>
      <w:r w:rsidRPr="00B122A6">
        <w:rPr>
          <w:rFonts w:ascii="Calibri" w:eastAsia="Times New Roman" w:hAnsi="Calibri" w:cs="Calibri"/>
          <w:color w:val="000000"/>
          <w:lang w:eastAsia="et-EE"/>
        </w:rPr>
        <w:t>e teadvustatud indiviidi tegevuse või tegevuse aluseks olevate väärtuste, uskumuste või arusaamade isiklik või toetatud analüüsiprotsess, mille tulemusel toimub indiviidi seni kasutatud lahenduste, strateegiate ja toimimise muutmine või säilitamine tuleviku arengut silmas pidades, kujunevad uued teadmised, toimub õppimine ja käitumise muutumine</w:t>
      </w:r>
    </w:p>
    <w:p w14:paraId="6FFDA17C" w14:textId="3E234DA2" w:rsidR="00992E2E" w:rsidRDefault="00992E2E">
      <w:pPr>
        <w:rPr>
          <w:rFonts w:ascii="Calibri" w:eastAsia="Times New Roman" w:hAnsi="Calibri" w:cs="Calibri"/>
          <w:color w:val="000000"/>
          <w:lang w:eastAsia="et-EE"/>
        </w:rPr>
      </w:pPr>
      <w:r w:rsidRPr="00992E2E">
        <w:rPr>
          <w:rFonts w:ascii="Calibri" w:eastAsia="Times New Roman" w:hAnsi="Calibri" w:cs="Calibri"/>
          <w:b/>
          <w:bCs/>
          <w:color w:val="000000"/>
          <w:lang w:eastAsia="et-EE"/>
        </w:rPr>
        <w:t>Repertuaariplaan</w:t>
      </w:r>
      <w:r w:rsidRPr="00992E2E">
        <w:rPr>
          <w:rFonts w:ascii="Calibri" w:eastAsia="Times New Roman" w:hAnsi="Calibri" w:cs="Calibri"/>
          <w:color w:val="000000"/>
          <w:lang w:eastAsia="et-EE"/>
        </w:rPr>
        <w:t xml:space="preserve"> – loodud või loodava koreograafia nimestik või teema</w:t>
      </w:r>
    </w:p>
    <w:p w14:paraId="70290D87" w14:textId="0A04FD0A" w:rsidR="00992E2E" w:rsidRDefault="00992E2E" w:rsidP="00992E2E">
      <w:pPr>
        <w:spacing w:after="0" w:line="240" w:lineRule="auto"/>
        <w:rPr>
          <w:rFonts w:ascii="Calibri" w:eastAsia="Times New Roman" w:hAnsi="Calibri" w:cs="Calibri"/>
          <w:lang w:eastAsia="et-EE"/>
        </w:rPr>
      </w:pPr>
      <w:r w:rsidRPr="00992E2E">
        <w:rPr>
          <w:rFonts w:ascii="Calibri" w:eastAsia="Times New Roman" w:hAnsi="Calibri" w:cs="Calibri"/>
          <w:b/>
          <w:bCs/>
          <w:lang w:eastAsia="et-EE"/>
        </w:rPr>
        <w:t>Suurvorm</w:t>
      </w:r>
      <w:r w:rsidRPr="00992E2E">
        <w:rPr>
          <w:rFonts w:ascii="Calibri" w:eastAsia="Times New Roman" w:hAnsi="Calibri" w:cs="Calibri"/>
          <w:lang w:eastAsia="et-EE"/>
        </w:rPr>
        <w:t xml:space="preserve"> – maakondlik</w:t>
      </w:r>
      <w:r w:rsidR="002532AC">
        <w:rPr>
          <w:rFonts w:ascii="Calibri" w:eastAsia="Times New Roman" w:hAnsi="Calibri" w:cs="Calibri"/>
          <w:lang w:eastAsia="et-EE"/>
        </w:rPr>
        <w:t xml:space="preserve">, </w:t>
      </w:r>
      <w:r w:rsidRPr="00992E2E">
        <w:rPr>
          <w:rFonts w:ascii="Calibri" w:eastAsia="Times New Roman" w:hAnsi="Calibri" w:cs="Calibri"/>
          <w:lang w:eastAsia="et-EE"/>
        </w:rPr>
        <w:t xml:space="preserve">piirkondlik, vabariiklik või valdkonnaülene (tantsu)lavastus või </w:t>
      </w:r>
      <w:r w:rsidR="002532AC">
        <w:rPr>
          <w:rFonts w:ascii="Calibri" w:eastAsia="Times New Roman" w:hAnsi="Calibri" w:cs="Calibri"/>
          <w:lang w:eastAsia="et-EE"/>
        </w:rPr>
        <w:t>ulatuslik</w:t>
      </w:r>
      <w:r w:rsidRPr="00992E2E">
        <w:rPr>
          <w:rFonts w:ascii="Calibri" w:eastAsia="Times New Roman" w:hAnsi="Calibri" w:cs="Calibri"/>
          <w:lang w:eastAsia="et-EE"/>
        </w:rPr>
        <w:t xml:space="preserve"> </w:t>
      </w:r>
      <w:r w:rsidRPr="00992E2E">
        <w:rPr>
          <w:rFonts w:ascii="Calibri" w:eastAsia="Times New Roman" w:hAnsi="Calibri" w:cs="Calibri"/>
          <w:color w:val="000000"/>
          <w:lang w:eastAsia="et-EE"/>
        </w:rPr>
        <w:t>terviklavastus</w:t>
      </w:r>
    </w:p>
    <w:p w14:paraId="71F8DB11" w14:textId="77777777" w:rsidR="00992E2E" w:rsidRDefault="00992E2E" w:rsidP="00992E2E">
      <w:pPr>
        <w:spacing w:after="0" w:line="240" w:lineRule="auto"/>
        <w:rPr>
          <w:rFonts w:ascii="Calibri" w:eastAsia="Times New Roman" w:hAnsi="Calibri" w:cs="Calibri"/>
          <w:lang w:eastAsia="et-EE"/>
        </w:rPr>
      </w:pPr>
    </w:p>
    <w:p w14:paraId="068CA884" w14:textId="3963A022" w:rsidR="00903019" w:rsidRDefault="00903019" w:rsidP="00992E2E">
      <w:pPr>
        <w:spacing w:after="0" w:line="240" w:lineRule="auto"/>
        <w:rPr>
          <w:rFonts w:ascii="Calibri" w:eastAsia="Times New Roman" w:hAnsi="Calibri" w:cs="Calibri"/>
          <w:lang w:eastAsia="et-EE"/>
        </w:rPr>
      </w:pPr>
      <w:r w:rsidRPr="00903019">
        <w:rPr>
          <w:rFonts w:ascii="Calibri" w:eastAsia="Times New Roman" w:hAnsi="Calibri" w:cs="Calibri"/>
          <w:b/>
          <w:bCs/>
          <w:lang w:eastAsia="et-EE"/>
        </w:rPr>
        <w:t>Säästev areng</w:t>
      </w:r>
      <w:r w:rsidRPr="00903019">
        <w:rPr>
          <w:rFonts w:ascii="Calibri" w:eastAsia="Times New Roman" w:hAnsi="Calibri" w:cs="Calibri"/>
          <w:lang w:eastAsia="et-EE"/>
        </w:rPr>
        <w:t xml:space="preserve"> </w:t>
      </w:r>
      <w:r w:rsidR="00BF1A32" w:rsidRPr="00BF1A32">
        <w:rPr>
          <w:rFonts w:ascii="Calibri" w:eastAsia="Times New Roman" w:hAnsi="Calibri" w:cs="Calibri"/>
          <w:lang w:eastAsia="et-EE"/>
        </w:rPr>
        <w:t>–</w:t>
      </w:r>
      <w:r w:rsidRPr="00903019">
        <w:rPr>
          <w:rFonts w:ascii="Calibri" w:eastAsia="Times New Roman" w:hAnsi="Calibri" w:cs="Calibri"/>
          <w:lang w:eastAsia="et-EE"/>
        </w:rPr>
        <w:t xml:space="preserve"> sotsiaal-, keskkonna- ja majandusvaldkonna kooskõlaline arendamine</w:t>
      </w:r>
    </w:p>
    <w:p w14:paraId="1F5005DB" w14:textId="77777777" w:rsidR="00903019" w:rsidRDefault="00903019" w:rsidP="00992E2E">
      <w:pPr>
        <w:spacing w:after="0" w:line="240" w:lineRule="auto"/>
        <w:rPr>
          <w:rFonts w:ascii="Calibri" w:eastAsia="Times New Roman" w:hAnsi="Calibri" w:cs="Calibri"/>
          <w:lang w:eastAsia="et-EE"/>
        </w:rPr>
      </w:pPr>
    </w:p>
    <w:p w14:paraId="72F91216" w14:textId="5FFE5D5A" w:rsidR="00992E2E" w:rsidRDefault="00992E2E" w:rsidP="00992E2E">
      <w:pPr>
        <w:spacing w:after="0" w:line="240" w:lineRule="auto"/>
        <w:rPr>
          <w:rFonts w:ascii="Calibri" w:eastAsia="Times New Roman" w:hAnsi="Calibri" w:cs="Calibri"/>
          <w:color w:val="000000"/>
          <w:lang w:eastAsia="et-EE"/>
        </w:rPr>
      </w:pPr>
      <w:r w:rsidRPr="00992E2E">
        <w:rPr>
          <w:rFonts w:ascii="Calibri" w:eastAsia="Times New Roman" w:hAnsi="Calibri" w:cs="Calibri"/>
          <w:b/>
          <w:bCs/>
          <w:color w:val="000000"/>
          <w:lang w:eastAsia="et-EE"/>
        </w:rPr>
        <w:t xml:space="preserve">Tantsukirjelduse lugemine </w:t>
      </w:r>
      <w:r w:rsidR="009D3300" w:rsidRPr="009D3300">
        <w:rPr>
          <w:rFonts w:ascii="Calibri" w:eastAsia="Times New Roman" w:hAnsi="Calibri" w:cs="Calibri"/>
          <w:color w:val="000000"/>
          <w:lang w:eastAsia="et-EE"/>
        </w:rPr>
        <w:t>–</w:t>
      </w:r>
      <w:r w:rsidRPr="00992E2E">
        <w:rPr>
          <w:rFonts w:ascii="Calibri" w:eastAsia="Times New Roman" w:hAnsi="Calibri" w:cs="Calibri"/>
          <w:color w:val="000000"/>
          <w:lang w:eastAsia="et-EE"/>
        </w:rPr>
        <w:t xml:space="preserve"> oskus lugeda kirjeldatud tantsu ja jooniseid</w:t>
      </w:r>
    </w:p>
    <w:p w14:paraId="02F6FC81" w14:textId="77777777" w:rsidR="00060F4D" w:rsidRDefault="00060F4D" w:rsidP="006332ED">
      <w:pPr>
        <w:rPr>
          <w:b/>
          <w:bCs/>
        </w:rPr>
      </w:pPr>
    </w:p>
    <w:p w14:paraId="69C33526" w14:textId="4D5C5683" w:rsidR="006332ED" w:rsidRDefault="006332ED" w:rsidP="006332ED">
      <w:r w:rsidRPr="00E157F7">
        <w:rPr>
          <w:b/>
          <w:bCs/>
        </w:rPr>
        <w:t xml:space="preserve">Tantsupraktika </w:t>
      </w:r>
      <w:r w:rsidRPr="00200B22">
        <w:t>–</w:t>
      </w:r>
      <w:r>
        <w:t xml:space="preserve"> kombinatsioon erinevatest tantsutehnikatest ja -stiilidest</w:t>
      </w:r>
    </w:p>
    <w:p w14:paraId="445AF5B3" w14:textId="6A6FB77B" w:rsidR="006332ED" w:rsidRDefault="006332ED" w:rsidP="006332ED">
      <w:r w:rsidRPr="00E157F7">
        <w:rPr>
          <w:b/>
          <w:bCs/>
        </w:rPr>
        <w:t>Tantsustiil</w:t>
      </w:r>
      <w:r>
        <w:t xml:space="preserve"> </w:t>
      </w:r>
      <w:r w:rsidRPr="00200B22">
        <w:t>–</w:t>
      </w:r>
      <w:r>
        <w:t xml:space="preserve"> ajastule, piirkonnale, autorile vms omane esteetiline väljenduslaad tantsus</w:t>
      </w:r>
    </w:p>
    <w:p w14:paraId="322C3FBD" w14:textId="5ADEDCFF" w:rsidR="006332ED" w:rsidRDefault="006332ED" w:rsidP="006332ED">
      <w:r w:rsidRPr="00E157F7">
        <w:rPr>
          <w:b/>
          <w:bCs/>
        </w:rPr>
        <w:t>Tantsutehnika</w:t>
      </w:r>
      <w:r>
        <w:t xml:space="preserve"> </w:t>
      </w:r>
      <w:r w:rsidRPr="0003405E">
        <w:t>–</w:t>
      </w:r>
      <w:r>
        <w:t xml:space="preserve"> kogum konkreetsele koolkonnale omaseid oskuspõhiseid tegevusi</w:t>
      </w:r>
    </w:p>
    <w:p w14:paraId="6CE83E89" w14:textId="32D11162" w:rsidR="00992E2E" w:rsidRDefault="00992E2E" w:rsidP="00992E2E">
      <w:pPr>
        <w:spacing w:after="0" w:line="240" w:lineRule="auto"/>
        <w:rPr>
          <w:rFonts w:ascii="Calibri" w:eastAsia="Times New Roman" w:hAnsi="Calibri" w:cs="Calibri"/>
          <w:b/>
          <w:bCs/>
          <w:lang w:eastAsia="et-EE"/>
        </w:rPr>
      </w:pPr>
      <w:r w:rsidRPr="00992E2E">
        <w:rPr>
          <w:rFonts w:ascii="Calibri" w:eastAsia="Times New Roman" w:hAnsi="Calibri" w:cs="Calibri"/>
          <w:b/>
          <w:bCs/>
          <w:color w:val="000000"/>
          <w:lang w:eastAsia="et-EE"/>
        </w:rPr>
        <w:t>Tegevusplaan</w:t>
      </w:r>
      <w:r w:rsidRPr="00992E2E">
        <w:rPr>
          <w:rFonts w:ascii="Calibri" w:eastAsia="Times New Roman" w:hAnsi="Calibri" w:cs="Calibri"/>
          <w:color w:val="000000"/>
          <w:lang w:eastAsia="et-EE"/>
        </w:rPr>
        <w:t xml:space="preserve"> – ajaliselt piiritletud tegevuse aluseks olev kava</w:t>
      </w:r>
    </w:p>
    <w:p w14:paraId="24B3FD1D" w14:textId="77777777" w:rsidR="00992E2E" w:rsidRPr="00992E2E" w:rsidRDefault="00992E2E" w:rsidP="00992E2E">
      <w:pPr>
        <w:spacing w:after="0" w:line="240" w:lineRule="auto"/>
        <w:rPr>
          <w:rFonts w:ascii="Calibri" w:eastAsia="Times New Roman" w:hAnsi="Calibri" w:cs="Calibri"/>
          <w:b/>
          <w:bCs/>
          <w:lang w:eastAsia="et-EE"/>
        </w:rPr>
      </w:pPr>
    </w:p>
    <w:p w14:paraId="28021861" w14:textId="64A4BC25" w:rsidR="00992E2E" w:rsidRDefault="00992E2E" w:rsidP="00992E2E">
      <w:pPr>
        <w:spacing w:after="0" w:line="240" w:lineRule="auto"/>
        <w:rPr>
          <w:rFonts w:ascii="Calibri" w:eastAsia="Times New Roman" w:hAnsi="Calibri" w:cs="Calibri"/>
          <w:b/>
          <w:bCs/>
          <w:color w:val="000000"/>
          <w:lang w:eastAsia="et-EE"/>
        </w:rPr>
      </w:pPr>
      <w:r w:rsidRPr="00992E2E">
        <w:rPr>
          <w:rFonts w:ascii="Calibri" w:eastAsia="Times New Roman" w:hAnsi="Calibri" w:cs="Calibri"/>
          <w:b/>
          <w:bCs/>
          <w:color w:val="000000"/>
          <w:lang w:eastAsia="et-EE"/>
        </w:rPr>
        <w:t xml:space="preserve">Väljakutöö </w:t>
      </w:r>
      <w:r w:rsidR="0003405E" w:rsidRPr="0003405E">
        <w:rPr>
          <w:rFonts w:ascii="Calibri" w:eastAsia="Times New Roman" w:hAnsi="Calibri" w:cs="Calibri"/>
          <w:color w:val="000000"/>
          <w:lang w:eastAsia="et-EE"/>
        </w:rPr>
        <w:t>–</w:t>
      </w:r>
      <w:r w:rsidRPr="00992E2E">
        <w:rPr>
          <w:rFonts w:ascii="Calibri" w:eastAsia="Times New Roman" w:hAnsi="Calibri" w:cs="Calibri"/>
          <w:b/>
          <w:bCs/>
          <w:color w:val="000000"/>
          <w:lang w:eastAsia="et-EE"/>
        </w:rPr>
        <w:t xml:space="preserve"> </w:t>
      </w:r>
      <w:r w:rsidRPr="00992E2E">
        <w:rPr>
          <w:rFonts w:ascii="Calibri" w:eastAsia="Times New Roman" w:hAnsi="Calibri" w:cs="Calibri"/>
          <w:color w:val="000000"/>
          <w:lang w:eastAsia="et-EE"/>
        </w:rPr>
        <w:t>väljakujooniste loomine ja lavastamine (väljakul); tavaliselt kasutusel tantsupidude puhul, alates ligikaudu kümnest rühmast</w:t>
      </w:r>
    </w:p>
    <w:p w14:paraId="736E08B8" w14:textId="77777777" w:rsidR="00992E2E" w:rsidRPr="00992E2E" w:rsidRDefault="00992E2E" w:rsidP="00992E2E">
      <w:pPr>
        <w:spacing w:after="0" w:line="240" w:lineRule="auto"/>
        <w:rPr>
          <w:rFonts w:ascii="Calibri" w:eastAsia="Times New Roman" w:hAnsi="Calibri" w:cs="Calibri"/>
          <w:b/>
          <w:bCs/>
          <w:color w:val="000000"/>
          <w:lang w:eastAsia="et-EE"/>
        </w:rPr>
      </w:pPr>
    </w:p>
    <w:p w14:paraId="5F515F9F" w14:textId="1ED2C776" w:rsidR="00992E2E" w:rsidRDefault="00992E2E">
      <w:pPr>
        <w:rPr>
          <w:rFonts w:ascii="Calibri" w:eastAsia="Times New Roman" w:hAnsi="Calibri" w:cs="Calibri"/>
          <w:color w:val="000000"/>
          <w:lang w:eastAsia="et-EE"/>
        </w:rPr>
      </w:pPr>
      <w:r w:rsidRPr="00992E2E">
        <w:rPr>
          <w:rFonts w:ascii="Calibri" w:eastAsia="Times New Roman" w:hAnsi="Calibri" w:cs="Calibri"/>
          <w:b/>
          <w:bCs/>
          <w:color w:val="000000"/>
          <w:lang w:eastAsia="et-EE"/>
        </w:rPr>
        <w:t>Õppematerjal</w:t>
      </w:r>
      <w:r w:rsidRPr="00992E2E">
        <w:rPr>
          <w:rFonts w:ascii="Calibri" w:eastAsia="Times New Roman" w:hAnsi="Calibri" w:cs="Calibri"/>
          <w:color w:val="000000"/>
          <w:lang w:eastAsia="et-EE"/>
        </w:rPr>
        <w:t xml:space="preserve"> – tantsuvaldkonna õppematerjaliks on tantsukirjeldused, treeningtunni metoodika, taasesitatavas vormis tantsuesitused</w:t>
      </w:r>
    </w:p>
    <w:sectPr w:rsidR="00992E2E" w:rsidSect="00992E2E">
      <w:pgSz w:w="12240" w:h="15840"/>
      <w:pgMar w:top="1440" w:right="1440" w:bottom="1440" w:left="184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2E"/>
    <w:rsid w:val="000049EF"/>
    <w:rsid w:val="000061D4"/>
    <w:rsid w:val="0003405E"/>
    <w:rsid w:val="00060F4D"/>
    <w:rsid w:val="00066CBC"/>
    <w:rsid w:val="00115EA0"/>
    <w:rsid w:val="00125E45"/>
    <w:rsid w:val="001535BB"/>
    <w:rsid w:val="00180E05"/>
    <w:rsid w:val="001852B6"/>
    <w:rsid w:val="001B414D"/>
    <w:rsid w:val="00200B22"/>
    <w:rsid w:val="002532AC"/>
    <w:rsid w:val="00340F28"/>
    <w:rsid w:val="00345588"/>
    <w:rsid w:val="00404E48"/>
    <w:rsid w:val="004D2E65"/>
    <w:rsid w:val="004D4E83"/>
    <w:rsid w:val="004E6F03"/>
    <w:rsid w:val="004F7A9A"/>
    <w:rsid w:val="00564796"/>
    <w:rsid w:val="00567C48"/>
    <w:rsid w:val="00594E20"/>
    <w:rsid w:val="005B285F"/>
    <w:rsid w:val="005C2398"/>
    <w:rsid w:val="005C5871"/>
    <w:rsid w:val="005D289E"/>
    <w:rsid w:val="005F2B7F"/>
    <w:rsid w:val="006332ED"/>
    <w:rsid w:val="006405D8"/>
    <w:rsid w:val="00657D8F"/>
    <w:rsid w:val="006853D3"/>
    <w:rsid w:val="006C2E0F"/>
    <w:rsid w:val="007223C9"/>
    <w:rsid w:val="0077228C"/>
    <w:rsid w:val="007B4A7A"/>
    <w:rsid w:val="007D75D5"/>
    <w:rsid w:val="00881447"/>
    <w:rsid w:val="008C360B"/>
    <w:rsid w:val="00903019"/>
    <w:rsid w:val="009745A6"/>
    <w:rsid w:val="009749CC"/>
    <w:rsid w:val="00992E2E"/>
    <w:rsid w:val="00994D6D"/>
    <w:rsid w:val="009B76B6"/>
    <w:rsid w:val="009D3300"/>
    <w:rsid w:val="009E5351"/>
    <w:rsid w:val="009F418B"/>
    <w:rsid w:val="00A003D1"/>
    <w:rsid w:val="00A67420"/>
    <w:rsid w:val="00AC36E5"/>
    <w:rsid w:val="00AC6DC9"/>
    <w:rsid w:val="00B122A6"/>
    <w:rsid w:val="00B46BAB"/>
    <w:rsid w:val="00BA3BBC"/>
    <w:rsid w:val="00BC3B54"/>
    <w:rsid w:val="00BC5073"/>
    <w:rsid w:val="00BC7CB8"/>
    <w:rsid w:val="00BF1A32"/>
    <w:rsid w:val="00C75E21"/>
    <w:rsid w:val="00CD3C80"/>
    <w:rsid w:val="00D2202F"/>
    <w:rsid w:val="00D75960"/>
    <w:rsid w:val="00D75C70"/>
    <w:rsid w:val="00D9092D"/>
    <w:rsid w:val="00D92BC4"/>
    <w:rsid w:val="00DB078C"/>
    <w:rsid w:val="00DB67FB"/>
    <w:rsid w:val="00DD3AE3"/>
    <w:rsid w:val="00E157F7"/>
    <w:rsid w:val="00E15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1812F"/>
  <w15:chartTrackingRefBased/>
  <w15:docId w15:val="{BAEE8E8F-CA28-4DFD-94AF-CFF46415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310538">
      <w:bodyDiv w:val="1"/>
      <w:marLeft w:val="0"/>
      <w:marRight w:val="0"/>
      <w:marTop w:val="0"/>
      <w:marBottom w:val="0"/>
      <w:divBdr>
        <w:top w:val="none" w:sz="0" w:space="0" w:color="auto"/>
        <w:left w:val="none" w:sz="0" w:space="0" w:color="auto"/>
        <w:bottom w:val="none" w:sz="0" w:space="0" w:color="auto"/>
        <w:right w:val="none" w:sz="0" w:space="0" w:color="auto"/>
      </w:divBdr>
    </w:div>
    <w:div w:id="141840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0D688-D696-4824-B680-669AB92FF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1691</Characters>
  <Application>Microsoft Office Word</Application>
  <DocSecurity>0</DocSecurity>
  <Lines>14</Lines>
  <Paragraphs>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Pilvi Lääne</cp:lastModifiedBy>
  <cp:revision>3</cp:revision>
  <dcterms:created xsi:type="dcterms:W3CDTF">2024-01-29T14:01:00Z</dcterms:created>
  <dcterms:modified xsi:type="dcterms:W3CDTF">2024-01-29T14:02:00Z</dcterms:modified>
</cp:coreProperties>
</file>