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7E5B238E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ite uuendamise käigus tehtud muudatused</w:t>
      </w:r>
    </w:p>
    <w:p w14:paraId="096FEFA8" w14:textId="77777777" w:rsidR="001B0B30" w:rsidRPr="00D14CFC" w:rsidRDefault="001B0B30" w:rsidP="00D14CFC">
      <w:pPr>
        <w:jc w:val="center"/>
        <w:rPr>
          <w:u w:val="single"/>
        </w:rPr>
      </w:pPr>
    </w:p>
    <w:p w14:paraId="4E088323" w14:textId="77777777" w:rsidR="004B4648" w:rsidRPr="004644FF" w:rsidRDefault="004B4648" w:rsidP="004B4648">
      <w:pPr>
        <w:rPr>
          <w:i/>
          <w:iCs/>
        </w:rPr>
      </w:pPr>
      <w:r w:rsidRPr="004644FF">
        <w:rPr>
          <w:i/>
          <w:iCs/>
        </w:rPr>
        <w:t>Raudtee turvanguseadmete nooremmehaanik, tase 2</w:t>
      </w:r>
    </w:p>
    <w:p w14:paraId="7F21220E" w14:textId="1BF2C474" w:rsidR="004B4648" w:rsidRPr="004644FF" w:rsidRDefault="004B4648" w:rsidP="004B4648">
      <w:pPr>
        <w:rPr>
          <w:i/>
          <w:iCs/>
        </w:rPr>
      </w:pPr>
      <w:r w:rsidRPr="004644FF">
        <w:rPr>
          <w:i/>
          <w:iCs/>
        </w:rPr>
        <w:t xml:space="preserve">Raudtee turvanguseadmete </w:t>
      </w:r>
      <w:r w:rsidR="007732C2" w:rsidRPr="004644FF">
        <w:rPr>
          <w:i/>
          <w:iCs/>
        </w:rPr>
        <w:t>mehaanik, tase 4, tase 5 ja tase 6</w:t>
      </w:r>
    </w:p>
    <w:p w14:paraId="79670D5B" w14:textId="6CFD7C1B" w:rsidR="004644FF" w:rsidRPr="004644FF" w:rsidRDefault="004644FF" w:rsidP="004644FF">
      <w:pPr>
        <w:rPr>
          <w:i/>
          <w:iCs/>
        </w:rPr>
      </w:pPr>
      <w:r w:rsidRPr="004644FF">
        <w:rPr>
          <w:i/>
          <w:iCs/>
        </w:rPr>
        <w:t xml:space="preserve">Raudtee turvanguseadmete mehaanik, tase 5 </w:t>
      </w:r>
    </w:p>
    <w:p w14:paraId="01785599" w14:textId="63B2F330" w:rsidR="004644FF" w:rsidRPr="004644FF" w:rsidRDefault="004644FF" w:rsidP="004644FF">
      <w:pPr>
        <w:rPr>
          <w:i/>
          <w:iCs/>
        </w:rPr>
      </w:pPr>
      <w:r w:rsidRPr="004644FF">
        <w:rPr>
          <w:i/>
          <w:iCs/>
        </w:rPr>
        <w:t>Raudtee turvanguseadmete mehaanik, tase 6</w:t>
      </w:r>
    </w:p>
    <w:p w14:paraId="6A1B2CEA" w14:textId="77777777" w:rsidR="004B4648" w:rsidRDefault="004B4648"/>
    <w:p w14:paraId="4CAF44F6" w14:textId="371F562D" w:rsidR="00D14CFC" w:rsidRDefault="00EE1367" w:rsidP="00EE1367">
      <w:pPr>
        <w:pStyle w:val="ListParagraph"/>
        <w:numPr>
          <w:ilvl w:val="0"/>
          <w:numId w:val="12"/>
        </w:numPr>
      </w:pPr>
      <w:r>
        <w:t>Muudeti kutsestandardite struktuuri:</w:t>
      </w:r>
    </w:p>
    <w:p w14:paraId="569D89FD" w14:textId="302F7856" w:rsidR="00EE1367" w:rsidRDefault="00EE1367" w:rsidP="00EE1367">
      <w:pPr>
        <w:pStyle w:val="ListParagraph"/>
        <w:numPr>
          <w:ilvl w:val="1"/>
          <w:numId w:val="9"/>
        </w:numPr>
      </w:pPr>
      <w:r>
        <w:t>Kompetents „Turvanguseadmete tehnohoolduse tegemine“ jagati osadeks</w:t>
      </w:r>
      <w:r w:rsidR="00FE2F4D">
        <w:t xml:space="preserve"> – iga oskus kirjeldati eraldi kompetentsi</w:t>
      </w:r>
      <w:r w:rsidR="00EF2B92">
        <w:t>na</w:t>
      </w:r>
      <w:r w:rsidR="00FE2F4D">
        <w:t>.</w:t>
      </w:r>
    </w:p>
    <w:p w14:paraId="71637B46" w14:textId="4370BA07" w:rsidR="00EE1367" w:rsidRDefault="00EE1367" w:rsidP="00EE1367">
      <w:pPr>
        <w:pStyle w:val="ListParagraph"/>
        <w:numPr>
          <w:ilvl w:val="1"/>
          <w:numId w:val="9"/>
        </w:numPr>
      </w:pPr>
      <w:r w:rsidRPr="00C564EE">
        <w:t>Lisati A.6 Tulevikuoskused.</w:t>
      </w:r>
    </w:p>
    <w:p w14:paraId="107D3195" w14:textId="685376BE" w:rsidR="00EE1367" w:rsidRDefault="00EE1367" w:rsidP="00EE1367">
      <w:pPr>
        <w:pStyle w:val="ListParagraph"/>
        <w:numPr>
          <w:ilvl w:val="1"/>
          <w:numId w:val="9"/>
        </w:numPr>
      </w:pPr>
      <w:r>
        <w:t>Lisati B.2 Üldoskused (varem kutset läbiv kompetents).</w:t>
      </w:r>
    </w:p>
    <w:p w14:paraId="2DE3CC10" w14:textId="26A62429" w:rsidR="00EE1367" w:rsidRDefault="00EE1367" w:rsidP="00EE1367">
      <w:pPr>
        <w:pStyle w:val="ListParagraph"/>
        <w:numPr>
          <w:ilvl w:val="1"/>
          <w:numId w:val="9"/>
        </w:numPr>
      </w:pPr>
      <w:r>
        <w:t xml:space="preserve">Lisati </w:t>
      </w:r>
      <w:r w:rsidR="003C6BB9">
        <w:t xml:space="preserve">B.1 </w:t>
      </w:r>
      <w:r>
        <w:t xml:space="preserve">alajaotus, mis määratleb </w:t>
      </w:r>
      <w:r w:rsidR="00FE2F4D">
        <w:t>kvalifikatsiooni</w:t>
      </w:r>
      <w:r>
        <w:t>nõuded kutse taotle</w:t>
      </w:r>
      <w:r w:rsidR="00FE2F4D">
        <w:t>jale</w:t>
      </w:r>
      <w:r>
        <w:t xml:space="preserve"> ja taastõenda</w:t>
      </w:r>
      <w:r w:rsidR="00FE2F4D">
        <w:t xml:space="preserve">jale. Need olid senini kirjas </w:t>
      </w:r>
      <w:r>
        <w:t>kutse andmise korras</w:t>
      </w:r>
      <w:r w:rsidR="0078363E">
        <w:t xml:space="preserve"> ja koostatud kutsekomisjoni poolt</w:t>
      </w:r>
      <w:r w:rsidR="00FE2F4D">
        <w:t xml:space="preserve">. </w:t>
      </w:r>
      <w:r w:rsidR="0078363E">
        <w:t xml:space="preserve">Muudatuse </w:t>
      </w:r>
      <w:r w:rsidR="00FE2F4D">
        <w:t xml:space="preserve">eesmärk </w:t>
      </w:r>
      <w:r w:rsidR="0078363E">
        <w:t xml:space="preserve">on määrata </w:t>
      </w:r>
      <w:r w:rsidR="00FE2F4D">
        <w:t xml:space="preserve">kutse taotlemise eeltingimused </w:t>
      </w:r>
      <w:r w:rsidR="0078363E">
        <w:t>laiema spetsialistide ringi poolt.</w:t>
      </w:r>
    </w:p>
    <w:p w14:paraId="496A6E78" w14:textId="3936872C" w:rsidR="00EE1367" w:rsidRDefault="00EE1367" w:rsidP="00EE1367">
      <w:pPr>
        <w:pStyle w:val="ListParagraph"/>
        <w:numPr>
          <w:ilvl w:val="0"/>
          <w:numId w:val="12"/>
        </w:numPr>
      </w:pPr>
      <w:r>
        <w:t>Korrastati sõnastusi kutsestandardite kogu ulatuses.</w:t>
      </w:r>
    </w:p>
    <w:p w14:paraId="34A34C23" w14:textId="2EBB3A6D" w:rsidR="003C6BB9" w:rsidRDefault="003C6BB9">
      <w:r>
        <w:t>Lisaks sellele:</w:t>
      </w:r>
    </w:p>
    <w:p w14:paraId="3DEED389" w14:textId="41B39A26" w:rsidR="0065072C" w:rsidRPr="003C6BB9" w:rsidRDefault="003C6BB9">
      <w:pPr>
        <w:rPr>
          <w:u w:val="single"/>
        </w:rPr>
      </w:pPr>
      <w:r w:rsidRPr="003C6BB9">
        <w:rPr>
          <w:u w:val="single"/>
        </w:rPr>
        <w:t>TASE 2</w:t>
      </w:r>
    </w:p>
    <w:p w14:paraId="107DC069" w14:textId="4EC5FB81" w:rsidR="004B4648" w:rsidRDefault="004B4648" w:rsidP="004B4648">
      <w:pPr>
        <w:pStyle w:val="ListParagraph"/>
        <w:numPr>
          <w:ilvl w:val="0"/>
          <w:numId w:val="1"/>
        </w:numPr>
      </w:pPr>
      <w:r>
        <w:t>Jäet</w:t>
      </w:r>
      <w:r w:rsidR="003C6BB9">
        <w:t>i</w:t>
      </w:r>
      <w:r>
        <w:t xml:space="preserve"> ära „Arvutipõhiste juhtimisaparaatide tehnohoolduse tegemine“.</w:t>
      </w:r>
    </w:p>
    <w:p w14:paraId="434B2B20" w14:textId="1C4E7010" w:rsidR="004B4648" w:rsidRDefault="004B4648" w:rsidP="004B4648">
      <w:pPr>
        <w:pStyle w:val="ListParagraph"/>
        <w:numPr>
          <w:ilvl w:val="0"/>
          <w:numId w:val="1"/>
        </w:numPr>
      </w:pPr>
      <w:r>
        <w:t>Lisat</w:t>
      </w:r>
      <w:r w:rsidR="003C6BB9">
        <w:t>i</w:t>
      </w:r>
      <w:r>
        <w:t xml:space="preserve"> „Kaablivõrgu tehnohoolduse tegemine“.  </w:t>
      </w:r>
    </w:p>
    <w:p w14:paraId="23B9A073" w14:textId="082DD462" w:rsidR="004B4648" w:rsidRPr="004B4648" w:rsidRDefault="004B4648" w:rsidP="00635AF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t>L</w:t>
      </w:r>
      <w:r w:rsidRPr="004B4648">
        <w:t>isat</w:t>
      </w:r>
      <w:r w:rsidR="003C6BB9">
        <w:t>i</w:t>
      </w:r>
      <w:r w:rsidRPr="004B4648">
        <w:t xml:space="preserve"> „Turvanguseadmete kaitseseadiste ja -maanduste tehnohoolduse tegemine</w:t>
      </w:r>
      <w:r>
        <w:t>“.</w:t>
      </w:r>
      <w:r w:rsidRPr="004B4648">
        <w:t xml:space="preserve"> </w:t>
      </w:r>
    </w:p>
    <w:p w14:paraId="2FAE8A23" w14:textId="13AEC7E3" w:rsidR="0032101F" w:rsidRPr="004B3384" w:rsidRDefault="004B4648" w:rsidP="00506AA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4B3384">
        <w:rPr>
          <w:rFonts w:ascii="Calibri" w:eastAsia="Times New Roman" w:hAnsi="Calibri" w:cs="Calibri"/>
        </w:rPr>
        <w:t>Lisat</w:t>
      </w:r>
      <w:r w:rsidR="003C6BB9" w:rsidRPr="004B3384">
        <w:rPr>
          <w:rFonts w:ascii="Calibri" w:eastAsia="Times New Roman" w:hAnsi="Calibri" w:cs="Calibri"/>
        </w:rPr>
        <w:t>i</w:t>
      </w:r>
      <w:r w:rsidRPr="004B3384">
        <w:rPr>
          <w:rFonts w:ascii="Calibri" w:eastAsia="Times New Roman" w:hAnsi="Calibri" w:cs="Calibri"/>
        </w:rPr>
        <w:t xml:space="preserve"> </w:t>
      </w:r>
      <w:r w:rsidRPr="004B3384">
        <w:rPr>
          <w:rFonts w:ascii="Calibri" w:hAnsi="Calibri" w:cs="Calibri"/>
        </w:rPr>
        <w:t>„Turvanguseadmete dokumentatsiooni haldamine“.</w:t>
      </w:r>
      <w:r w:rsidRPr="004B3384">
        <w:rPr>
          <w:rFonts w:ascii="Calibri" w:eastAsia="Times New Roman" w:hAnsi="Calibri" w:cs="Calibri"/>
        </w:rPr>
        <w:t xml:space="preserve"> </w:t>
      </w:r>
    </w:p>
    <w:p w14:paraId="3A606D35" w14:textId="77777777" w:rsidR="004B3384" w:rsidRPr="004B3384" w:rsidRDefault="004B3384" w:rsidP="004B3384">
      <w:pPr>
        <w:pStyle w:val="ListParagraph"/>
        <w:spacing w:after="0" w:line="240" w:lineRule="auto"/>
        <w:rPr>
          <w:u w:val="single"/>
        </w:rPr>
      </w:pPr>
    </w:p>
    <w:p w14:paraId="516C0BFF" w14:textId="1B1D7651" w:rsidR="00440A6F" w:rsidRPr="003C6BB9" w:rsidRDefault="003C6BB9" w:rsidP="00440A6F">
      <w:pPr>
        <w:rPr>
          <w:u w:val="single"/>
        </w:rPr>
      </w:pPr>
      <w:r w:rsidRPr="003C6BB9">
        <w:rPr>
          <w:u w:val="single"/>
        </w:rPr>
        <w:t>TASE 4</w:t>
      </w:r>
    </w:p>
    <w:p w14:paraId="626AE951" w14:textId="704E71CA" w:rsidR="003C6BB9" w:rsidRDefault="003C6BB9" w:rsidP="003C6BB9">
      <w:pPr>
        <w:spacing w:after="0" w:line="240" w:lineRule="auto"/>
        <w:ind w:firstLine="70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1. </w:t>
      </w:r>
      <w:r w:rsidRPr="003C6BB9">
        <w:rPr>
          <w:rFonts w:ascii="Calibri" w:eastAsia="Times New Roman" w:hAnsi="Calibri" w:cs="Calibri"/>
        </w:rPr>
        <w:t xml:space="preserve">„Juhtimine ja juhendamine“ </w:t>
      </w:r>
      <w:r>
        <w:rPr>
          <w:rFonts w:ascii="Calibri" w:eastAsia="Times New Roman" w:hAnsi="Calibri" w:cs="Calibri"/>
        </w:rPr>
        <w:t>muudet</w:t>
      </w:r>
      <w:r w:rsidR="007732C2">
        <w:rPr>
          <w:rFonts w:ascii="Calibri" w:eastAsia="Times New Roman" w:hAnsi="Calibri" w:cs="Calibri"/>
        </w:rPr>
        <w:t>i</w:t>
      </w:r>
      <w:r>
        <w:rPr>
          <w:rFonts w:ascii="Calibri" w:eastAsia="Times New Roman" w:hAnsi="Calibri" w:cs="Calibri"/>
        </w:rPr>
        <w:t xml:space="preserve"> </w:t>
      </w:r>
      <w:r w:rsidRPr="003C6BB9">
        <w:rPr>
          <w:rFonts w:ascii="Calibri" w:eastAsia="Times New Roman" w:hAnsi="Calibri" w:cs="Calibri"/>
        </w:rPr>
        <w:t xml:space="preserve">„Juhendamiseks“, </w:t>
      </w:r>
      <w:r>
        <w:rPr>
          <w:rFonts w:ascii="Calibri" w:eastAsia="Times New Roman" w:hAnsi="Calibri" w:cs="Calibri"/>
        </w:rPr>
        <w:t>kuna 4. tasemel ei ole juhtimispädevust.</w:t>
      </w:r>
    </w:p>
    <w:p w14:paraId="61A497ED" w14:textId="108FE3E2" w:rsidR="007732C2" w:rsidRPr="007732C2" w:rsidRDefault="007732C2" w:rsidP="007732C2">
      <w:pPr>
        <w:spacing w:after="0" w:line="240" w:lineRule="auto"/>
        <w:ind w:firstLine="70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Lisati valitav kompetents „</w:t>
      </w:r>
      <w:r w:rsidRPr="007732C2">
        <w:rPr>
          <w:rFonts w:ascii="Calibri" w:eastAsia="Times New Roman" w:hAnsi="Calibri" w:cs="Calibri"/>
        </w:rPr>
        <w:t>Raudteeveeremi teljelaagrite ülekuumenemise tuvastamise seadmete tehnohoolduse tegemine</w:t>
      </w:r>
      <w:r>
        <w:rPr>
          <w:rFonts w:ascii="Calibri" w:eastAsia="Times New Roman" w:hAnsi="Calibri" w:cs="Calibri"/>
        </w:rPr>
        <w:t>“</w:t>
      </w:r>
    </w:p>
    <w:p w14:paraId="02655A82" w14:textId="77777777" w:rsidR="007732C2" w:rsidRPr="007732C2" w:rsidRDefault="007732C2" w:rsidP="007732C2">
      <w:pPr>
        <w:spacing w:after="0" w:line="240" w:lineRule="auto"/>
        <w:ind w:firstLine="708"/>
        <w:rPr>
          <w:rFonts w:ascii="Calibri" w:eastAsia="Times New Roman" w:hAnsi="Calibri" w:cs="Calibri"/>
        </w:rPr>
      </w:pPr>
    </w:p>
    <w:p w14:paraId="3990AE9C" w14:textId="58A7BF8C" w:rsidR="00012331" w:rsidRPr="00EE1367" w:rsidRDefault="003C6BB9" w:rsidP="00012331">
      <w:pPr>
        <w:rPr>
          <w:u w:val="single"/>
        </w:rPr>
      </w:pPr>
      <w:r>
        <w:rPr>
          <w:u w:val="single"/>
        </w:rPr>
        <w:t>T</w:t>
      </w:r>
      <w:r w:rsidR="00EE1367">
        <w:rPr>
          <w:u w:val="single"/>
        </w:rPr>
        <w:t xml:space="preserve">ASE </w:t>
      </w:r>
      <w:r w:rsidR="00EE1367" w:rsidRPr="00EE1367">
        <w:rPr>
          <w:u w:val="single"/>
        </w:rPr>
        <w:t>5</w:t>
      </w:r>
    </w:p>
    <w:p w14:paraId="30679763" w14:textId="204A6718" w:rsidR="00EE1367" w:rsidRDefault="00EE1367" w:rsidP="00EE1367">
      <w:pPr>
        <w:ind w:firstLine="708"/>
      </w:pPr>
      <w:r>
        <w:t xml:space="preserve">1. </w:t>
      </w:r>
      <w:r w:rsidRPr="00EE1367">
        <w:t>„Turvanguseadmete tehnohoolduse korraldamine“ sõnastat</w:t>
      </w:r>
      <w:r w:rsidR="003C6BB9">
        <w:t>i</w:t>
      </w:r>
      <w:r w:rsidRPr="00EE1367">
        <w:t xml:space="preserve"> täielikult ümber.</w:t>
      </w:r>
    </w:p>
    <w:p w14:paraId="43B8AA77" w14:textId="68B6D1F7" w:rsidR="007732C2" w:rsidRDefault="007732C2" w:rsidP="007732C2">
      <w:pPr>
        <w:ind w:firstLine="708"/>
      </w:pPr>
      <w:r>
        <w:t>2. Lisati valitavad kompetentsid „Raudteeveeremi teljelaagrite ülekuumenemise tuvastamise seadmete tehnohoolduse tegemine“ ja „Dispetšertsentralisatsiooni töökoha hooldamine“.</w:t>
      </w:r>
    </w:p>
    <w:p w14:paraId="056BAC1B" w14:textId="77777777" w:rsidR="005B1D4A" w:rsidRDefault="005B1D4A" w:rsidP="007732C2">
      <w:pPr>
        <w:ind w:firstLine="708"/>
      </w:pPr>
    </w:p>
    <w:p w14:paraId="604E0DCF" w14:textId="428954CF" w:rsidR="007732C2" w:rsidRPr="004B3384" w:rsidRDefault="007732C2" w:rsidP="007732C2">
      <w:pPr>
        <w:rPr>
          <w:u w:val="single"/>
        </w:rPr>
      </w:pPr>
      <w:r w:rsidRPr="004B3384">
        <w:rPr>
          <w:u w:val="single"/>
        </w:rPr>
        <w:t>TASE 6</w:t>
      </w:r>
    </w:p>
    <w:p w14:paraId="4B175AFC" w14:textId="4C4ABB90" w:rsidR="007732C2" w:rsidRPr="00EE1367" w:rsidRDefault="007732C2" w:rsidP="007732C2">
      <w:pPr>
        <w:ind w:firstLine="708"/>
      </w:pPr>
      <w:r>
        <w:t>1. Lisati valitavad kompetentsid „Raudteeveeremi teljelaagrite ülekuumenemise tuvastamise seadmete tehnohoolduse tegemine“ ja „Dispetšertsentralisatsiooni töökoha hooldamine“.</w:t>
      </w:r>
    </w:p>
    <w:p w14:paraId="701EE731" w14:textId="4D699E21" w:rsidR="001305CB" w:rsidRDefault="001305CB"/>
    <w:sectPr w:rsidR="0013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5pt;height:8.75pt" o:bullet="t">
        <v:imagedata r:id="rId1" o:title="BD14868_"/>
      </v:shape>
    </w:pict>
  </w:numPicBullet>
  <w:abstractNum w:abstractNumId="0" w15:restartNumberingAfterBreak="0">
    <w:nsid w:val="0B585700"/>
    <w:multiLevelType w:val="hybridMultilevel"/>
    <w:tmpl w:val="E1FC14E6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11B23"/>
    <w:multiLevelType w:val="hybridMultilevel"/>
    <w:tmpl w:val="A1B044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1F8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5FE4"/>
    <w:multiLevelType w:val="hybridMultilevel"/>
    <w:tmpl w:val="045C77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37E6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703C"/>
    <w:multiLevelType w:val="hybridMultilevel"/>
    <w:tmpl w:val="BF9E86FE"/>
    <w:lvl w:ilvl="0" w:tplc="D4F66C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22E59"/>
    <w:multiLevelType w:val="hybridMultilevel"/>
    <w:tmpl w:val="685CFAE8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45CE69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1"/>
  </w:num>
  <w:num w:numId="2" w16cid:durableId="1257052812">
    <w:abstractNumId w:val="12"/>
  </w:num>
  <w:num w:numId="3" w16cid:durableId="1462844728">
    <w:abstractNumId w:val="2"/>
  </w:num>
  <w:num w:numId="4" w16cid:durableId="375468626">
    <w:abstractNumId w:val="9"/>
  </w:num>
  <w:num w:numId="5" w16cid:durableId="1468547161">
    <w:abstractNumId w:val="8"/>
  </w:num>
  <w:num w:numId="6" w16cid:durableId="646283228">
    <w:abstractNumId w:val="10"/>
  </w:num>
  <w:num w:numId="7" w16cid:durableId="1221556867">
    <w:abstractNumId w:val="6"/>
  </w:num>
  <w:num w:numId="8" w16cid:durableId="1056969653">
    <w:abstractNumId w:val="3"/>
  </w:num>
  <w:num w:numId="9" w16cid:durableId="1390500052">
    <w:abstractNumId w:val="11"/>
  </w:num>
  <w:num w:numId="10" w16cid:durableId="633675953">
    <w:abstractNumId w:val="5"/>
  </w:num>
  <w:num w:numId="11" w16cid:durableId="1184442999">
    <w:abstractNumId w:val="7"/>
  </w:num>
  <w:num w:numId="12" w16cid:durableId="1452171166">
    <w:abstractNumId w:val="4"/>
  </w:num>
  <w:num w:numId="13" w16cid:durableId="391388745">
    <w:abstractNumId w:val="0"/>
  </w:num>
  <w:num w:numId="14" w16cid:durableId="1044521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2331"/>
    <w:rsid w:val="0001420B"/>
    <w:rsid w:val="001305CB"/>
    <w:rsid w:val="00130A45"/>
    <w:rsid w:val="001B0B30"/>
    <w:rsid w:val="002401EE"/>
    <w:rsid w:val="0032101F"/>
    <w:rsid w:val="003C6BB9"/>
    <w:rsid w:val="00440A6F"/>
    <w:rsid w:val="004644FF"/>
    <w:rsid w:val="004B3384"/>
    <w:rsid w:val="004B4648"/>
    <w:rsid w:val="005676F0"/>
    <w:rsid w:val="005B1D4A"/>
    <w:rsid w:val="005F16EE"/>
    <w:rsid w:val="00615672"/>
    <w:rsid w:val="0065072C"/>
    <w:rsid w:val="007732C2"/>
    <w:rsid w:val="0078363E"/>
    <w:rsid w:val="0079569C"/>
    <w:rsid w:val="00855492"/>
    <w:rsid w:val="00884FC7"/>
    <w:rsid w:val="00A71DD8"/>
    <w:rsid w:val="00AB6722"/>
    <w:rsid w:val="00B36735"/>
    <w:rsid w:val="00C564EE"/>
    <w:rsid w:val="00CC053F"/>
    <w:rsid w:val="00CD20F4"/>
    <w:rsid w:val="00D14CFC"/>
    <w:rsid w:val="00D322A5"/>
    <w:rsid w:val="00DA6053"/>
    <w:rsid w:val="00EE1367"/>
    <w:rsid w:val="00EF2B92"/>
    <w:rsid w:val="00F06DEC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6</cp:revision>
  <dcterms:created xsi:type="dcterms:W3CDTF">2023-12-07T07:31:00Z</dcterms:created>
  <dcterms:modified xsi:type="dcterms:W3CDTF">2023-12-09T10:47:00Z</dcterms:modified>
</cp:coreProperties>
</file>