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78D1B675" w:rsidR="00561F57" w:rsidRPr="003307F0" w:rsidRDefault="00C32C31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32C31">
        <w:rPr>
          <w:rFonts w:ascii="Calibri" w:hAnsi="Calibri"/>
          <w:b/>
          <w:color w:val="000000"/>
          <w:sz w:val="28"/>
          <w:szCs w:val="28"/>
        </w:rPr>
        <w:t>Vetelpäästja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FE524A3" w:rsidR="00576E64" w:rsidRPr="005836B8" w:rsidRDefault="00C32C3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5836B8">
              <w:rPr>
                <w:rFonts w:ascii="Calibri" w:hAnsi="Calibri"/>
                <w:i/>
                <w:sz w:val="28"/>
                <w:szCs w:val="28"/>
              </w:rPr>
              <w:t>Vetelpäästja</w:t>
            </w:r>
          </w:p>
        </w:tc>
        <w:tc>
          <w:tcPr>
            <w:tcW w:w="3402" w:type="dxa"/>
            <w:shd w:val="clear" w:color="auto" w:fill="auto"/>
          </w:tcPr>
          <w:p w14:paraId="1578532B" w14:textId="66EBC278" w:rsidR="00576E64" w:rsidRPr="001B77EE" w:rsidRDefault="00C32C3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1B77EE">
              <w:rPr>
                <w:rFonts w:ascii="Calibri" w:hAnsi="Calibri"/>
                <w:i/>
                <w:sz w:val="28"/>
                <w:szCs w:val="28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D9C1FBC" w14:textId="7A460E02" w:rsidR="00187A8B" w:rsidRPr="00187A8B" w:rsidRDefault="00187A8B" w:rsidP="00187A8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Vetelpäästja töö eesmärk on </w:t>
            </w:r>
            <w:r w:rsidR="00D65C28">
              <w:rPr>
                <w:rFonts w:ascii="Calibri" w:hAnsi="Calibri"/>
                <w:iCs/>
                <w:sz w:val="22"/>
                <w:szCs w:val="22"/>
              </w:rPr>
              <w:t xml:space="preserve">toetada veeohutuse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taga</w:t>
            </w:r>
            <w:r w:rsidR="00D65C28">
              <w:rPr>
                <w:rFonts w:ascii="Calibri" w:hAnsi="Calibri"/>
                <w:iCs/>
                <w:sz w:val="22"/>
                <w:szCs w:val="22"/>
              </w:rPr>
              <w:t>mist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1635A">
              <w:rPr>
                <w:rFonts w:ascii="Calibri" w:hAnsi="Calibri"/>
                <w:iCs/>
                <w:sz w:val="22"/>
                <w:szCs w:val="22"/>
              </w:rPr>
              <w:t xml:space="preserve">supluskohas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või </w:t>
            </w:r>
            <w:r w:rsidR="00A44F59">
              <w:rPr>
                <w:rFonts w:ascii="Calibri" w:hAnsi="Calibri"/>
                <w:iCs/>
                <w:sz w:val="22"/>
                <w:szCs w:val="22"/>
              </w:rPr>
              <w:t>sise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ujulas. Töö sisuks on </w:t>
            </w:r>
            <w:r w:rsidR="009E3EE8">
              <w:rPr>
                <w:rFonts w:ascii="Calibri" w:hAnsi="Calibri"/>
                <w:iCs/>
                <w:sz w:val="22"/>
                <w:szCs w:val="22"/>
              </w:rPr>
              <w:t>kehtestatud reeglite täitmise jälgimine,</w:t>
            </w:r>
            <w:r w:rsidR="009E3EE8" w:rsidRPr="00187A8B" w:rsidDel="00775AD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9E3EE8" w:rsidRPr="00187A8B">
              <w:rPr>
                <w:rFonts w:ascii="Calibri" w:hAnsi="Calibri"/>
                <w:iCs/>
                <w:sz w:val="22"/>
                <w:szCs w:val="22"/>
              </w:rPr>
              <w:t>esmaabi andmine</w:t>
            </w:r>
            <w:r w:rsidR="009E3EE8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="009E3EE8" w:rsidRPr="00187A8B" w:rsidDel="00775AD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75ADC">
              <w:rPr>
                <w:rFonts w:ascii="Calibri" w:hAnsi="Calibri"/>
                <w:iCs/>
                <w:sz w:val="22"/>
                <w:szCs w:val="22"/>
              </w:rPr>
              <w:t xml:space="preserve">veest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pääst</w:t>
            </w:r>
            <w:r w:rsidR="005B4A29">
              <w:rPr>
                <w:rFonts w:ascii="Calibri" w:hAnsi="Calibri"/>
                <w:iCs/>
                <w:sz w:val="22"/>
                <w:szCs w:val="22"/>
              </w:rPr>
              <w:t xml:space="preserve">mise </w:t>
            </w:r>
            <w:r w:rsidR="00CD21A5">
              <w:rPr>
                <w:rFonts w:ascii="Calibri" w:hAnsi="Calibri"/>
                <w:iCs/>
                <w:sz w:val="22"/>
                <w:szCs w:val="22"/>
              </w:rPr>
              <w:t xml:space="preserve">võimekuse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CD21A5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g</w:t>
            </w:r>
            <w:r w:rsidR="009E3EE8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mine. Avavee vetelpäästja töötab supluskohas ning tööülesannete täitmisel kasutab vajadusel päästevarustust ja päästepaati. Ujula vetelpäästja töötab ujulates ja veekeskustes</w:t>
            </w:r>
            <w:r w:rsidR="008D0CD8">
              <w:rPr>
                <w:rFonts w:ascii="Calibri" w:hAnsi="Calibri"/>
                <w:iCs/>
                <w:sz w:val="22"/>
                <w:szCs w:val="22"/>
              </w:rPr>
              <w:t xml:space="preserve"> ning tööülesannete täitmisel kasutab vajadusel päästevarustust</w:t>
            </w:r>
            <w:r w:rsidR="00517664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637488" w14:textId="63C6C899" w:rsidR="003972FA" w:rsidRDefault="00187A8B" w:rsidP="00187A8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Vetelpäästja on üldjuhul meeskonna liige, kuid </w:t>
            </w:r>
            <w:r w:rsidR="00CD33BC">
              <w:rPr>
                <w:rFonts w:ascii="Calibri" w:hAnsi="Calibri"/>
                <w:iCs/>
                <w:sz w:val="22"/>
                <w:szCs w:val="22"/>
              </w:rPr>
              <w:t>peab olema võimeline võtma vastu</w:t>
            </w:r>
            <w:r w:rsidR="00E1141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otsuseid iseseisvalt. Töö eeldab suhtlemist külastajatega ja </w:t>
            </w:r>
            <w:r w:rsidR="006B610D">
              <w:rPr>
                <w:rFonts w:ascii="Calibri" w:hAnsi="Calibri"/>
                <w:iCs/>
                <w:sz w:val="22"/>
                <w:szCs w:val="22"/>
              </w:rPr>
              <w:t>o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skust </w:t>
            </w:r>
            <w:r w:rsidR="006B610D">
              <w:rPr>
                <w:rFonts w:ascii="Calibri" w:hAnsi="Calibri"/>
                <w:iCs/>
                <w:sz w:val="22"/>
                <w:szCs w:val="22"/>
              </w:rPr>
              <w:t xml:space="preserve">teha koostööd </w:t>
            </w:r>
            <w:r w:rsidRPr="003D6F41">
              <w:rPr>
                <w:rFonts w:ascii="Calibri" w:hAnsi="Calibri"/>
                <w:iCs/>
                <w:sz w:val="22"/>
                <w:szCs w:val="22"/>
              </w:rPr>
              <w:t>operatiiv</w:t>
            </w:r>
            <w:r w:rsidR="009121EB" w:rsidRPr="003D6F41">
              <w:rPr>
                <w:rFonts w:ascii="Calibri" w:hAnsi="Calibri"/>
                <w:iCs/>
                <w:sz w:val="22"/>
                <w:szCs w:val="22"/>
              </w:rPr>
              <w:t>teenistustega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2A7C1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 xml:space="preserve">Töö iseloomust tulenevalt peab vetelpäästja olema </w:t>
            </w:r>
            <w:r w:rsidR="001934BF">
              <w:rPr>
                <w:rFonts w:ascii="Calibri" w:hAnsi="Calibri"/>
                <w:iCs/>
                <w:sz w:val="22"/>
                <w:szCs w:val="22"/>
              </w:rPr>
              <w:t xml:space="preserve">heas füüsilises vormis, </w:t>
            </w:r>
            <w:r w:rsidRPr="00187A8B">
              <w:rPr>
                <w:rFonts w:ascii="Calibri" w:hAnsi="Calibri"/>
                <w:iCs/>
                <w:sz w:val="22"/>
                <w:szCs w:val="22"/>
              </w:rPr>
              <w:t>võimeline töötama muutuvas vaimses ja füüsilises keskkonnas.</w:t>
            </w:r>
          </w:p>
          <w:p w14:paraId="72C217E0" w14:textId="78F51AAA" w:rsidR="00185516" w:rsidRDefault="0067115F" w:rsidP="00DE6C5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7115F">
              <w:rPr>
                <w:rFonts w:ascii="Calibri" w:hAnsi="Calibri"/>
                <w:iCs/>
                <w:sz w:val="22"/>
                <w:szCs w:val="22"/>
              </w:rPr>
              <w:t xml:space="preserve">Avavee vetelpäästja töötab muutlikes ja erinevates ilmastikuoludes, üldjuhul suvehooajal. Ujula vetelpäästja töötab üldjuhul sisetingimustes, soojas ja niiskes keskkonnas ning puutub lisaks kokku erinevate keemiliste ainete, müra ning tavapärasest kõrgema temperatuuriga. </w:t>
            </w:r>
          </w:p>
          <w:p w14:paraId="5C9441F2" w14:textId="5CD31327" w:rsidR="0067115F" w:rsidRPr="00093BBA" w:rsidRDefault="0067115F" w:rsidP="00DE6C5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7115F">
              <w:rPr>
                <w:rFonts w:ascii="Calibri" w:hAnsi="Calibri"/>
                <w:iCs/>
                <w:sz w:val="22"/>
                <w:szCs w:val="22"/>
              </w:rPr>
              <w:t>Vetelpäästja töö on vahetustega. Töötada tuleb individuaalselt või meeskonnas. Töö on vahelduv, sisaldades nii rutiinseid tegevusi kui ka kiiret reageerimist nõudvaid situatsioone. Vetelpäästja kannab vormiriietust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Pr="0067115F">
              <w:rPr>
                <w:rFonts w:ascii="Calibri" w:hAnsi="Calibri"/>
                <w:iCs/>
                <w:sz w:val="22"/>
                <w:szCs w:val="22"/>
              </w:rPr>
              <w:t xml:space="preserve">Vetelpäästja põhilised töövahendid on päästerõngas, </w:t>
            </w:r>
            <w:r w:rsidR="00185516">
              <w:rPr>
                <w:rFonts w:ascii="Calibri" w:hAnsi="Calibri"/>
                <w:iCs/>
                <w:sz w:val="22"/>
                <w:szCs w:val="22"/>
              </w:rPr>
              <w:t>pääste</w:t>
            </w:r>
            <w:r w:rsidRPr="0067115F">
              <w:rPr>
                <w:rFonts w:ascii="Calibri" w:hAnsi="Calibri"/>
                <w:iCs/>
                <w:sz w:val="22"/>
                <w:szCs w:val="22"/>
              </w:rPr>
              <w:t xml:space="preserve">poi, </w:t>
            </w:r>
            <w:r w:rsidR="00185516">
              <w:rPr>
                <w:rFonts w:ascii="Calibri" w:hAnsi="Calibri"/>
                <w:iCs/>
                <w:sz w:val="22"/>
                <w:szCs w:val="22"/>
              </w:rPr>
              <w:t>pääste</w:t>
            </w:r>
            <w:r w:rsidRPr="0067115F">
              <w:rPr>
                <w:rFonts w:ascii="Calibri" w:hAnsi="Calibri"/>
                <w:iCs/>
                <w:sz w:val="22"/>
                <w:szCs w:val="22"/>
              </w:rPr>
              <w:t xml:space="preserve">ritv, päästelaud, päästepaat, binokkel, </w:t>
            </w:r>
            <w:r w:rsidR="00185516">
              <w:rPr>
                <w:rFonts w:ascii="Calibri" w:hAnsi="Calibri"/>
                <w:iCs/>
                <w:sz w:val="22"/>
                <w:szCs w:val="22"/>
              </w:rPr>
              <w:t xml:space="preserve">vile, </w:t>
            </w:r>
            <w:r w:rsidRPr="0067115F">
              <w:rPr>
                <w:rFonts w:ascii="Calibri" w:hAnsi="Calibri"/>
                <w:iCs/>
                <w:sz w:val="22"/>
                <w:szCs w:val="22"/>
              </w:rPr>
              <w:t>mask, toru, lestad, sidevahendid ja esmaabivarustus</w:t>
            </w:r>
            <w:r w:rsidR="007A4C0D">
              <w:rPr>
                <w:rFonts w:ascii="Calibri" w:hAnsi="Calibri"/>
                <w:iCs/>
                <w:sz w:val="22"/>
                <w:szCs w:val="22"/>
              </w:rPr>
              <w:t>, sh ujuvraam</w:t>
            </w:r>
            <w:r w:rsidRPr="0067115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276B71BC" w14:textId="77777777" w:rsidR="00116699" w:rsidRDefault="00366F9C" w:rsidP="00116699">
            <w:pPr>
              <w:rPr>
                <w:rFonts w:ascii="Calibri" w:hAnsi="Calibri"/>
                <w:sz w:val="22"/>
                <w:szCs w:val="22"/>
              </w:rPr>
            </w:pPr>
            <w:r w:rsidRPr="00366F9C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66F9C">
              <w:rPr>
                <w:rFonts w:ascii="Calibri" w:hAnsi="Calibri"/>
                <w:sz w:val="22"/>
                <w:szCs w:val="22"/>
              </w:rPr>
              <w:t xml:space="preserve"> Töökoha/tööpiirkonna ettevalmistamine</w:t>
            </w:r>
          </w:p>
          <w:p w14:paraId="5C0FD66E" w14:textId="77777777" w:rsidR="00AB40EC" w:rsidRDefault="00AB40EC" w:rsidP="00116699">
            <w:pPr>
              <w:rPr>
                <w:rFonts w:ascii="Calibri" w:hAnsi="Calibri"/>
                <w:sz w:val="22"/>
                <w:szCs w:val="22"/>
              </w:rPr>
            </w:pPr>
            <w:r w:rsidRPr="00AB40EC">
              <w:rPr>
                <w:rFonts w:ascii="Calibri" w:hAnsi="Calibri"/>
                <w:sz w:val="22"/>
                <w:szCs w:val="22"/>
              </w:rPr>
              <w:t>A.2.2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AB40EC">
              <w:rPr>
                <w:rFonts w:ascii="Calibri" w:hAnsi="Calibri"/>
                <w:sz w:val="22"/>
                <w:szCs w:val="22"/>
              </w:rPr>
              <w:t xml:space="preserve"> Teavitus- ja ennetustegevus</w:t>
            </w:r>
          </w:p>
          <w:p w14:paraId="38F6EC6B" w14:textId="77777777" w:rsidR="00AB40EC" w:rsidRDefault="005A3405" w:rsidP="00116699">
            <w:pPr>
              <w:rPr>
                <w:rFonts w:ascii="Calibri" w:hAnsi="Calibri"/>
                <w:sz w:val="22"/>
                <w:szCs w:val="22"/>
              </w:rPr>
            </w:pPr>
            <w:r w:rsidRPr="005A3405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A3405">
              <w:rPr>
                <w:rFonts w:ascii="Calibri" w:hAnsi="Calibri"/>
                <w:sz w:val="22"/>
                <w:szCs w:val="22"/>
              </w:rPr>
              <w:t xml:space="preserve"> Valvamine</w:t>
            </w:r>
          </w:p>
          <w:p w14:paraId="5797AE5B" w14:textId="3A7A01C4" w:rsidR="00B12B95" w:rsidRDefault="00476DF8" w:rsidP="00116699">
            <w:pPr>
              <w:rPr>
                <w:rFonts w:ascii="Calibri" w:hAnsi="Calibri"/>
                <w:sz w:val="22"/>
                <w:szCs w:val="22"/>
              </w:rPr>
            </w:pPr>
            <w:r w:rsidRPr="00476DF8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476D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0302">
              <w:rPr>
                <w:rFonts w:ascii="Calibri" w:hAnsi="Calibri"/>
                <w:sz w:val="22"/>
                <w:szCs w:val="22"/>
              </w:rPr>
              <w:t>Veest päästmine</w:t>
            </w:r>
          </w:p>
          <w:p w14:paraId="4D757D8E" w14:textId="75A27E5D" w:rsidR="00476DF8" w:rsidRPr="00391E74" w:rsidRDefault="00B12B95" w:rsidP="00B12B95">
            <w:pPr>
              <w:rPr>
                <w:rFonts w:ascii="Calibri" w:hAnsi="Calibri"/>
                <w:sz w:val="22"/>
                <w:szCs w:val="22"/>
              </w:rPr>
            </w:pPr>
            <w:r w:rsidRPr="00476DF8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476D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0302" w:rsidRPr="00476DF8">
              <w:rPr>
                <w:rFonts w:ascii="Calibri" w:hAnsi="Calibri"/>
                <w:sz w:val="22"/>
                <w:szCs w:val="22"/>
              </w:rPr>
              <w:t>Esmaabi osutamine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4A849C73" w14:textId="5EDA270C" w:rsidR="00116699" w:rsidRDefault="005C3520" w:rsidP="00116699">
            <w:pPr>
              <w:rPr>
                <w:rFonts w:ascii="Calibri" w:hAnsi="Calibri"/>
                <w:sz w:val="22"/>
                <w:szCs w:val="22"/>
              </w:rPr>
            </w:pPr>
            <w:r w:rsidRPr="005C3520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C35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76F6">
              <w:rPr>
                <w:rFonts w:ascii="Calibri" w:hAnsi="Calibri"/>
                <w:sz w:val="22"/>
                <w:szCs w:val="22"/>
              </w:rPr>
              <w:t>Veest päästmine u</w:t>
            </w:r>
            <w:r w:rsidRPr="005C3520">
              <w:rPr>
                <w:rFonts w:ascii="Calibri" w:hAnsi="Calibri"/>
                <w:sz w:val="22"/>
                <w:szCs w:val="22"/>
              </w:rPr>
              <w:t>jula</w:t>
            </w:r>
            <w:r w:rsidR="00C576F6">
              <w:rPr>
                <w:rFonts w:ascii="Calibri" w:hAnsi="Calibri"/>
                <w:sz w:val="22"/>
                <w:szCs w:val="22"/>
              </w:rPr>
              <w:t>s</w:t>
            </w:r>
            <w:r w:rsidR="000F08B7">
              <w:rPr>
                <w:rFonts w:ascii="Calibri" w:hAnsi="Calibri"/>
                <w:sz w:val="22"/>
                <w:szCs w:val="22"/>
              </w:rPr>
              <w:t xml:space="preserve"> ja veekeskuses</w:t>
            </w:r>
          </w:p>
          <w:p w14:paraId="3154C9E2" w14:textId="7218E101" w:rsidR="005C3520" w:rsidRPr="007650EA" w:rsidRDefault="005C3520" w:rsidP="00116699">
            <w:pPr>
              <w:rPr>
                <w:rFonts w:ascii="Calibri" w:hAnsi="Calibri"/>
                <w:sz w:val="22"/>
                <w:szCs w:val="22"/>
              </w:rPr>
            </w:pPr>
            <w:r w:rsidRPr="005C3520">
              <w:rPr>
                <w:rFonts w:ascii="Calibri" w:hAnsi="Calibri"/>
                <w:sz w:val="22"/>
                <w:szCs w:val="22"/>
              </w:rPr>
              <w:t>A.2.7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5C35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576F6">
              <w:rPr>
                <w:rFonts w:ascii="Calibri" w:hAnsi="Calibri"/>
                <w:sz w:val="22"/>
                <w:szCs w:val="22"/>
              </w:rPr>
              <w:t xml:space="preserve">Veest päästmine </w:t>
            </w:r>
            <w:r w:rsidR="007F779E">
              <w:rPr>
                <w:rFonts w:ascii="Calibri" w:hAnsi="Calibri"/>
                <w:sz w:val="22"/>
                <w:szCs w:val="22"/>
              </w:rPr>
              <w:t>avavee</w:t>
            </w:r>
            <w:r w:rsidR="000F08B7"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F7CE7E9" w:rsidR="00A677EE" w:rsidRPr="008B082D" w:rsidRDefault="0067115F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7115F">
              <w:rPr>
                <w:rFonts w:ascii="Calibri" w:hAnsi="Calibri"/>
                <w:bCs/>
                <w:sz w:val="22"/>
                <w:szCs w:val="22"/>
              </w:rPr>
              <w:t>Üldjuhul on vetelpäästjal vähemalt põhiharidus ning omandatud kutseoskused.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35558BB" w:rsidR="00A677EE" w:rsidRPr="008B082D" w:rsidRDefault="00986C1C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86C1C">
              <w:rPr>
                <w:rFonts w:ascii="Calibri" w:hAnsi="Calibri"/>
                <w:iCs/>
                <w:sz w:val="22"/>
                <w:szCs w:val="22"/>
              </w:rPr>
              <w:t xml:space="preserve">Vetelpäästja, avavee vetelpäästja, ujula vetelpäästja, </w:t>
            </w:r>
            <w:r w:rsidR="0075724D">
              <w:rPr>
                <w:rFonts w:ascii="Calibri" w:hAnsi="Calibri"/>
                <w:iCs/>
                <w:sz w:val="22"/>
                <w:szCs w:val="22"/>
              </w:rPr>
              <w:t xml:space="preserve">instruktor, </w:t>
            </w:r>
            <w:r w:rsidRPr="00986C1C">
              <w:rPr>
                <w:rFonts w:ascii="Calibri" w:hAnsi="Calibri"/>
                <w:iCs/>
                <w:sz w:val="22"/>
                <w:szCs w:val="22"/>
              </w:rPr>
              <w:t>valvetreener, rannavalvur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A8F25F2" w:rsidR="005B4C8E" w:rsidRPr="00AF7D6B" w:rsidRDefault="00113F98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307F2" w:rsidR="00A677EE" w:rsidRPr="00CE2058" w:rsidRDefault="00EE47FD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Kaugseireseadmete </w:t>
            </w:r>
            <w:r w:rsidR="002F5784">
              <w:rPr>
                <w:rFonts w:ascii="Calibri" w:hAnsi="Calibri"/>
                <w:iCs/>
                <w:sz w:val="22"/>
                <w:szCs w:val="22"/>
              </w:rPr>
              <w:t xml:space="preserve">ja uute IT-lahenduste </w:t>
            </w:r>
            <w:r>
              <w:rPr>
                <w:rFonts w:ascii="Calibri" w:hAnsi="Calibri"/>
                <w:iCs/>
                <w:sz w:val="22"/>
                <w:szCs w:val="22"/>
              </w:rPr>
              <w:t>kasutamise oskus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39CBC85" w:rsidR="0036125E" w:rsidRPr="00B3749B" w:rsidRDefault="0066106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Vetelpäästja, tase 3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 xml:space="preserve"> kutse koosneb üldoskustest, kohustuslikest ja valitavatest kompetentsidest. K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utse taotlemisel on nõutav 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üldoskuste (B.2)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kohustuslike kompetentside B.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.1</w:t>
            </w:r>
            <w:r w:rsidR="00632077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B.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.5 ja B.</w:t>
            </w:r>
            <w:r w:rsidR="00113F9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.8 tõendamine. 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 xml:space="preserve">alitavatest kompetentsidest 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B.3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>.6</w:t>
            </w:r>
            <w:r w:rsidR="00521F76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B.3</w:t>
            </w:r>
            <w:r w:rsidR="00DE6C59" w:rsidRPr="00113F98">
              <w:rPr>
                <w:rFonts w:ascii="Calibri" w:hAnsi="Calibri"/>
                <w:iCs/>
                <w:sz w:val="22"/>
                <w:szCs w:val="22"/>
              </w:rPr>
              <w:t xml:space="preserve">.7 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 xml:space="preserve">tuleb tõendada vähemalt üks </w:t>
            </w:r>
            <w:r w:rsidR="00DE6C59">
              <w:rPr>
                <w:rFonts w:ascii="Calibri" w:hAnsi="Calibri"/>
                <w:iCs/>
                <w:sz w:val="22"/>
                <w:szCs w:val="22"/>
              </w:rPr>
              <w:t>kompetents</w:t>
            </w:r>
            <w:r w:rsidR="00113F98" w:rsidRPr="00113F9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75F45664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05A9C777" w14:textId="35D9BBEC" w:rsidR="00E71CD7" w:rsidRDefault="00E71CD7" w:rsidP="00E71CD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D6F41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4B765090" w14:textId="6F78BAF9" w:rsidR="00E13815" w:rsidRDefault="00E71CD7" w:rsidP="00E71CD7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Põhiharidus</w:t>
            </w:r>
          </w:p>
          <w:p w14:paraId="7F82F800" w14:textId="7D0B243F" w:rsidR="005949C1" w:rsidRDefault="005949C1" w:rsidP="00E71CD7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V</w:t>
            </w:r>
            <w:r w:rsidRPr="005949C1">
              <w:rPr>
                <w:rFonts w:ascii="Calibri" w:hAnsi="Calibri"/>
                <w:iCs/>
                <w:sz w:val="22"/>
                <w:szCs w:val="22"/>
              </w:rPr>
              <w:t>etelpääste alase koolituse läbimine</w:t>
            </w:r>
          </w:p>
          <w:p w14:paraId="64E2E6C5" w14:textId="2AB08E54" w:rsidR="00E13815" w:rsidRDefault="005949C1" w:rsidP="00493B4E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949C1">
              <w:rPr>
                <w:rFonts w:ascii="Calibri" w:hAnsi="Calibri"/>
                <w:iCs/>
                <w:sz w:val="22"/>
                <w:szCs w:val="22"/>
              </w:rPr>
              <w:t xml:space="preserve">Esmaabi andja koolituse läbimine </w:t>
            </w:r>
            <w:r w:rsidR="005A16FE">
              <w:rPr>
                <w:rFonts w:ascii="Calibri" w:hAnsi="Calibri"/>
                <w:iCs/>
                <w:sz w:val="22"/>
                <w:szCs w:val="22"/>
              </w:rPr>
              <w:t>vastavalt t</w:t>
            </w:r>
            <w:r w:rsidRPr="005949C1">
              <w:rPr>
                <w:rFonts w:ascii="Calibri" w:hAnsi="Calibri"/>
                <w:iCs/>
                <w:sz w:val="22"/>
                <w:szCs w:val="22"/>
              </w:rPr>
              <w:t>ervis</w:t>
            </w:r>
            <w:r w:rsidR="004D3D0A"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812BF1"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4D3D0A"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Pr="005949C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4D3D0A">
              <w:rPr>
                <w:rFonts w:ascii="Calibri" w:hAnsi="Calibri"/>
                <w:iCs/>
                <w:sz w:val="22"/>
                <w:szCs w:val="22"/>
              </w:rPr>
              <w:t>töö</w:t>
            </w:r>
            <w:r w:rsidRPr="005949C1">
              <w:rPr>
                <w:rFonts w:ascii="Calibri" w:hAnsi="Calibri"/>
                <w:iCs/>
                <w:sz w:val="22"/>
                <w:szCs w:val="22"/>
              </w:rPr>
              <w:t xml:space="preserve">ministri </w:t>
            </w:r>
            <w:r w:rsidR="004D3D0A" w:rsidRPr="005949C1">
              <w:rPr>
                <w:rFonts w:ascii="Calibri" w:hAnsi="Calibri"/>
                <w:iCs/>
                <w:sz w:val="22"/>
                <w:szCs w:val="22"/>
              </w:rPr>
              <w:t>22.11.2018</w:t>
            </w:r>
            <w:r w:rsidR="004D3D0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5949C1">
              <w:rPr>
                <w:rFonts w:ascii="Calibri" w:hAnsi="Calibri"/>
                <w:iCs/>
                <w:sz w:val="22"/>
                <w:szCs w:val="22"/>
              </w:rPr>
              <w:t>määrus</w:t>
            </w:r>
            <w:r w:rsidR="005A16FE">
              <w:rPr>
                <w:rFonts w:ascii="Calibri" w:hAnsi="Calibri"/>
                <w:iCs/>
                <w:sz w:val="22"/>
                <w:szCs w:val="22"/>
              </w:rPr>
              <w:t>ele</w:t>
            </w:r>
            <w:r w:rsidRPr="005949C1">
              <w:rPr>
                <w:rFonts w:ascii="Calibri" w:hAnsi="Calibri"/>
                <w:iCs/>
                <w:sz w:val="22"/>
                <w:szCs w:val="22"/>
              </w:rPr>
              <w:t xml:space="preserve"> nr 50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531C7A">
        <w:tc>
          <w:tcPr>
            <w:tcW w:w="9214" w:type="dxa"/>
            <w:shd w:val="clear" w:color="auto" w:fill="FFFFCC"/>
          </w:tcPr>
          <w:p w14:paraId="0F051B10" w14:textId="0F6C5459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A3B4A">
              <w:rPr>
                <w:rFonts w:ascii="Calibri" w:hAnsi="Calibri"/>
                <w:b/>
                <w:sz w:val="22"/>
                <w:szCs w:val="22"/>
              </w:rPr>
              <w:t>Vetelpäästja, tase 3</w:t>
            </w:r>
            <w:r w:rsidR="0054520B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</w:p>
        </w:tc>
      </w:tr>
      <w:tr w:rsidR="001C079F" w:rsidRPr="00D6436B" w14:paraId="7D41AD12" w14:textId="77777777" w:rsidTr="00531C7A">
        <w:tc>
          <w:tcPr>
            <w:tcW w:w="9214" w:type="dxa"/>
            <w:shd w:val="clear" w:color="auto" w:fill="auto"/>
          </w:tcPr>
          <w:p w14:paraId="63C1673B" w14:textId="367A45E4" w:rsidR="00347177" w:rsidRPr="00464A59" w:rsidRDefault="00347177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 xml:space="preserve">Kasutab eesti keelt tasemel B1 ja ühte võõrkeelt tasemel A2 (lisa 1 </w:t>
            </w:r>
            <w:r w:rsidR="00B1451B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B1451B">
              <w:rPr>
                <w:rFonts w:ascii="Calibri" w:hAnsi="Calibri"/>
                <w:iCs/>
                <w:sz w:val="22"/>
                <w:szCs w:val="22"/>
              </w:rPr>
              <w:t xml:space="preserve"> k</w:t>
            </w:r>
            <w:r w:rsidRPr="00464A59">
              <w:rPr>
                <w:rFonts w:ascii="Calibri" w:hAnsi="Calibri"/>
                <w:iCs/>
                <w:sz w:val="22"/>
                <w:szCs w:val="22"/>
              </w:rPr>
              <w:t>eelte oskustasemete kirjeldused).</w:t>
            </w:r>
          </w:p>
          <w:p w14:paraId="7423952C" w14:textId="77777777" w:rsidR="0016517D" w:rsidRPr="00464A59" w:rsidRDefault="0016517D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Järgib tööd tehes juhiseid, valdkondlikke nõudeid, eeskirju, õigusakte, standardeid jmt.</w:t>
            </w:r>
          </w:p>
          <w:p w14:paraId="73D4A3C7" w14:textId="2A6C03AE" w:rsidR="0016517D" w:rsidRPr="00464A59" w:rsidRDefault="0016517D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Teavitab Häirekeskust olukorrast või sündmusest, mis võib vajada operatiivteenistuse sekkumist.</w:t>
            </w:r>
          </w:p>
          <w:p w14:paraId="141EBDE9" w14:textId="77777777" w:rsidR="0016517D" w:rsidRPr="00464A59" w:rsidRDefault="0016517D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enesekontrolli.</w:t>
            </w:r>
          </w:p>
          <w:p w14:paraId="5EF919EA" w14:textId="77777777" w:rsidR="00316868" w:rsidRPr="00464A59" w:rsidRDefault="00316868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Püüab leida rahuldavad ja vastastikku aktsepteeritavad lahendused või kokkulepped vastuolude, erimeelsuste vm korral.</w:t>
            </w:r>
          </w:p>
          <w:p w14:paraId="0B36A755" w14:textId="32119584" w:rsidR="0016517D" w:rsidRPr="00464A59" w:rsidRDefault="0016517D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Väljendab end viisakalt, arusaadavalt ja olukorrale vastavalt, mõistab teise mõtteid ja seisukohti. Vajadusel kehtestab ennast. Seab prioriteete.</w:t>
            </w:r>
          </w:p>
          <w:p w14:paraId="7A68501C" w14:textId="77777777" w:rsidR="0016517D" w:rsidRPr="00464A59" w:rsidRDefault="0016517D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Kohandab oma käitumist ja suhtlemisviisi, lähtudes suhtluspartneri(te)st, rollidest, olukorrast jmt.</w:t>
            </w:r>
          </w:p>
          <w:p w14:paraId="28B32FE8" w14:textId="6E2B91C4" w:rsidR="00531C7A" w:rsidRPr="00464A59" w:rsidRDefault="0016517D" w:rsidP="00464A59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64A59">
              <w:rPr>
                <w:rFonts w:ascii="Calibri" w:hAnsi="Calibri"/>
                <w:iCs/>
                <w:sz w:val="22"/>
                <w:szCs w:val="22"/>
              </w:rPr>
              <w:t>Teeb ühiste eesmärkide nimel tõhusat koostööd, mõistes oma ja kolleegide rolli meeskonnas ning käitudes usaldusväärselt ja koostööd soodustavalt.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3CD1BF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1CEB" w:rsidRPr="00CD1CEB">
              <w:rPr>
                <w:rFonts w:ascii="Calibri" w:hAnsi="Calibri"/>
                <w:b/>
                <w:sz w:val="22"/>
                <w:szCs w:val="22"/>
              </w:rPr>
              <w:t>Töökoha/tööpiirkonna ettevalmistamine</w:t>
            </w:r>
          </w:p>
        </w:tc>
        <w:tc>
          <w:tcPr>
            <w:tcW w:w="1213" w:type="dxa"/>
          </w:tcPr>
          <w:p w14:paraId="52FBD7D6" w14:textId="1EB5E8DC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1C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BCC123E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EDF14DE" w14:textId="77777777" w:rsidR="00F95926" w:rsidRPr="00F95926" w:rsidRDefault="00F95926" w:rsidP="00F95926">
            <w:pPr>
              <w:rPr>
                <w:rFonts w:ascii="Calibri" w:hAnsi="Calibri"/>
                <w:sz w:val="22"/>
                <w:szCs w:val="22"/>
              </w:rPr>
            </w:pPr>
            <w:r w:rsidRPr="00F95926">
              <w:rPr>
                <w:rFonts w:ascii="Calibri" w:hAnsi="Calibri"/>
                <w:sz w:val="22"/>
                <w:szCs w:val="22"/>
              </w:rPr>
              <w:t>1.</w:t>
            </w:r>
            <w:r w:rsidRPr="00F95926">
              <w:rPr>
                <w:rFonts w:ascii="Calibri" w:hAnsi="Calibri"/>
                <w:sz w:val="22"/>
                <w:szCs w:val="22"/>
              </w:rPr>
              <w:tab/>
              <w:t>Lähtudes külastajate ohutusest kontrollib tööpiirkonda nii visuaalselt kui ka füüsiliselt ja fikseerib tulemuse ettenähtud dokumentides.</w:t>
            </w:r>
          </w:p>
          <w:p w14:paraId="1F303C80" w14:textId="77777777" w:rsidR="00F95926" w:rsidRPr="00F95926" w:rsidRDefault="00F95926" w:rsidP="00F95926">
            <w:pPr>
              <w:rPr>
                <w:rFonts w:ascii="Calibri" w:hAnsi="Calibri"/>
                <w:sz w:val="22"/>
                <w:szCs w:val="22"/>
              </w:rPr>
            </w:pPr>
            <w:r w:rsidRPr="00F95926">
              <w:rPr>
                <w:rFonts w:ascii="Calibri" w:hAnsi="Calibri"/>
                <w:sz w:val="22"/>
                <w:szCs w:val="22"/>
              </w:rPr>
              <w:t>2.</w:t>
            </w:r>
            <w:r w:rsidRPr="00F95926">
              <w:rPr>
                <w:rFonts w:ascii="Calibri" w:hAnsi="Calibri"/>
                <w:sz w:val="22"/>
                <w:szCs w:val="22"/>
              </w:rPr>
              <w:tab/>
              <w:t>Kontrollib päästevahendite olemasolu ja tehnilist korrasolekut sõltuvalt teeninduslepingust ja vastavatest õigusaktidest.</w:t>
            </w:r>
          </w:p>
          <w:p w14:paraId="37CD8DE4" w14:textId="3FF4F93D" w:rsidR="00610B6B" w:rsidRPr="002362F8" w:rsidRDefault="00F95926" w:rsidP="00F9592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95926">
              <w:rPr>
                <w:rFonts w:ascii="Calibri" w:hAnsi="Calibri"/>
                <w:sz w:val="22"/>
                <w:szCs w:val="22"/>
              </w:rPr>
              <w:t>3.</w:t>
            </w:r>
            <w:r w:rsidRPr="00F95926">
              <w:rPr>
                <w:rFonts w:ascii="Calibri" w:hAnsi="Calibri"/>
                <w:sz w:val="22"/>
                <w:szCs w:val="22"/>
              </w:rPr>
              <w:tab/>
              <w:t>Kõrvaldab kontrolli tulemusena avastatud puudused ja ohud, tagades valvepiirkonnas ohutuse. Vajadusel delegeerib puuduse kõrvaldamise vastavalt sisekorrale, lähtudes puuduse iseloomust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7487FE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E2FDA" w:rsidRPr="008E2FDA">
              <w:rPr>
                <w:rFonts w:ascii="Calibri" w:hAnsi="Calibri"/>
                <w:b/>
                <w:sz w:val="22"/>
                <w:szCs w:val="22"/>
              </w:rPr>
              <w:t>Teavitus- ja ennetustegevus</w:t>
            </w:r>
          </w:p>
        </w:tc>
        <w:tc>
          <w:tcPr>
            <w:tcW w:w="1213" w:type="dxa"/>
          </w:tcPr>
          <w:p w14:paraId="5224FAA2" w14:textId="43B30096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1C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37C702A6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680BC4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58AEC361" w14:textId="2C2E1710" w:rsidR="008E2FDA" w:rsidRPr="008E2FDA" w:rsidRDefault="008E2FDA" w:rsidP="008E2FDA">
            <w:pPr>
              <w:rPr>
                <w:rFonts w:ascii="Calibri" w:hAnsi="Calibri"/>
                <w:sz w:val="22"/>
                <w:szCs w:val="22"/>
              </w:rPr>
            </w:pPr>
            <w:r w:rsidRPr="008E2FDA">
              <w:rPr>
                <w:rFonts w:ascii="Calibri" w:hAnsi="Calibri"/>
                <w:sz w:val="22"/>
                <w:szCs w:val="22"/>
              </w:rPr>
              <w:t>1.</w:t>
            </w:r>
            <w:r w:rsidRPr="008E2FDA">
              <w:rPr>
                <w:rFonts w:ascii="Calibri" w:hAnsi="Calibri"/>
                <w:sz w:val="22"/>
                <w:szCs w:val="22"/>
              </w:rPr>
              <w:tab/>
              <w:t>Kehtivate nõuete eiramise korral teavitab külastajaid valvealal kehtivatest eeskirjadest. Kogub ja edastab valveala infot vastavate lippude, tabelite, stendide, teadete jm abil.</w:t>
            </w:r>
          </w:p>
          <w:p w14:paraId="438A4970" w14:textId="77777777" w:rsidR="008E2FDA" w:rsidRPr="008E2FDA" w:rsidRDefault="008E2FDA" w:rsidP="008E2FDA">
            <w:pPr>
              <w:rPr>
                <w:rFonts w:ascii="Calibri" w:hAnsi="Calibri"/>
                <w:sz w:val="22"/>
                <w:szCs w:val="22"/>
              </w:rPr>
            </w:pPr>
            <w:r w:rsidRPr="008E2FDA">
              <w:rPr>
                <w:rFonts w:ascii="Calibri" w:hAnsi="Calibri"/>
                <w:sz w:val="22"/>
                <w:szCs w:val="22"/>
              </w:rPr>
              <w:t>2.</w:t>
            </w:r>
            <w:r w:rsidRPr="008E2FDA">
              <w:rPr>
                <w:rFonts w:ascii="Calibri" w:hAnsi="Calibri"/>
                <w:sz w:val="22"/>
                <w:szCs w:val="22"/>
              </w:rPr>
              <w:tab/>
              <w:t>Vastavalt olukorrale valib sobiva suhtlusstiili ning vahetab külastajatega infot, arvestades külastajate eripära (nt vanust, rahvust jne). Ohuolukorras (nt suheldes kannatanu või tema omastega) valib õige suhtlemistehnika vastavalt olukorrale.</w:t>
            </w:r>
          </w:p>
          <w:p w14:paraId="2B30286D" w14:textId="47D018C7" w:rsidR="008E2FDA" w:rsidRPr="008E2FDA" w:rsidRDefault="008E2FDA" w:rsidP="008E2FDA">
            <w:pPr>
              <w:rPr>
                <w:rFonts w:ascii="Calibri" w:hAnsi="Calibri"/>
                <w:sz w:val="22"/>
                <w:szCs w:val="22"/>
              </w:rPr>
            </w:pPr>
            <w:r w:rsidRPr="008E2FDA">
              <w:rPr>
                <w:rFonts w:ascii="Calibri" w:hAnsi="Calibri"/>
                <w:sz w:val="22"/>
                <w:szCs w:val="22"/>
              </w:rPr>
              <w:t>3.</w:t>
            </w:r>
            <w:r w:rsidRPr="008E2FDA">
              <w:rPr>
                <w:rFonts w:ascii="Calibri" w:hAnsi="Calibri"/>
                <w:sz w:val="22"/>
                <w:szCs w:val="22"/>
              </w:rPr>
              <w:tab/>
              <w:t xml:space="preserve">Vajadusel abistab </w:t>
            </w:r>
            <w:r w:rsidR="00FB6130">
              <w:rPr>
                <w:rFonts w:ascii="Calibri" w:hAnsi="Calibri"/>
                <w:sz w:val="22"/>
                <w:szCs w:val="22"/>
              </w:rPr>
              <w:t xml:space="preserve">erivajadustega </w:t>
            </w:r>
            <w:r w:rsidRPr="008E2FDA">
              <w:rPr>
                <w:rFonts w:ascii="Calibri" w:hAnsi="Calibri"/>
                <w:sz w:val="22"/>
                <w:szCs w:val="22"/>
              </w:rPr>
              <w:t>inimesi, arvestades konkreetset erivajadus</w:t>
            </w:r>
            <w:r w:rsidR="00CD7D89">
              <w:rPr>
                <w:rFonts w:ascii="Calibri" w:hAnsi="Calibri"/>
                <w:sz w:val="22"/>
                <w:szCs w:val="22"/>
              </w:rPr>
              <w:t>t</w:t>
            </w:r>
            <w:r w:rsidRPr="008E2FDA"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399470C7" w:rsidR="00610B6B" w:rsidRPr="00361D1E" w:rsidRDefault="008E2FDA" w:rsidP="008E2FDA">
            <w:pPr>
              <w:rPr>
                <w:rFonts w:ascii="Calibri" w:hAnsi="Calibri"/>
                <w:sz w:val="22"/>
                <w:szCs w:val="22"/>
              </w:rPr>
            </w:pPr>
            <w:r w:rsidRPr="008E2FDA">
              <w:rPr>
                <w:rFonts w:ascii="Calibri" w:hAnsi="Calibri"/>
                <w:sz w:val="22"/>
                <w:szCs w:val="22"/>
              </w:rPr>
              <w:lastRenderedPageBreak/>
              <w:t>4.</w:t>
            </w:r>
            <w:r w:rsidRPr="008E2FDA">
              <w:rPr>
                <w:rFonts w:ascii="Calibri" w:hAnsi="Calibri"/>
                <w:sz w:val="22"/>
                <w:szCs w:val="22"/>
              </w:rPr>
              <w:tab/>
              <w:t>Eristab ja võimalusel tõkestab ohtlikke tegevusi. Kutsub korrale enese või teiste jaoks ohtu põhjustava isiku, võttes arvesse tegevuse ohtlikkuse astet ja kehtestatud regulatsioone.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1EB9BAF7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C83EEC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83EEC" w:rsidRPr="00C83EEC">
              <w:rPr>
                <w:rFonts w:ascii="Calibri" w:hAnsi="Calibri"/>
                <w:b/>
                <w:sz w:val="22"/>
                <w:szCs w:val="22"/>
              </w:rPr>
              <w:t>Valvamine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452A4AF7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1C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68BD69CD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85C0A1A" w14:textId="77777777" w:rsidR="00ED103E" w:rsidRPr="00ED103E" w:rsidRDefault="00ED103E" w:rsidP="00ED103E">
            <w:pPr>
              <w:rPr>
                <w:rFonts w:ascii="Calibri" w:hAnsi="Calibri"/>
                <w:sz w:val="22"/>
                <w:szCs w:val="22"/>
              </w:rPr>
            </w:pPr>
            <w:r w:rsidRPr="00ED103E">
              <w:rPr>
                <w:rFonts w:ascii="Calibri" w:hAnsi="Calibri"/>
                <w:sz w:val="22"/>
                <w:szCs w:val="22"/>
              </w:rPr>
              <w:t>1.</w:t>
            </w:r>
            <w:r w:rsidRPr="00ED103E">
              <w:rPr>
                <w:rFonts w:ascii="Calibri" w:hAnsi="Calibri"/>
                <w:sz w:val="22"/>
                <w:szCs w:val="22"/>
              </w:rPr>
              <w:tab/>
              <w:t>Orienteerub oma valvepiirkonnas, tunneb ranna eripära ja ohtusid, arvestades aega ning muutuvat olukorda ja töökeskkonda. Kontrollib valvepiirkonna seisukorda nii visuaalselt kui ka füüsiliselt, selgitamaks välja võimalikud ohud.</w:t>
            </w:r>
          </w:p>
          <w:p w14:paraId="5DFC7045" w14:textId="6B68C816" w:rsidR="00ED103E" w:rsidRPr="00ED103E" w:rsidRDefault="00ED103E" w:rsidP="00ED103E">
            <w:pPr>
              <w:rPr>
                <w:rFonts w:ascii="Calibri" w:hAnsi="Calibri"/>
                <w:sz w:val="22"/>
                <w:szCs w:val="22"/>
              </w:rPr>
            </w:pPr>
            <w:r w:rsidRPr="00ED103E">
              <w:rPr>
                <w:rFonts w:ascii="Calibri" w:hAnsi="Calibri"/>
                <w:sz w:val="22"/>
                <w:szCs w:val="22"/>
              </w:rPr>
              <w:t>2.</w:t>
            </w:r>
            <w:r w:rsidRPr="00ED103E">
              <w:rPr>
                <w:rFonts w:ascii="Calibri" w:hAnsi="Calibri"/>
                <w:sz w:val="22"/>
                <w:szCs w:val="22"/>
              </w:rPr>
              <w:tab/>
              <w:t>Hindab valveala, töötleb operatiivselt infot, reageerib antud hinnangule ning otsustab tegutsemisviisi vastavalt muutunud olukorrale.</w:t>
            </w:r>
          </w:p>
          <w:p w14:paraId="386BE554" w14:textId="51FE34C8" w:rsidR="00ED103E" w:rsidRPr="00ED103E" w:rsidRDefault="00ED103E" w:rsidP="00ED103E">
            <w:pPr>
              <w:rPr>
                <w:rFonts w:ascii="Calibri" w:hAnsi="Calibri"/>
                <w:sz w:val="22"/>
                <w:szCs w:val="22"/>
              </w:rPr>
            </w:pPr>
            <w:r w:rsidRPr="00ED103E">
              <w:rPr>
                <w:rFonts w:ascii="Calibri" w:hAnsi="Calibri"/>
                <w:sz w:val="22"/>
                <w:szCs w:val="22"/>
              </w:rPr>
              <w:t>3.</w:t>
            </w:r>
            <w:r w:rsidRPr="00ED103E">
              <w:rPr>
                <w:rFonts w:ascii="Calibri" w:hAnsi="Calibri"/>
                <w:sz w:val="22"/>
                <w:szCs w:val="22"/>
              </w:rPr>
              <w:tab/>
              <w:t>Jälgib pidevalt olukorda valvepiirkonnas eesmärgiga ennetada külastajate võimalikku ohtlikku tegevust ja avastada ohuolukordi.</w:t>
            </w:r>
          </w:p>
          <w:p w14:paraId="21C0253C" w14:textId="1E498E53" w:rsidR="00366D47" w:rsidRPr="00D52E54" w:rsidRDefault="00ED103E" w:rsidP="00ED103E">
            <w:pPr>
              <w:rPr>
                <w:rFonts w:ascii="Calibri" w:hAnsi="Calibri"/>
                <w:sz w:val="22"/>
                <w:szCs w:val="22"/>
              </w:rPr>
            </w:pPr>
            <w:r w:rsidRPr="00ED103E">
              <w:rPr>
                <w:rFonts w:ascii="Calibri" w:hAnsi="Calibri"/>
                <w:sz w:val="22"/>
                <w:szCs w:val="22"/>
              </w:rPr>
              <w:t>4.</w:t>
            </w:r>
            <w:r w:rsidRPr="00ED103E">
              <w:rPr>
                <w:rFonts w:ascii="Calibri" w:hAnsi="Calibri"/>
                <w:sz w:val="22"/>
                <w:szCs w:val="22"/>
              </w:rPr>
              <w:tab/>
              <w:t>Vajadusel jagab valveala tööpiirkondadeks (nt rand, lasteala, invarand, hüppekoht, surfiala jne) meeskonnaliikmete vahel vastavalt piirkonna iseärasustele ja ohuastmele/tähtsusele.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6ABA292F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16222">
              <w:rPr>
                <w:rFonts w:ascii="Calibri" w:hAnsi="Calibri"/>
                <w:b/>
                <w:sz w:val="22"/>
                <w:szCs w:val="22"/>
              </w:rPr>
              <w:t>Veest päästmine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028AC2B8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1C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7ABA23CB" w14:textId="1A960017" w:rsidR="00C957CA" w:rsidRPr="00F8155A" w:rsidRDefault="00C957CA" w:rsidP="009E7D9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A5620A8" w14:textId="1D854CE5" w:rsidR="00B85B7D" w:rsidRPr="00B85B7D" w:rsidRDefault="00B85B7D" w:rsidP="00B85B7D">
            <w:pPr>
              <w:rPr>
                <w:rFonts w:ascii="Calibri" w:hAnsi="Calibri"/>
                <w:sz w:val="22"/>
                <w:szCs w:val="22"/>
              </w:rPr>
            </w:pPr>
            <w:r w:rsidRPr="00B85B7D">
              <w:rPr>
                <w:rFonts w:ascii="Calibri" w:hAnsi="Calibri"/>
                <w:sz w:val="22"/>
                <w:szCs w:val="22"/>
              </w:rPr>
              <w:t>1.</w:t>
            </w:r>
            <w:r w:rsidRPr="00B85B7D">
              <w:rPr>
                <w:rFonts w:ascii="Calibri" w:hAnsi="Calibri"/>
                <w:sz w:val="22"/>
                <w:szCs w:val="22"/>
              </w:rPr>
              <w:tab/>
              <w:t xml:space="preserve">Tunneb ära </w:t>
            </w:r>
            <w:r w:rsidR="00381AEA">
              <w:rPr>
                <w:rFonts w:ascii="Calibri" w:hAnsi="Calibri"/>
                <w:sz w:val="22"/>
                <w:szCs w:val="22"/>
              </w:rPr>
              <w:t xml:space="preserve">ohuolukorda sattunu </w:t>
            </w:r>
            <w:r w:rsidRPr="00B85B7D">
              <w:rPr>
                <w:rFonts w:ascii="Calibri" w:hAnsi="Calibri"/>
                <w:sz w:val="22"/>
                <w:szCs w:val="22"/>
              </w:rPr>
              <w:t>vastavalt käitumise eripärale</w:t>
            </w:r>
            <w:r w:rsidR="00A92B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1AEA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B85B7D">
              <w:rPr>
                <w:rFonts w:ascii="Calibri" w:hAnsi="Calibri"/>
                <w:sz w:val="22"/>
                <w:szCs w:val="22"/>
              </w:rPr>
              <w:t>tundemärkidele.</w:t>
            </w:r>
          </w:p>
          <w:p w14:paraId="052FC332" w14:textId="4F76E19A" w:rsidR="00B85B7D" w:rsidRPr="00B85B7D" w:rsidRDefault="00B85B7D" w:rsidP="00B85B7D">
            <w:pPr>
              <w:rPr>
                <w:rFonts w:ascii="Calibri" w:hAnsi="Calibri"/>
                <w:sz w:val="22"/>
                <w:szCs w:val="22"/>
              </w:rPr>
            </w:pPr>
            <w:r w:rsidRPr="00B85B7D">
              <w:rPr>
                <w:rFonts w:ascii="Calibri" w:hAnsi="Calibri"/>
                <w:sz w:val="22"/>
                <w:szCs w:val="22"/>
              </w:rPr>
              <w:t>2.</w:t>
            </w:r>
            <w:r w:rsidRPr="00B85B7D">
              <w:rPr>
                <w:rFonts w:ascii="Calibri" w:hAnsi="Calibri"/>
                <w:sz w:val="22"/>
                <w:szCs w:val="22"/>
              </w:rPr>
              <w:tab/>
              <w:t xml:space="preserve">Päästab üksi või meeskonnaga kannatanu kaldalt või basseini äärelt vette sisenemata, kasutades </w:t>
            </w:r>
            <w:r w:rsidR="00A809E3">
              <w:rPr>
                <w:rFonts w:ascii="Calibri" w:hAnsi="Calibri"/>
                <w:sz w:val="22"/>
                <w:szCs w:val="22"/>
              </w:rPr>
              <w:t>vajadusel</w:t>
            </w:r>
            <w:r w:rsidR="00A809E3" w:rsidRPr="00B85B7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85B7D">
              <w:rPr>
                <w:rFonts w:ascii="Calibri" w:hAnsi="Calibri"/>
                <w:sz w:val="22"/>
                <w:szCs w:val="22"/>
              </w:rPr>
              <w:t xml:space="preserve">selleks </w:t>
            </w:r>
            <w:r w:rsidR="00A809E3">
              <w:rPr>
                <w:rFonts w:ascii="Calibri" w:hAnsi="Calibri"/>
                <w:sz w:val="22"/>
                <w:szCs w:val="22"/>
              </w:rPr>
              <w:t>ettenähtud vahendeid</w:t>
            </w:r>
            <w:r w:rsidRPr="00B85B7D">
              <w:rPr>
                <w:rFonts w:ascii="Calibri" w:hAnsi="Calibri"/>
                <w:sz w:val="22"/>
                <w:szCs w:val="22"/>
              </w:rPr>
              <w:t>.</w:t>
            </w:r>
          </w:p>
          <w:p w14:paraId="146019CD" w14:textId="64BA6FD2" w:rsidR="00B85B7D" w:rsidRPr="00B85B7D" w:rsidRDefault="00B85B7D" w:rsidP="00B85B7D">
            <w:pPr>
              <w:rPr>
                <w:rFonts w:ascii="Calibri" w:hAnsi="Calibri"/>
                <w:sz w:val="22"/>
                <w:szCs w:val="22"/>
              </w:rPr>
            </w:pPr>
            <w:r w:rsidRPr="00B85B7D">
              <w:rPr>
                <w:rFonts w:ascii="Calibri" w:hAnsi="Calibri"/>
                <w:sz w:val="22"/>
                <w:szCs w:val="22"/>
              </w:rPr>
              <w:t>3.</w:t>
            </w:r>
            <w:r w:rsidRPr="00B85B7D">
              <w:rPr>
                <w:rFonts w:ascii="Calibri" w:hAnsi="Calibri"/>
                <w:sz w:val="22"/>
                <w:szCs w:val="22"/>
              </w:rPr>
              <w:tab/>
              <w:t xml:space="preserve">Päästab üksi või meeskonnaga kannatanu kaldalt või basseini äärelt vette sisenedes, kasutades selleks ettenähtud päästevahendeid ja -tehnikaid. Päästab kannatanu vee alt, kasutades </w:t>
            </w:r>
            <w:r w:rsidR="00016C76">
              <w:rPr>
                <w:rFonts w:ascii="Calibri" w:hAnsi="Calibri"/>
                <w:sz w:val="22"/>
                <w:szCs w:val="22"/>
              </w:rPr>
              <w:t xml:space="preserve">vajadusel </w:t>
            </w:r>
            <w:r w:rsidRPr="00B85B7D">
              <w:rPr>
                <w:rFonts w:ascii="Calibri" w:hAnsi="Calibri"/>
                <w:sz w:val="22"/>
                <w:szCs w:val="22"/>
              </w:rPr>
              <w:t>selleks ettenähtud vahendeid.</w:t>
            </w:r>
          </w:p>
          <w:p w14:paraId="45CA8FA2" w14:textId="62396CCB" w:rsidR="00B85B7D" w:rsidRPr="00B85B7D" w:rsidRDefault="00B85B7D" w:rsidP="00B85B7D">
            <w:pPr>
              <w:rPr>
                <w:rFonts w:ascii="Calibri" w:hAnsi="Calibri"/>
                <w:sz w:val="22"/>
                <w:szCs w:val="22"/>
              </w:rPr>
            </w:pPr>
            <w:r w:rsidRPr="00B85B7D">
              <w:rPr>
                <w:rFonts w:ascii="Calibri" w:hAnsi="Calibri"/>
                <w:sz w:val="22"/>
                <w:szCs w:val="22"/>
              </w:rPr>
              <w:t>4.</w:t>
            </w:r>
            <w:r w:rsidRPr="00B85B7D">
              <w:rPr>
                <w:rFonts w:ascii="Calibri" w:hAnsi="Calibri"/>
                <w:sz w:val="22"/>
                <w:szCs w:val="22"/>
              </w:rPr>
              <w:tab/>
              <w:t>Fikseerib olukorra sündmuskohal nii kuival maal kui ka vees toimunud õnnetuse puhul, tagades võimalusel sündmuskoha puutumatuse või jäädvustamise. Uppumisõnnetuse korral dokumenteerib selle</w:t>
            </w:r>
            <w:r w:rsidR="009E32E2">
              <w:rPr>
                <w:rFonts w:ascii="Calibri" w:hAnsi="Calibri"/>
                <w:sz w:val="22"/>
                <w:szCs w:val="22"/>
              </w:rPr>
              <w:t>.</w:t>
            </w:r>
          </w:p>
          <w:p w14:paraId="36E82D49" w14:textId="1E764308" w:rsidR="00C957CA" w:rsidRPr="00BC1F07" w:rsidRDefault="00B85B7D" w:rsidP="00B85B7D">
            <w:pPr>
              <w:rPr>
                <w:rFonts w:ascii="Calibri" w:hAnsi="Calibri"/>
                <w:sz w:val="22"/>
                <w:szCs w:val="22"/>
              </w:rPr>
            </w:pPr>
            <w:r w:rsidRPr="00B85B7D">
              <w:rPr>
                <w:rFonts w:ascii="Calibri" w:hAnsi="Calibri"/>
                <w:sz w:val="22"/>
                <w:szCs w:val="22"/>
              </w:rPr>
              <w:t>5.</w:t>
            </w:r>
            <w:r w:rsidRPr="00B85B7D">
              <w:rPr>
                <w:rFonts w:ascii="Calibri" w:hAnsi="Calibri"/>
                <w:sz w:val="22"/>
                <w:szCs w:val="22"/>
              </w:rPr>
              <w:tab/>
              <w:t>Osaleb meeskonnas läbiviidaval sündmustejärgsel arutelul (debriifingul), kus arutatakse toimunu läbi, et maandada emotsioonid, saada ühesugune rollist sõltumatu ettekujus toimunust, hoida ära väärtõlgendused ja -arusaamad. Saadud informatsiooni põhjal teeb järeldused, mida kasutab edaspidises töös.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3E41F92E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33EB6" w:rsidRPr="00833EB6">
              <w:rPr>
                <w:rFonts w:ascii="Calibri" w:hAnsi="Calibri"/>
                <w:b/>
                <w:sz w:val="22"/>
                <w:szCs w:val="22"/>
              </w:rPr>
              <w:t>Esmaabi osutamine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01A3E584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C7C6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D16BEA5" w14:textId="18C3FEAB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8186047" w14:textId="77777777" w:rsidR="00315A18" w:rsidRPr="00315A18" w:rsidRDefault="00315A18" w:rsidP="00315A18">
            <w:pPr>
              <w:rPr>
                <w:rFonts w:ascii="Calibri" w:hAnsi="Calibri"/>
                <w:sz w:val="22"/>
                <w:szCs w:val="22"/>
              </w:rPr>
            </w:pPr>
            <w:r w:rsidRPr="00315A18">
              <w:rPr>
                <w:rFonts w:ascii="Calibri" w:hAnsi="Calibri"/>
                <w:sz w:val="22"/>
                <w:szCs w:val="22"/>
              </w:rPr>
              <w:t>1.</w:t>
            </w:r>
            <w:r w:rsidRPr="00315A18">
              <w:rPr>
                <w:rFonts w:ascii="Calibri" w:hAnsi="Calibri"/>
                <w:sz w:val="22"/>
                <w:szCs w:val="22"/>
              </w:rPr>
              <w:tab/>
              <w:t>Hindab olukorda sündmuskohal, lähtudes enese ja kannatanu ohutusest ning võimalikest õnnetuse põhjustajatest.</w:t>
            </w:r>
          </w:p>
          <w:p w14:paraId="5A326D5E" w14:textId="6527CACA" w:rsidR="00315A18" w:rsidRPr="00315A18" w:rsidRDefault="00315A18" w:rsidP="00315A18">
            <w:pPr>
              <w:rPr>
                <w:rFonts w:ascii="Calibri" w:hAnsi="Calibri"/>
                <w:sz w:val="22"/>
                <w:szCs w:val="22"/>
              </w:rPr>
            </w:pPr>
            <w:r w:rsidRPr="00315A18">
              <w:rPr>
                <w:rFonts w:ascii="Calibri" w:hAnsi="Calibri"/>
                <w:sz w:val="22"/>
                <w:szCs w:val="22"/>
              </w:rPr>
              <w:t>2.</w:t>
            </w:r>
            <w:r w:rsidRPr="00315A18">
              <w:rPr>
                <w:rFonts w:ascii="Calibri" w:hAnsi="Calibri"/>
                <w:sz w:val="22"/>
                <w:szCs w:val="22"/>
              </w:rPr>
              <w:tab/>
              <w:t>Hindab kannatanu seisundit, selgitades esmaabi andmise vajaduse vastavalt vigastuse eripärale.</w:t>
            </w:r>
          </w:p>
          <w:p w14:paraId="5B9A8670" w14:textId="1E67C772" w:rsidR="00315A18" w:rsidRPr="00315A18" w:rsidRDefault="00315A18" w:rsidP="00315A18">
            <w:pPr>
              <w:rPr>
                <w:rFonts w:ascii="Calibri" w:hAnsi="Calibri"/>
                <w:sz w:val="22"/>
                <w:szCs w:val="22"/>
              </w:rPr>
            </w:pPr>
            <w:r w:rsidRPr="00315A18">
              <w:rPr>
                <w:rFonts w:ascii="Calibri" w:hAnsi="Calibri"/>
                <w:sz w:val="22"/>
                <w:szCs w:val="22"/>
              </w:rPr>
              <w:t>3.</w:t>
            </w:r>
            <w:r w:rsidRPr="00315A18">
              <w:rPr>
                <w:rFonts w:ascii="Calibri" w:hAnsi="Calibri"/>
                <w:sz w:val="22"/>
                <w:szCs w:val="22"/>
              </w:rPr>
              <w:tab/>
              <w:t>Annab esmast meditsiinilist abi vastavalt oma pädevusele, vajadusel ka ohtlike ainetega seotud õnnetuste puhul.</w:t>
            </w:r>
          </w:p>
          <w:p w14:paraId="0E4388F8" w14:textId="522467FA" w:rsidR="00C957CA" w:rsidRPr="003D25B3" w:rsidRDefault="00315A18" w:rsidP="00315A18">
            <w:pPr>
              <w:rPr>
                <w:rFonts w:ascii="Calibri" w:hAnsi="Calibri"/>
                <w:sz w:val="22"/>
                <w:szCs w:val="22"/>
              </w:rPr>
            </w:pPr>
            <w:r w:rsidRPr="00315A18">
              <w:rPr>
                <w:rFonts w:ascii="Calibri" w:hAnsi="Calibri"/>
                <w:sz w:val="22"/>
                <w:szCs w:val="22"/>
              </w:rPr>
              <w:t>4.</w:t>
            </w:r>
            <w:r w:rsidRPr="00315A18">
              <w:rPr>
                <w:rFonts w:ascii="Calibri" w:hAnsi="Calibri"/>
                <w:sz w:val="22"/>
                <w:szCs w:val="22"/>
              </w:rPr>
              <w:tab/>
              <w:t>Teostab kannatanu transportimist, kasutades selleks kõige sobivamat viisi, arvestades kannatanu seisundit, vigastuse eripära ja transportimise olusid.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6BCF64E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0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78EB91F2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73D4C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B04F1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D6CA4">
              <w:rPr>
                <w:rFonts w:ascii="Calibri" w:hAnsi="Calibri"/>
                <w:b/>
                <w:sz w:val="22"/>
                <w:szCs w:val="22"/>
              </w:rPr>
              <w:t>Veest päästmine u</w:t>
            </w:r>
            <w:r w:rsidR="00B04F11" w:rsidRPr="00B04F11">
              <w:rPr>
                <w:rFonts w:ascii="Calibri" w:hAnsi="Calibri"/>
                <w:b/>
                <w:sz w:val="22"/>
                <w:szCs w:val="22"/>
              </w:rPr>
              <w:t>jula</w:t>
            </w:r>
            <w:r w:rsidR="00ED6CA4">
              <w:rPr>
                <w:rFonts w:ascii="Calibri" w:hAnsi="Calibri"/>
                <w:b/>
                <w:sz w:val="22"/>
                <w:szCs w:val="22"/>
              </w:rPr>
              <w:t>s ja veekeskuses</w:t>
            </w:r>
          </w:p>
        </w:tc>
        <w:tc>
          <w:tcPr>
            <w:tcW w:w="1247" w:type="dxa"/>
          </w:tcPr>
          <w:p w14:paraId="7FF41484" w14:textId="3F4C7AA3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4F11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393145B4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79EA935" w14:textId="666700E5" w:rsidR="00EB17AD" w:rsidRPr="00EB17AD" w:rsidRDefault="00EB17AD" w:rsidP="00EB17AD">
            <w:pPr>
              <w:rPr>
                <w:rFonts w:ascii="Calibri" w:hAnsi="Calibri"/>
                <w:sz w:val="22"/>
                <w:szCs w:val="22"/>
              </w:rPr>
            </w:pPr>
            <w:r w:rsidRPr="00EB17AD">
              <w:rPr>
                <w:rFonts w:ascii="Calibri" w:hAnsi="Calibri"/>
                <w:sz w:val="22"/>
                <w:szCs w:val="22"/>
              </w:rPr>
              <w:t>1.</w:t>
            </w:r>
            <w:r w:rsidRPr="00EB17AD">
              <w:rPr>
                <w:rFonts w:ascii="Calibri" w:hAnsi="Calibri"/>
                <w:sz w:val="22"/>
                <w:szCs w:val="22"/>
              </w:rPr>
              <w:tab/>
              <w:t xml:space="preserve">Hindab sündmust, lähtudes </w:t>
            </w:r>
            <w:r w:rsidR="002F7C93">
              <w:rPr>
                <w:rFonts w:ascii="Calibri" w:hAnsi="Calibri"/>
                <w:sz w:val="22"/>
                <w:szCs w:val="22"/>
              </w:rPr>
              <w:t xml:space="preserve">basseini ja </w:t>
            </w:r>
            <w:r w:rsidRPr="00EB17AD">
              <w:rPr>
                <w:rFonts w:ascii="Calibri" w:hAnsi="Calibri"/>
                <w:sz w:val="22"/>
                <w:szCs w:val="22"/>
              </w:rPr>
              <w:t>atraktsiooni tööpõhimõttest ja konstruktsioonidest. Jälgib ja hindab seadmete kasutamise eeskirjade täitmist külastajate poolt ning vajadusel juhendab neid. Likvideerib liigse vee põrandalt.</w:t>
            </w:r>
          </w:p>
          <w:p w14:paraId="7CCE2D78" w14:textId="7864E015" w:rsidR="00EB17AD" w:rsidRPr="00EB17AD" w:rsidRDefault="00EB17AD" w:rsidP="00EB17AD">
            <w:pPr>
              <w:rPr>
                <w:rFonts w:ascii="Calibri" w:hAnsi="Calibri"/>
                <w:sz w:val="22"/>
                <w:szCs w:val="22"/>
              </w:rPr>
            </w:pPr>
            <w:r w:rsidRPr="00EB17AD">
              <w:rPr>
                <w:rFonts w:ascii="Calibri" w:hAnsi="Calibri"/>
                <w:sz w:val="22"/>
                <w:szCs w:val="22"/>
              </w:rPr>
              <w:t>2.</w:t>
            </w:r>
            <w:r w:rsidRPr="00EB17AD">
              <w:rPr>
                <w:rFonts w:ascii="Calibri" w:hAnsi="Calibri"/>
                <w:sz w:val="22"/>
                <w:szCs w:val="22"/>
              </w:rPr>
              <w:tab/>
              <w:t>Kasutab ujula tehnikat ja seadmeid ning jälgib nende tööd ja korrasolekut; rikete/puuduste ilmnemisel seiskab seadme ja tagab külastajate ohutu</w:t>
            </w:r>
            <w:r w:rsidR="00957913">
              <w:rPr>
                <w:rFonts w:ascii="Calibri" w:hAnsi="Calibri"/>
                <w:sz w:val="22"/>
                <w:szCs w:val="22"/>
              </w:rPr>
              <w:t>s</w:t>
            </w:r>
            <w:r w:rsidRPr="00EB17AD">
              <w:rPr>
                <w:rFonts w:ascii="Calibri" w:hAnsi="Calibri"/>
                <w:sz w:val="22"/>
                <w:szCs w:val="22"/>
              </w:rPr>
              <w:t xml:space="preserve">e </w:t>
            </w:r>
            <w:r w:rsidR="006F64AC">
              <w:rPr>
                <w:rFonts w:ascii="Calibri" w:hAnsi="Calibri"/>
                <w:sz w:val="22"/>
                <w:szCs w:val="22"/>
              </w:rPr>
              <w:t xml:space="preserve">ning </w:t>
            </w:r>
            <w:r w:rsidRPr="00EB17AD">
              <w:rPr>
                <w:rFonts w:ascii="Calibri" w:hAnsi="Calibri"/>
                <w:sz w:val="22"/>
                <w:szCs w:val="22"/>
              </w:rPr>
              <w:t>teavitab s</w:t>
            </w:r>
            <w:r w:rsidR="00F77AD3">
              <w:rPr>
                <w:rFonts w:ascii="Calibri" w:hAnsi="Calibri"/>
                <w:sz w:val="22"/>
                <w:szCs w:val="22"/>
              </w:rPr>
              <w:t>ündmusest</w:t>
            </w:r>
            <w:r w:rsidRPr="00EB17AD">
              <w:rPr>
                <w:rFonts w:ascii="Calibri" w:hAnsi="Calibri"/>
                <w:sz w:val="22"/>
                <w:szCs w:val="22"/>
              </w:rPr>
              <w:t xml:space="preserve"> koheselt vastavaid ametiisikuid.</w:t>
            </w:r>
          </w:p>
          <w:p w14:paraId="0CB33EEC" w14:textId="0F519E37" w:rsidR="00EB17AD" w:rsidRPr="00EB17AD" w:rsidRDefault="00EB17AD" w:rsidP="00EB17AD">
            <w:pPr>
              <w:rPr>
                <w:rFonts w:ascii="Calibri" w:hAnsi="Calibri"/>
                <w:sz w:val="22"/>
                <w:szCs w:val="22"/>
              </w:rPr>
            </w:pPr>
            <w:r w:rsidRPr="00EB17AD">
              <w:rPr>
                <w:rFonts w:ascii="Calibri" w:hAnsi="Calibri"/>
                <w:sz w:val="22"/>
                <w:szCs w:val="22"/>
              </w:rPr>
              <w:t>3.</w:t>
            </w:r>
            <w:r w:rsidRPr="00EB17AD">
              <w:rPr>
                <w:rFonts w:ascii="Calibri" w:hAnsi="Calibri"/>
                <w:sz w:val="22"/>
                <w:szCs w:val="22"/>
              </w:rPr>
              <w:tab/>
              <w:t xml:space="preserve">Viib läbi päästetöid ujulas, sh atraktsioonidel (veetorud, liumäed, basseinid jne), kasutades asjakohaseid päästevõtteid ja </w:t>
            </w:r>
            <w:r w:rsidR="004679B8">
              <w:rPr>
                <w:rFonts w:ascii="Calibri" w:hAnsi="Calibri"/>
                <w:sz w:val="22"/>
                <w:szCs w:val="22"/>
              </w:rPr>
              <w:t>-</w:t>
            </w:r>
            <w:r w:rsidRPr="00EB17AD">
              <w:rPr>
                <w:rFonts w:ascii="Calibri" w:hAnsi="Calibri"/>
                <w:sz w:val="22"/>
                <w:szCs w:val="22"/>
              </w:rPr>
              <w:t xml:space="preserve">varustust ning lähtudes ruumi ja sündmuse eripärast. </w:t>
            </w:r>
          </w:p>
          <w:p w14:paraId="53818D9E" w14:textId="77777777" w:rsidR="00EB17AD" w:rsidRPr="00EB17AD" w:rsidRDefault="00EB17AD" w:rsidP="00EB17AD">
            <w:pPr>
              <w:rPr>
                <w:rFonts w:ascii="Calibri" w:hAnsi="Calibri"/>
                <w:sz w:val="22"/>
                <w:szCs w:val="22"/>
              </w:rPr>
            </w:pPr>
            <w:r w:rsidRPr="00EB17AD">
              <w:rPr>
                <w:rFonts w:ascii="Calibri" w:hAnsi="Calibri"/>
                <w:sz w:val="22"/>
                <w:szCs w:val="22"/>
              </w:rPr>
              <w:lastRenderedPageBreak/>
              <w:t>4.</w:t>
            </w:r>
            <w:r w:rsidRPr="00EB17AD">
              <w:rPr>
                <w:rFonts w:ascii="Calibri" w:hAnsi="Calibri"/>
                <w:sz w:val="22"/>
                <w:szCs w:val="22"/>
              </w:rPr>
              <w:tab/>
              <w:t>Teavitab vee kvaliteedi halvenemisest vastavaid isikuid, võttes arvesse kehtivaid regulatsioone ja nõudeid.</w:t>
            </w:r>
          </w:p>
          <w:p w14:paraId="27A5EA1A" w14:textId="77777777" w:rsidR="005160D1" w:rsidRDefault="00EB17AD" w:rsidP="00EB17AD">
            <w:pPr>
              <w:rPr>
                <w:rFonts w:ascii="Calibri" w:hAnsi="Calibri"/>
                <w:sz w:val="22"/>
                <w:szCs w:val="22"/>
              </w:rPr>
            </w:pPr>
            <w:r w:rsidRPr="00EB17AD">
              <w:rPr>
                <w:rFonts w:ascii="Calibri" w:hAnsi="Calibri"/>
                <w:sz w:val="22"/>
                <w:szCs w:val="22"/>
              </w:rPr>
              <w:t>5.</w:t>
            </w:r>
            <w:r w:rsidRPr="00EB17AD">
              <w:rPr>
                <w:rFonts w:ascii="Calibri" w:hAnsi="Calibri"/>
                <w:sz w:val="22"/>
                <w:szCs w:val="22"/>
              </w:rPr>
              <w:tab/>
              <w:t>Õnnetuse puhul ohtlike ainetega võtab kasutusele meetmed õnnetuse lokaliseerimiseks, tagades enda ja külastajate ohutuse. Vajadusel korraldab külastajate ohutu evakueerimise vastavalt evakueerimisjuhendile.</w:t>
            </w:r>
          </w:p>
          <w:p w14:paraId="7B5E6AB8" w14:textId="3C940E97" w:rsidR="00F74303" w:rsidRPr="005420A0" w:rsidRDefault="00F74303" w:rsidP="00F7430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 w:rsidR="00FF53A3" w:rsidRPr="00FF53A3">
              <w:rPr>
                <w:rFonts w:ascii="Calibri" w:hAnsi="Calibri"/>
                <w:sz w:val="22"/>
                <w:szCs w:val="22"/>
              </w:rPr>
              <w:t xml:space="preserve">Läbib ilma abivahenditeta ujudes järjest </w:t>
            </w:r>
            <w:r w:rsidR="00FF53A3">
              <w:rPr>
                <w:rFonts w:ascii="Calibri" w:hAnsi="Calibri"/>
                <w:sz w:val="22"/>
                <w:szCs w:val="22"/>
              </w:rPr>
              <w:t>5</w:t>
            </w:r>
            <w:r w:rsidR="00FF53A3" w:rsidRPr="00FF53A3">
              <w:rPr>
                <w:rFonts w:ascii="Calibri" w:hAnsi="Calibri"/>
                <w:sz w:val="22"/>
                <w:szCs w:val="22"/>
              </w:rPr>
              <w:t>0 m</w:t>
            </w:r>
            <w:r w:rsidR="00E27EFA">
              <w:rPr>
                <w:rFonts w:ascii="Calibri" w:hAnsi="Calibri"/>
                <w:sz w:val="22"/>
                <w:szCs w:val="22"/>
              </w:rPr>
              <w:t>eetrit</w:t>
            </w:r>
            <w:r w:rsidR="00FF53A3" w:rsidRPr="00FF53A3">
              <w:rPr>
                <w:rFonts w:ascii="Calibri" w:hAnsi="Calibri"/>
                <w:sz w:val="22"/>
                <w:szCs w:val="22"/>
              </w:rPr>
              <w:t xml:space="preserve"> kuni </w:t>
            </w:r>
            <w:r w:rsidR="00FF53A3">
              <w:rPr>
                <w:rFonts w:ascii="Calibri" w:hAnsi="Calibri"/>
                <w:sz w:val="22"/>
                <w:szCs w:val="22"/>
              </w:rPr>
              <w:t>kahe</w:t>
            </w:r>
            <w:r w:rsidR="00FF53A3" w:rsidRPr="00FF53A3">
              <w:rPr>
                <w:rFonts w:ascii="Calibri" w:hAnsi="Calibri"/>
                <w:sz w:val="22"/>
                <w:szCs w:val="22"/>
              </w:rPr>
              <w:t xml:space="preserve"> minutiga</w:t>
            </w:r>
            <w:r w:rsidR="00580C8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62F8" w:rsidRPr="00CF4019" w14:paraId="482D58FE" w14:textId="77777777" w:rsidTr="00B80953">
        <w:tc>
          <w:tcPr>
            <w:tcW w:w="9356" w:type="dxa"/>
            <w:gridSpan w:val="2"/>
          </w:tcPr>
          <w:p w14:paraId="0CB7F434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</w:t>
            </w:r>
          </w:p>
          <w:p w14:paraId="160B3CEF" w14:textId="4FB2181A" w:rsidR="002362F8" w:rsidRPr="00A56110" w:rsidRDefault="00E21087" w:rsidP="00046A6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</w:t>
            </w:r>
            <w:r w:rsidR="00046A63" w:rsidRPr="00046A63">
              <w:rPr>
                <w:rFonts w:ascii="Calibri" w:hAnsi="Calibri"/>
                <w:sz w:val="22"/>
                <w:szCs w:val="22"/>
              </w:rPr>
              <w:t>julakemikaalide spetsiifika</w:t>
            </w:r>
            <w:r w:rsidR="00046A63">
              <w:rPr>
                <w:rFonts w:ascii="Calibri" w:hAnsi="Calibri"/>
                <w:sz w:val="22"/>
                <w:szCs w:val="22"/>
              </w:rPr>
              <w:t xml:space="preserve">; </w:t>
            </w:r>
            <w:r w:rsidR="00046A63" w:rsidRPr="00046A63">
              <w:rPr>
                <w:rFonts w:ascii="Calibri" w:hAnsi="Calibri"/>
                <w:sz w:val="22"/>
                <w:szCs w:val="22"/>
              </w:rPr>
              <w:t>ohtlike ainete märgistus, ohukaardid</w:t>
            </w:r>
          </w:p>
        </w:tc>
      </w:tr>
      <w:tr w:rsidR="005160D1" w:rsidRPr="00CF4019" w14:paraId="64EDB16F" w14:textId="77777777" w:rsidTr="00D53617">
        <w:tc>
          <w:tcPr>
            <w:tcW w:w="8109" w:type="dxa"/>
          </w:tcPr>
          <w:p w14:paraId="26297D4C" w14:textId="136DA4DB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73D4C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FC1C65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372DD">
              <w:rPr>
                <w:rFonts w:ascii="Calibri" w:hAnsi="Calibri"/>
                <w:b/>
                <w:sz w:val="22"/>
                <w:szCs w:val="22"/>
              </w:rPr>
              <w:t>Veest päästmine a</w:t>
            </w:r>
            <w:r w:rsidR="00FC1C65" w:rsidRPr="00FC1C65">
              <w:rPr>
                <w:rFonts w:ascii="Calibri" w:hAnsi="Calibri"/>
                <w:b/>
                <w:sz w:val="22"/>
                <w:szCs w:val="22"/>
              </w:rPr>
              <w:t>vavee</w:t>
            </w:r>
            <w:r w:rsidR="000372DD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FC1C65" w:rsidRPr="00FC1C6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</w:tcPr>
          <w:p w14:paraId="20B899B6" w14:textId="740982F2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04F11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5160D1" w:rsidRPr="00423CA7" w14:paraId="47101F38" w14:textId="77777777" w:rsidTr="00B80953">
        <w:tc>
          <w:tcPr>
            <w:tcW w:w="9356" w:type="dxa"/>
            <w:gridSpan w:val="2"/>
          </w:tcPr>
          <w:p w14:paraId="0DBCD2C2" w14:textId="3163511C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F6D3CC9" w14:textId="77777777" w:rsidR="00021A4F" w:rsidRPr="00021A4F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1.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  <w:t>Kontrollib päästepaadi korrasolekut, selle varustuse komplektsust ning operatiivvalmisolekut vastavalt nõuetele. Vajadusel hooldab varustust ja tehnikat.</w:t>
            </w:r>
          </w:p>
          <w:p w14:paraId="7CC1C6C4" w14:textId="4AC99493" w:rsidR="00021A4F" w:rsidRPr="00021A4F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2.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</w:r>
            <w:r w:rsidR="00206D9E">
              <w:rPr>
                <w:rFonts w:ascii="Calibri" w:hAnsi="Calibri"/>
                <w:sz w:val="22"/>
                <w:szCs w:val="22"/>
              </w:rPr>
              <w:t>Patrullib</w:t>
            </w:r>
            <w:r w:rsidR="00206D9E" w:rsidRPr="00021A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1A4F">
              <w:rPr>
                <w:rFonts w:ascii="Calibri" w:hAnsi="Calibri"/>
                <w:sz w:val="22"/>
                <w:szCs w:val="22"/>
              </w:rPr>
              <w:t>päästepaadiga valveala</w:t>
            </w:r>
            <w:r w:rsidR="00206D9E">
              <w:rPr>
                <w:rFonts w:ascii="Calibri" w:hAnsi="Calibri"/>
                <w:sz w:val="22"/>
                <w:szCs w:val="22"/>
              </w:rPr>
              <w:t>l</w:t>
            </w:r>
            <w:r w:rsidRPr="00021A4F">
              <w:rPr>
                <w:rFonts w:ascii="Calibri" w:hAnsi="Calibri"/>
                <w:sz w:val="22"/>
                <w:szCs w:val="22"/>
              </w:rPr>
              <w:t>, järgides paadi kasutamise eeskirju ja veeohutusnõudeid. Patrullides jälgib olukorda valvataval veealal eesmärgiga tagada valvataval veealal viibijate ohutus.</w:t>
            </w:r>
          </w:p>
          <w:p w14:paraId="30F34A56" w14:textId="19639C33" w:rsidR="00021A4F" w:rsidRPr="00021A4F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3.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  <w:t xml:space="preserve">Abistab kannatanut vastavalt olukorrale vette sisenedes või vette sisenemata ning selleks ettenähtud päästevahenditega, kasutades sobilikku päästmistehnikat vastavalt varustusele, olukorrale ning tingimustele. </w:t>
            </w:r>
            <w:r w:rsidR="00201D35">
              <w:rPr>
                <w:rFonts w:ascii="Calibri" w:hAnsi="Calibri"/>
                <w:sz w:val="22"/>
                <w:szCs w:val="22"/>
              </w:rPr>
              <w:t>T</w:t>
            </w:r>
            <w:r w:rsidRPr="00021A4F">
              <w:rPr>
                <w:rFonts w:ascii="Calibri" w:hAnsi="Calibri"/>
                <w:sz w:val="22"/>
                <w:szCs w:val="22"/>
              </w:rPr>
              <w:t>ranspordib kannatanu kaldale, arvestades kannatanu seisundit.</w:t>
            </w:r>
          </w:p>
          <w:p w14:paraId="007785E9" w14:textId="77777777" w:rsidR="00021A4F" w:rsidRPr="00021A4F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4.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  <w:t>Kadunud isiku otsimiseks kogub ja analüüsib vajalikku infot ning vastavalt järeldustele otsustab edasise tegevuse.</w:t>
            </w:r>
          </w:p>
          <w:p w14:paraId="0458E5C2" w14:textId="34B591F6" w:rsidR="00021A4F" w:rsidRPr="00021A4F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5.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  <w:t xml:space="preserve">Korraldab kadunud inimese/inimeste otsinguid maismaal kas üksinda või meeskonnas, arvestades saadud informatsiooni </w:t>
            </w:r>
            <w:r w:rsidR="00DA104E">
              <w:rPr>
                <w:rFonts w:ascii="Calibri" w:hAnsi="Calibri"/>
                <w:sz w:val="22"/>
                <w:szCs w:val="22"/>
              </w:rPr>
              <w:t>ning</w:t>
            </w:r>
            <w:r w:rsidRPr="00021A4F">
              <w:rPr>
                <w:rFonts w:ascii="Calibri" w:hAnsi="Calibri"/>
                <w:sz w:val="22"/>
                <w:szCs w:val="22"/>
              </w:rPr>
              <w:t xml:space="preserve"> valides sellest lähtuvalt sobiva otsingutaktika ja vahendid. Teeb kadunud inimeste otsimisel koostööd </w:t>
            </w:r>
            <w:r w:rsidR="003612E1" w:rsidRPr="00021A4F">
              <w:rPr>
                <w:rFonts w:ascii="Calibri" w:hAnsi="Calibri"/>
                <w:sz w:val="22"/>
                <w:szCs w:val="22"/>
              </w:rPr>
              <w:t>operatiiv</w:t>
            </w:r>
            <w:r w:rsidR="003612E1">
              <w:rPr>
                <w:rFonts w:ascii="Calibri" w:hAnsi="Calibri"/>
                <w:sz w:val="22"/>
                <w:szCs w:val="22"/>
              </w:rPr>
              <w:t>teenistustega</w:t>
            </w:r>
            <w:r w:rsidRPr="00021A4F">
              <w:rPr>
                <w:rFonts w:ascii="Calibri" w:hAnsi="Calibri"/>
                <w:sz w:val="22"/>
                <w:szCs w:val="22"/>
              </w:rPr>
              <w:t>. Võimalusel kaasab teisi kodanikke.</w:t>
            </w:r>
          </w:p>
          <w:p w14:paraId="6172FA19" w14:textId="5905A135" w:rsidR="00021A4F" w:rsidRPr="00021A4F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6.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  <w:t xml:space="preserve">Korraldab kadunud inimese/inimeste otsinguid vees kas üksinda või meeskonnas, arvestades saadud informatsiooni </w:t>
            </w:r>
            <w:r w:rsidR="00D231F5">
              <w:rPr>
                <w:rFonts w:ascii="Calibri" w:hAnsi="Calibri"/>
                <w:sz w:val="22"/>
                <w:szCs w:val="22"/>
              </w:rPr>
              <w:t>ning</w:t>
            </w:r>
            <w:r w:rsidRPr="00021A4F">
              <w:rPr>
                <w:rFonts w:ascii="Calibri" w:hAnsi="Calibri"/>
                <w:sz w:val="22"/>
                <w:szCs w:val="22"/>
              </w:rPr>
              <w:t xml:space="preserve"> valides sellest </w:t>
            </w:r>
            <w:r w:rsidR="00D231F5">
              <w:rPr>
                <w:rFonts w:ascii="Calibri" w:hAnsi="Calibri"/>
                <w:sz w:val="22"/>
                <w:szCs w:val="22"/>
              </w:rPr>
              <w:t>ja</w:t>
            </w:r>
            <w:r w:rsidRPr="00021A4F">
              <w:rPr>
                <w:rFonts w:ascii="Calibri" w:hAnsi="Calibri"/>
                <w:sz w:val="22"/>
                <w:szCs w:val="22"/>
              </w:rPr>
              <w:t xml:space="preserve"> ilmastikuoludest lähtuvalt sobiva otsingutaktika ja vahendid. Teeb kadunud inimeste otsimisel koostööd </w:t>
            </w:r>
            <w:r w:rsidR="00E00299" w:rsidRPr="00021A4F">
              <w:rPr>
                <w:rFonts w:ascii="Calibri" w:hAnsi="Calibri"/>
                <w:sz w:val="22"/>
                <w:szCs w:val="22"/>
              </w:rPr>
              <w:t>operatiiv</w:t>
            </w:r>
            <w:r w:rsidR="00E00299">
              <w:rPr>
                <w:rFonts w:ascii="Calibri" w:hAnsi="Calibri"/>
                <w:sz w:val="22"/>
                <w:szCs w:val="22"/>
              </w:rPr>
              <w:t>teenistustega</w:t>
            </w:r>
            <w:r w:rsidRPr="00021A4F">
              <w:rPr>
                <w:rFonts w:ascii="Calibri" w:hAnsi="Calibri"/>
                <w:sz w:val="22"/>
                <w:szCs w:val="22"/>
              </w:rPr>
              <w:t>.</w:t>
            </w:r>
          </w:p>
          <w:p w14:paraId="03CC1361" w14:textId="071874BC" w:rsidR="005160D1" w:rsidRPr="00A56110" w:rsidRDefault="00021A4F" w:rsidP="00021A4F">
            <w:pPr>
              <w:rPr>
                <w:rFonts w:ascii="Calibri" w:hAnsi="Calibri"/>
                <w:sz w:val="22"/>
                <w:szCs w:val="22"/>
              </w:rPr>
            </w:pPr>
            <w:r w:rsidRPr="00021A4F">
              <w:rPr>
                <w:rFonts w:ascii="Calibri" w:hAnsi="Calibri"/>
                <w:sz w:val="22"/>
                <w:szCs w:val="22"/>
              </w:rPr>
              <w:t>7.</w:t>
            </w:r>
            <w:r w:rsidRPr="00021A4F">
              <w:rPr>
                <w:rFonts w:ascii="Calibri" w:hAnsi="Calibri"/>
                <w:sz w:val="22"/>
                <w:szCs w:val="22"/>
              </w:rPr>
              <w:tab/>
              <w:t>Läbib ilma abivahenditeta ujudes järjest 300 m</w:t>
            </w:r>
            <w:r w:rsidR="00E21087">
              <w:rPr>
                <w:rFonts w:ascii="Calibri" w:hAnsi="Calibri"/>
                <w:sz w:val="22"/>
                <w:szCs w:val="22"/>
              </w:rPr>
              <w:t>eetrit</w:t>
            </w:r>
            <w:r w:rsidRPr="00021A4F">
              <w:rPr>
                <w:rFonts w:ascii="Calibri" w:hAnsi="Calibri"/>
                <w:sz w:val="22"/>
                <w:szCs w:val="22"/>
              </w:rPr>
              <w:t xml:space="preserve"> kuni 6 minutiga.</w:t>
            </w:r>
          </w:p>
        </w:tc>
      </w:tr>
      <w:tr w:rsidR="002362F8" w:rsidRPr="00423CA7" w14:paraId="6FD74C9F" w14:textId="77777777" w:rsidTr="00B80953">
        <w:tc>
          <w:tcPr>
            <w:tcW w:w="9356" w:type="dxa"/>
            <w:gridSpan w:val="2"/>
          </w:tcPr>
          <w:p w14:paraId="7A5725CD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580C6DA6" w14:textId="10AB2785" w:rsidR="002362F8" w:rsidRPr="00A56110" w:rsidRDefault="00F202D3" w:rsidP="00F202D3">
            <w:pPr>
              <w:rPr>
                <w:rFonts w:ascii="Calibri" w:hAnsi="Calibri"/>
                <w:sz w:val="22"/>
                <w:szCs w:val="22"/>
              </w:rPr>
            </w:pPr>
            <w:r w:rsidRPr="00F202D3">
              <w:rPr>
                <w:rFonts w:ascii="Calibri" w:hAnsi="Calibri"/>
                <w:sz w:val="22"/>
                <w:szCs w:val="22"/>
              </w:rPr>
              <w:t>Ohutustehnika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F202D3">
              <w:rPr>
                <w:rFonts w:ascii="Calibri" w:hAnsi="Calibri"/>
                <w:sz w:val="22"/>
                <w:szCs w:val="22"/>
              </w:rPr>
              <w:t>enesepäästevõtted;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202D3">
              <w:rPr>
                <w:rFonts w:ascii="Calibri" w:hAnsi="Calibri"/>
                <w:sz w:val="22"/>
                <w:szCs w:val="22"/>
              </w:rPr>
              <w:t>otsingumeetodid</w:t>
            </w:r>
          </w:p>
        </w:tc>
      </w:tr>
      <w:bookmarkEnd w:id="0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666F9F">
        <w:tc>
          <w:tcPr>
            <w:tcW w:w="8109" w:type="dxa"/>
          </w:tcPr>
          <w:p w14:paraId="3CF0EC08" w14:textId="7D7B6C2F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2D0156">
              <w:rPr>
                <w:rFonts w:ascii="Calibri" w:hAnsi="Calibri"/>
                <w:b/>
                <w:sz w:val="22"/>
                <w:szCs w:val="22"/>
              </w:rPr>
              <w:t>8. Kutset läbivad kompetentsid</w:t>
            </w:r>
          </w:p>
        </w:tc>
        <w:tc>
          <w:tcPr>
            <w:tcW w:w="1247" w:type="dxa"/>
          </w:tcPr>
          <w:p w14:paraId="019BC048" w14:textId="26E8EF25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605B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2362F8" w:rsidRPr="00CF4019" w14:paraId="0AD2F079" w14:textId="77777777" w:rsidTr="00666F9F">
        <w:tc>
          <w:tcPr>
            <w:tcW w:w="9356" w:type="dxa"/>
            <w:gridSpan w:val="2"/>
          </w:tcPr>
          <w:p w14:paraId="70C67031" w14:textId="202468E4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82B4C6A" w14:textId="63A10675" w:rsidR="00E605B2" w:rsidRPr="008F4BEF" w:rsidRDefault="00E605B2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Järgib tööohutusnõudeid, elektriohutusnõudeid, tuleohutusnõudeid, päästevahendite ohutusnõudeid jm seadusest tulenevaid kutsealaga seotud nõudeid.</w:t>
            </w:r>
          </w:p>
          <w:p w14:paraId="101F5893" w14:textId="2118D37B" w:rsidR="00E605B2" w:rsidRPr="008F4BEF" w:rsidRDefault="005B0BC0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Kasutab asjakohast ujumisstiili olenevalt eesmärgist ja olukorrast.</w:t>
            </w:r>
          </w:p>
          <w:p w14:paraId="69C5E5C3" w14:textId="3BB91A25" w:rsidR="00520783" w:rsidRPr="008F4BEF" w:rsidRDefault="00520783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Kasutab erinevaid sukeldumisstiile olenevalt veekogust, sügavusest, eesmärgist jms.</w:t>
            </w:r>
          </w:p>
          <w:p w14:paraId="465185B3" w14:textId="68F125BD" w:rsidR="005C5C7D" w:rsidRPr="008F4BEF" w:rsidRDefault="005C5C7D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Kasutab sukeldumisel olenevalt veekogu sügavusest ja sukeldumise eesmärgist vajalikku varustust.</w:t>
            </w:r>
          </w:p>
          <w:p w14:paraId="14E4DD6D" w14:textId="1B49E323" w:rsidR="00E605B2" w:rsidRPr="008F4BEF" w:rsidRDefault="00E605B2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Dokumenteerib teenistusalase tegevuse vastavalt kehtestatud korrale.</w:t>
            </w:r>
          </w:p>
          <w:p w14:paraId="2B0F6DF3" w14:textId="778ADD14" w:rsidR="00E605B2" w:rsidRDefault="00E605B2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 xml:space="preserve">Kannab vormiriietust ja järgib kehtestatud vormi kandmise </w:t>
            </w:r>
            <w:r w:rsidR="001C0C14" w:rsidRPr="008F4BEF">
              <w:rPr>
                <w:rFonts w:ascii="Calibri" w:hAnsi="Calibri"/>
                <w:sz w:val="22"/>
                <w:szCs w:val="22"/>
              </w:rPr>
              <w:t>korda</w:t>
            </w:r>
            <w:r w:rsidRPr="008F4BEF">
              <w:rPr>
                <w:rFonts w:ascii="Calibri" w:hAnsi="Calibri"/>
                <w:sz w:val="22"/>
                <w:szCs w:val="22"/>
              </w:rPr>
              <w:t>.</w:t>
            </w:r>
          </w:p>
          <w:p w14:paraId="25C4D2AD" w14:textId="36E53D6E" w:rsidR="002362F8" w:rsidRPr="008F4BEF" w:rsidRDefault="008F4BEF" w:rsidP="008F4BEF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F4BEF">
              <w:rPr>
                <w:rFonts w:ascii="Calibri" w:hAnsi="Calibri"/>
                <w:sz w:val="22"/>
                <w:szCs w:val="22"/>
              </w:rPr>
              <w:t>Viib vajadusel läbi evakuatsiooni tulekahju ja muu ohu korral ning suunab inimesed ohutusse kohta oma tööpiirkonnas vastavalt vajadusele ja kehtestatud korrale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2F3CA85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6B30AF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6CCCDF6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Andre Lilleleht, Eesti Turvaettevõtete Liit</w:t>
            </w:r>
          </w:p>
          <w:p w14:paraId="4A062664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Henry Seemel, G4S Eesti AS</w:t>
            </w:r>
          </w:p>
          <w:p w14:paraId="68FBA3DE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Gert Teder, Eesti Vetelpääste Selts</w:t>
            </w:r>
          </w:p>
          <w:p w14:paraId="18CA57D0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Raimo Kirejev, Viking Security AS</w:t>
            </w:r>
          </w:p>
          <w:p w14:paraId="25978A13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Ahti Kuusk, Forus Security AS</w:t>
            </w:r>
          </w:p>
          <w:p w14:paraId="4198C7A1" w14:textId="77777777" w:rsidR="00657A35" w:rsidRPr="00657A35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Jaan Ratnik, Eesti Spaaliit</w:t>
            </w:r>
          </w:p>
          <w:p w14:paraId="12EB2229" w14:textId="1D2F4554" w:rsidR="001E29DD" w:rsidRPr="00E93D5D" w:rsidRDefault="00657A35" w:rsidP="00657A35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7A35">
              <w:rPr>
                <w:rFonts w:ascii="Calibri" w:hAnsi="Calibri"/>
                <w:sz w:val="22"/>
                <w:szCs w:val="22"/>
              </w:rPr>
              <w:t>Mari Tikan, Siseministeerium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96660D3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7A91">
              <w:rPr>
                <w:rFonts w:ascii="Calibri" w:hAnsi="Calibri"/>
                <w:sz w:val="22"/>
                <w:szCs w:val="22"/>
              </w:rPr>
              <w:t>Vara- ja Isikukaitse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66BC8ACA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32D3143F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7A91">
              <w:rPr>
                <w:rFonts w:ascii="Calibri" w:hAnsi="Calibri"/>
                <w:sz w:val="22"/>
                <w:szCs w:val="22"/>
              </w:rPr>
              <w:t>5419 Turvatöötajad, mujal liigitamata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0237EEF" w:rsidR="001E29DD" w:rsidRPr="00E93D5D" w:rsidRDefault="00B37A9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2CF21F8A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574EE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69334F5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C53A84" w:rsidRPr="00C53A84">
              <w:rPr>
                <w:rFonts w:ascii="Calibri" w:hAnsi="Calibri"/>
                <w:i/>
                <w:iCs/>
                <w:sz w:val="22"/>
                <w:szCs w:val="22"/>
              </w:rPr>
              <w:t>L</w:t>
            </w:r>
            <w:r w:rsidR="00AB40EC" w:rsidRPr="00C53A84">
              <w:rPr>
                <w:rFonts w:ascii="Calibri" w:hAnsi="Calibri"/>
                <w:i/>
                <w:iCs/>
                <w:sz w:val="22"/>
                <w:szCs w:val="22"/>
              </w:rPr>
              <w:t>ifeguard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72B2285E" w:rsidR="001E29DD" w:rsidRPr="00331584" w:rsidRDefault="00AB40EC" w:rsidP="00520BDC">
            <w:pPr>
              <w:rPr>
                <w:rFonts w:ascii="Calibri" w:hAnsi="Calibri"/>
                <w:sz w:val="22"/>
                <w:szCs w:val="22"/>
              </w:rPr>
            </w:pPr>
            <w:r w:rsidRPr="00AB40EC">
              <w:rPr>
                <w:rFonts w:ascii="Calibri" w:hAnsi="Calibri"/>
                <w:sz w:val="22"/>
                <w:szCs w:val="22"/>
              </w:rPr>
              <w:t xml:space="preserve">Vene keeles </w:t>
            </w:r>
            <w:r w:rsidR="00C53A84" w:rsidRPr="00C53A84">
              <w:rPr>
                <w:rFonts w:ascii="Calibri" w:hAnsi="Calibri"/>
                <w:i/>
                <w:iCs/>
                <w:sz w:val="22"/>
                <w:szCs w:val="22"/>
              </w:rPr>
              <w:t>C</w:t>
            </w:r>
            <w:r w:rsidRPr="00C53A84">
              <w:rPr>
                <w:rFonts w:ascii="Calibri" w:hAnsi="Calibri"/>
                <w:i/>
                <w:iCs/>
                <w:sz w:val="22"/>
                <w:szCs w:val="22"/>
              </w:rPr>
              <w:t>пасатель на воде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5DF8CC70" w:rsidR="00042D0A" w:rsidRDefault="00AB40EC" w:rsidP="00520BDC">
            <w:pPr>
              <w:rPr>
                <w:rFonts w:ascii="Calibri" w:hAnsi="Calibri"/>
                <w:sz w:val="22"/>
                <w:szCs w:val="22"/>
              </w:rPr>
            </w:pPr>
            <w:r w:rsidRPr="00AB40EC">
              <w:rPr>
                <w:rFonts w:ascii="Calibri" w:hAnsi="Calibri"/>
                <w:sz w:val="22"/>
                <w:szCs w:val="22"/>
              </w:rPr>
              <w:t xml:space="preserve">Soome keeles </w:t>
            </w:r>
            <w:r w:rsidR="00C53A84" w:rsidRPr="00C53A84">
              <w:rPr>
                <w:rFonts w:ascii="Calibri" w:hAnsi="Calibri"/>
                <w:i/>
                <w:iCs/>
                <w:sz w:val="22"/>
                <w:szCs w:val="22"/>
              </w:rPr>
              <w:t>U</w:t>
            </w:r>
            <w:r w:rsidRPr="00C53A84">
              <w:rPr>
                <w:rFonts w:ascii="Calibri" w:hAnsi="Calibri"/>
                <w:i/>
                <w:iCs/>
                <w:sz w:val="22"/>
                <w:szCs w:val="22"/>
              </w:rPr>
              <w:t>inninvalvoja/rantapelastaja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5FB0B5B1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574EE4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42E1C49A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74EE4">
              <w:rPr>
                <w:rFonts w:ascii="Calibri" w:hAnsi="Calibri"/>
                <w:sz w:val="22"/>
                <w:szCs w:val="22"/>
              </w:rPr>
              <w:t>.</w:t>
            </w:r>
            <w:r w:rsidRPr="00AB40E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AB40EC" w:rsidRPr="00AB40EC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4C32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7182" w14:textId="77777777" w:rsidR="00F12823" w:rsidRDefault="00F12823" w:rsidP="009451C8">
      <w:r>
        <w:separator/>
      </w:r>
    </w:p>
  </w:endnote>
  <w:endnote w:type="continuationSeparator" w:id="0">
    <w:p w14:paraId="49AC011B" w14:textId="77777777" w:rsidR="00F12823" w:rsidRDefault="00F1282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297D" w14:textId="77777777" w:rsidR="00F12823" w:rsidRDefault="00F12823" w:rsidP="009451C8">
      <w:r>
        <w:separator/>
      </w:r>
    </w:p>
  </w:footnote>
  <w:footnote w:type="continuationSeparator" w:id="0">
    <w:p w14:paraId="72E6D7E3" w14:textId="77777777" w:rsidR="00F12823" w:rsidRDefault="00F1282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96C"/>
    <w:multiLevelType w:val="hybridMultilevel"/>
    <w:tmpl w:val="273462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2376D"/>
    <w:multiLevelType w:val="hybridMultilevel"/>
    <w:tmpl w:val="10F632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2015AF7"/>
    <w:multiLevelType w:val="hybridMultilevel"/>
    <w:tmpl w:val="88582A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A3F"/>
    <w:multiLevelType w:val="hybridMultilevel"/>
    <w:tmpl w:val="932457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0951"/>
    <w:multiLevelType w:val="hybridMultilevel"/>
    <w:tmpl w:val="6A9E9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B3FDD"/>
    <w:multiLevelType w:val="hybridMultilevel"/>
    <w:tmpl w:val="77521AD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F5737"/>
    <w:multiLevelType w:val="hybridMultilevel"/>
    <w:tmpl w:val="46FEF3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9"/>
  </w:num>
  <w:num w:numId="2" w16cid:durableId="1733693963">
    <w:abstractNumId w:val="11"/>
  </w:num>
  <w:num w:numId="3" w16cid:durableId="1617636374">
    <w:abstractNumId w:val="10"/>
  </w:num>
  <w:num w:numId="4" w16cid:durableId="1853254628">
    <w:abstractNumId w:val="28"/>
  </w:num>
  <w:num w:numId="5" w16cid:durableId="2122414508">
    <w:abstractNumId w:val="21"/>
  </w:num>
  <w:num w:numId="6" w16cid:durableId="414133219">
    <w:abstractNumId w:val="26"/>
  </w:num>
  <w:num w:numId="7" w16cid:durableId="182671239">
    <w:abstractNumId w:val="23"/>
  </w:num>
  <w:num w:numId="8" w16cid:durableId="1717386723">
    <w:abstractNumId w:val="30"/>
  </w:num>
  <w:num w:numId="9" w16cid:durableId="1060713610">
    <w:abstractNumId w:val="14"/>
  </w:num>
  <w:num w:numId="10" w16cid:durableId="704259253">
    <w:abstractNumId w:val="5"/>
  </w:num>
  <w:num w:numId="11" w16cid:durableId="1681926032">
    <w:abstractNumId w:val="1"/>
  </w:num>
  <w:num w:numId="12" w16cid:durableId="12138834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6"/>
  </w:num>
  <w:num w:numId="15" w16cid:durableId="248659704">
    <w:abstractNumId w:val="13"/>
  </w:num>
  <w:num w:numId="16" w16cid:durableId="1669751746">
    <w:abstractNumId w:val="8"/>
  </w:num>
  <w:num w:numId="17" w16cid:durableId="1213421334">
    <w:abstractNumId w:val="16"/>
  </w:num>
  <w:num w:numId="18" w16cid:durableId="823664533">
    <w:abstractNumId w:val="19"/>
  </w:num>
  <w:num w:numId="19" w16cid:durableId="1507524932">
    <w:abstractNumId w:val="12"/>
  </w:num>
  <w:num w:numId="20" w16cid:durableId="873153037">
    <w:abstractNumId w:val="20"/>
  </w:num>
  <w:num w:numId="21" w16cid:durableId="1093819184">
    <w:abstractNumId w:val="0"/>
  </w:num>
  <w:num w:numId="22" w16cid:durableId="1082604238">
    <w:abstractNumId w:val="7"/>
  </w:num>
  <w:num w:numId="23" w16cid:durableId="1200626746">
    <w:abstractNumId w:val="25"/>
  </w:num>
  <w:num w:numId="24" w16cid:durableId="1715814506">
    <w:abstractNumId w:val="24"/>
  </w:num>
  <w:num w:numId="25" w16cid:durableId="897591157">
    <w:abstractNumId w:val="15"/>
  </w:num>
  <w:num w:numId="26" w16cid:durableId="1217665080">
    <w:abstractNumId w:val="2"/>
  </w:num>
  <w:num w:numId="27" w16cid:durableId="134372324">
    <w:abstractNumId w:val="33"/>
  </w:num>
  <w:num w:numId="28" w16cid:durableId="1463496323">
    <w:abstractNumId w:val="3"/>
  </w:num>
  <w:num w:numId="29" w16cid:durableId="413282425">
    <w:abstractNumId w:val="18"/>
  </w:num>
  <w:num w:numId="30" w16cid:durableId="628247594">
    <w:abstractNumId w:val="22"/>
  </w:num>
  <w:num w:numId="31" w16cid:durableId="808474246">
    <w:abstractNumId w:val="4"/>
  </w:num>
  <w:num w:numId="32" w16cid:durableId="1042709053">
    <w:abstractNumId w:val="31"/>
  </w:num>
  <w:num w:numId="33" w16cid:durableId="1968123986">
    <w:abstractNumId w:val="17"/>
  </w:num>
  <w:num w:numId="34" w16cid:durableId="311908123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6C76"/>
    <w:rsid w:val="00017268"/>
    <w:rsid w:val="00017CB7"/>
    <w:rsid w:val="00017CDC"/>
    <w:rsid w:val="00021A4F"/>
    <w:rsid w:val="000228B1"/>
    <w:rsid w:val="00032EE9"/>
    <w:rsid w:val="000335D2"/>
    <w:rsid w:val="00034519"/>
    <w:rsid w:val="00035C8F"/>
    <w:rsid w:val="0003603C"/>
    <w:rsid w:val="00036FB1"/>
    <w:rsid w:val="000372DD"/>
    <w:rsid w:val="00037D2F"/>
    <w:rsid w:val="00042649"/>
    <w:rsid w:val="00042C3B"/>
    <w:rsid w:val="00042D0A"/>
    <w:rsid w:val="00042FF0"/>
    <w:rsid w:val="000458CD"/>
    <w:rsid w:val="00046A63"/>
    <w:rsid w:val="00046B30"/>
    <w:rsid w:val="00051713"/>
    <w:rsid w:val="00052FE2"/>
    <w:rsid w:val="00053590"/>
    <w:rsid w:val="00054865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21D"/>
    <w:rsid w:val="0009198D"/>
    <w:rsid w:val="00092719"/>
    <w:rsid w:val="00093BBA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1793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14EE"/>
    <w:rsid w:val="000E3CE1"/>
    <w:rsid w:val="000E4737"/>
    <w:rsid w:val="000E4FA9"/>
    <w:rsid w:val="000E592D"/>
    <w:rsid w:val="000F08B7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3C2B"/>
    <w:rsid w:val="00113F9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17D"/>
    <w:rsid w:val="00165D5D"/>
    <w:rsid w:val="00166888"/>
    <w:rsid w:val="001706C8"/>
    <w:rsid w:val="00170BED"/>
    <w:rsid w:val="00180C3A"/>
    <w:rsid w:val="001814F4"/>
    <w:rsid w:val="0018154C"/>
    <w:rsid w:val="0018255B"/>
    <w:rsid w:val="00182661"/>
    <w:rsid w:val="00184536"/>
    <w:rsid w:val="00184864"/>
    <w:rsid w:val="00184939"/>
    <w:rsid w:val="001850DC"/>
    <w:rsid w:val="00185516"/>
    <w:rsid w:val="00185548"/>
    <w:rsid w:val="00185689"/>
    <w:rsid w:val="001868A9"/>
    <w:rsid w:val="001875EA"/>
    <w:rsid w:val="00187A8B"/>
    <w:rsid w:val="0019034B"/>
    <w:rsid w:val="00191A0E"/>
    <w:rsid w:val="00192AED"/>
    <w:rsid w:val="001934BF"/>
    <w:rsid w:val="001948E1"/>
    <w:rsid w:val="001956E2"/>
    <w:rsid w:val="00196015"/>
    <w:rsid w:val="00196287"/>
    <w:rsid w:val="001A0754"/>
    <w:rsid w:val="001A07C5"/>
    <w:rsid w:val="001A3536"/>
    <w:rsid w:val="001A3B4A"/>
    <w:rsid w:val="001A416A"/>
    <w:rsid w:val="001A4788"/>
    <w:rsid w:val="001A7B64"/>
    <w:rsid w:val="001B0498"/>
    <w:rsid w:val="001B123D"/>
    <w:rsid w:val="001B20D4"/>
    <w:rsid w:val="001B237E"/>
    <w:rsid w:val="001B2485"/>
    <w:rsid w:val="001B77EE"/>
    <w:rsid w:val="001B7A6D"/>
    <w:rsid w:val="001C079F"/>
    <w:rsid w:val="001C0C14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210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1D35"/>
    <w:rsid w:val="0020261A"/>
    <w:rsid w:val="00206372"/>
    <w:rsid w:val="00206D9E"/>
    <w:rsid w:val="00211899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437D5"/>
    <w:rsid w:val="00250B42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78EC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A7C1D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156"/>
    <w:rsid w:val="002D091D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1D44"/>
    <w:rsid w:val="002F3A98"/>
    <w:rsid w:val="002F3EDD"/>
    <w:rsid w:val="002F5784"/>
    <w:rsid w:val="002F6775"/>
    <w:rsid w:val="002F6AC9"/>
    <w:rsid w:val="002F6AD3"/>
    <w:rsid w:val="002F791D"/>
    <w:rsid w:val="002F7C93"/>
    <w:rsid w:val="003000CC"/>
    <w:rsid w:val="00302552"/>
    <w:rsid w:val="00302B7F"/>
    <w:rsid w:val="00304F05"/>
    <w:rsid w:val="00307D62"/>
    <w:rsid w:val="0031061B"/>
    <w:rsid w:val="00310FBC"/>
    <w:rsid w:val="00315A18"/>
    <w:rsid w:val="00316222"/>
    <w:rsid w:val="0031664E"/>
    <w:rsid w:val="00316868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4D1E"/>
    <w:rsid w:val="00335471"/>
    <w:rsid w:val="003365F5"/>
    <w:rsid w:val="00337B7D"/>
    <w:rsid w:val="00340398"/>
    <w:rsid w:val="00341AE1"/>
    <w:rsid w:val="0034309B"/>
    <w:rsid w:val="003438FC"/>
    <w:rsid w:val="00343F43"/>
    <w:rsid w:val="003440B6"/>
    <w:rsid w:val="00347177"/>
    <w:rsid w:val="00350E58"/>
    <w:rsid w:val="00351877"/>
    <w:rsid w:val="00357703"/>
    <w:rsid w:val="0036125E"/>
    <w:rsid w:val="003612E1"/>
    <w:rsid w:val="00361D1E"/>
    <w:rsid w:val="003621D5"/>
    <w:rsid w:val="003625C3"/>
    <w:rsid w:val="00362961"/>
    <w:rsid w:val="00362EC9"/>
    <w:rsid w:val="00363C64"/>
    <w:rsid w:val="00365DBE"/>
    <w:rsid w:val="00366D47"/>
    <w:rsid w:val="00366F9C"/>
    <w:rsid w:val="0037016F"/>
    <w:rsid w:val="00370F58"/>
    <w:rsid w:val="0037233C"/>
    <w:rsid w:val="00374EE0"/>
    <w:rsid w:val="00375645"/>
    <w:rsid w:val="00376B79"/>
    <w:rsid w:val="0037756E"/>
    <w:rsid w:val="00380CFC"/>
    <w:rsid w:val="00381AEA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347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6F41"/>
    <w:rsid w:val="003D7E94"/>
    <w:rsid w:val="003E0183"/>
    <w:rsid w:val="003E036B"/>
    <w:rsid w:val="003E175C"/>
    <w:rsid w:val="003E1DFE"/>
    <w:rsid w:val="003E33B7"/>
    <w:rsid w:val="003E4A4E"/>
    <w:rsid w:val="003E549C"/>
    <w:rsid w:val="003E7320"/>
    <w:rsid w:val="003E7A3F"/>
    <w:rsid w:val="003F117E"/>
    <w:rsid w:val="003F1442"/>
    <w:rsid w:val="003F192B"/>
    <w:rsid w:val="003F3480"/>
    <w:rsid w:val="003F3D01"/>
    <w:rsid w:val="003F5401"/>
    <w:rsid w:val="00400626"/>
    <w:rsid w:val="004017EE"/>
    <w:rsid w:val="0040255A"/>
    <w:rsid w:val="00406381"/>
    <w:rsid w:val="00410E4F"/>
    <w:rsid w:val="00411E02"/>
    <w:rsid w:val="00412A1E"/>
    <w:rsid w:val="00413ADE"/>
    <w:rsid w:val="0041417F"/>
    <w:rsid w:val="00415894"/>
    <w:rsid w:val="00415AE8"/>
    <w:rsid w:val="0042055E"/>
    <w:rsid w:val="00423CA7"/>
    <w:rsid w:val="0042465E"/>
    <w:rsid w:val="0042491E"/>
    <w:rsid w:val="0042616F"/>
    <w:rsid w:val="004276FA"/>
    <w:rsid w:val="00433C98"/>
    <w:rsid w:val="00435291"/>
    <w:rsid w:val="004375E4"/>
    <w:rsid w:val="00440191"/>
    <w:rsid w:val="00440D1C"/>
    <w:rsid w:val="00440D24"/>
    <w:rsid w:val="00441D50"/>
    <w:rsid w:val="00442D5A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BEA"/>
    <w:rsid w:val="00462C26"/>
    <w:rsid w:val="0046359D"/>
    <w:rsid w:val="0046458E"/>
    <w:rsid w:val="00464A59"/>
    <w:rsid w:val="004679B8"/>
    <w:rsid w:val="00470230"/>
    <w:rsid w:val="004715F2"/>
    <w:rsid w:val="00475E2F"/>
    <w:rsid w:val="004761A2"/>
    <w:rsid w:val="00476DF8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3B4E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B7C3A"/>
    <w:rsid w:val="004C12CD"/>
    <w:rsid w:val="004C3208"/>
    <w:rsid w:val="004C599C"/>
    <w:rsid w:val="004C5DF6"/>
    <w:rsid w:val="004C63EF"/>
    <w:rsid w:val="004C6E77"/>
    <w:rsid w:val="004D31D8"/>
    <w:rsid w:val="004D364B"/>
    <w:rsid w:val="004D3D0A"/>
    <w:rsid w:val="004D4B19"/>
    <w:rsid w:val="004D4D1F"/>
    <w:rsid w:val="004D5F89"/>
    <w:rsid w:val="004D639C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4D8F"/>
    <w:rsid w:val="005160D1"/>
    <w:rsid w:val="0051610F"/>
    <w:rsid w:val="00517664"/>
    <w:rsid w:val="00517FC2"/>
    <w:rsid w:val="00520783"/>
    <w:rsid w:val="00520BDC"/>
    <w:rsid w:val="00520FAD"/>
    <w:rsid w:val="005213BE"/>
    <w:rsid w:val="00521F76"/>
    <w:rsid w:val="00524033"/>
    <w:rsid w:val="00526F2B"/>
    <w:rsid w:val="005273CA"/>
    <w:rsid w:val="00530B16"/>
    <w:rsid w:val="00531C7A"/>
    <w:rsid w:val="00535172"/>
    <w:rsid w:val="00535457"/>
    <w:rsid w:val="0054089E"/>
    <w:rsid w:val="005420A0"/>
    <w:rsid w:val="0054520B"/>
    <w:rsid w:val="00545D6D"/>
    <w:rsid w:val="00546431"/>
    <w:rsid w:val="0054724B"/>
    <w:rsid w:val="00547F8C"/>
    <w:rsid w:val="00550CC0"/>
    <w:rsid w:val="005510B7"/>
    <w:rsid w:val="00555BB0"/>
    <w:rsid w:val="00556352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4EE4"/>
    <w:rsid w:val="00576E64"/>
    <w:rsid w:val="00577839"/>
    <w:rsid w:val="00580914"/>
    <w:rsid w:val="00580C84"/>
    <w:rsid w:val="0058181A"/>
    <w:rsid w:val="005836B8"/>
    <w:rsid w:val="005949C1"/>
    <w:rsid w:val="005957CC"/>
    <w:rsid w:val="005A09BF"/>
    <w:rsid w:val="005A16FE"/>
    <w:rsid w:val="005A2374"/>
    <w:rsid w:val="005A2866"/>
    <w:rsid w:val="005A3405"/>
    <w:rsid w:val="005A3BBF"/>
    <w:rsid w:val="005A55A6"/>
    <w:rsid w:val="005A58F6"/>
    <w:rsid w:val="005A6B00"/>
    <w:rsid w:val="005B0BC0"/>
    <w:rsid w:val="005B1FEE"/>
    <w:rsid w:val="005B2CEF"/>
    <w:rsid w:val="005B42B4"/>
    <w:rsid w:val="005B4A29"/>
    <w:rsid w:val="005B4C8E"/>
    <w:rsid w:val="005C02BD"/>
    <w:rsid w:val="005C06A2"/>
    <w:rsid w:val="005C0DC5"/>
    <w:rsid w:val="005C3520"/>
    <w:rsid w:val="005C3CD9"/>
    <w:rsid w:val="005C4C89"/>
    <w:rsid w:val="005C5C7D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5F6366"/>
    <w:rsid w:val="006008EC"/>
    <w:rsid w:val="00601596"/>
    <w:rsid w:val="006026B5"/>
    <w:rsid w:val="00602A00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2077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765B"/>
    <w:rsid w:val="0065242C"/>
    <w:rsid w:val="0065265C"/>
    <w:rsid w:val="00655B7B"/>
    <w:rsid w:val="006568B1"/>
    <w:rsid w:val="00657A35"/>
    <w:rsid w:val="00657B9D"/>
    <w:rsid w:val="00661064"/>
    <w:rsid w:val="0066135A"/>
    <w:rsid w:val="006656B1"/>
    <w:rsid w:val="00665820"/>
    <w:rsid w:val="00666F9F"/>
    <w:rsid w:val="00667BAF"/>
    <w:rsid w:val="006708D4"/>
    <w:rsid w:val="0067115F"/>
    <w:rsid w:val="00672FC9"/>
    <w:rsid w:val="00673009"/>
    <w:rsid w:val="00674714"/>
    <w:rsid w:val="00674C4A"/>
    <w:rsid w:val="006754B9"/>
    <w:rsid w:val="00675AC3"/>
    <w:rsid w:val="00677264"/>
    <w:rsid w:val="00677A71"/>
    <w:rsid w:val="006809CE"/>
    <w:rsid w:val="00680BC4"/>
    <w:rsid w:val="00682C19"/>
    <w:rsid w:val="006838CC"/>
    <w:rsid w:val="006857D4"/>
    <w:rsid w:val="006867BC"/>
    <w:rsid w:val="00686944"/>
    <w:rsid w:val="00687100"/>
    <w:rsid w:val="0069005E"/>
    <w:rsid w:val="006903F1"/>
    <w:rsid w:val="00694E72"/>
    <w:rsid w:val="00696F10"/>
    <w:rsid w:val="00697DE5"/>
    <w:rsid w:val="006A08BF"/>
    <w:rsid w:val="006A0C8A"/>
    <w:rsid w:val="006A145D"/>
    <w:rsid w:val="006A267F"/>
    <w:rsid w:val="006A436C"/>
    <w:rsid w:val="006A4B47"/>
    <w:rsid w:val="006A4DE4"/>
    <w:rsid w:val="006B11B6"/>
    <w:rsid w:val="006B2D86"/>
    <w:rsid w:val="006B30AF"/>
    <w:rsid w:val="006B4F61"/>
    <w:rsid w:val="006B610D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6F3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64AC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35A"/>
    <w:rsid w:val="00716A8C"/>
    <w:rsid w:val="0072142F"/>
    <w:rsid w:val="007229D1"/>
    <w:rsid w:val="00722E31"/>
    <w:rsid w:val="00724CB5"/>
    <w:rsid w:val="007253BD"/>
    <w:rsid w:val="0072599E"/>
    <w:rsid w:val="00726EA1"/>
    <w:rsid w:val="0073055D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4B53"/>
    <w:rsid w:val="00745DEF"/>
    <w:rsid w:val="0074610B"/>
    <w:rsid w:val="00746574"/>
    <w:rsid w:val="00747938"/>
    <w:rsid w:val="00750587"/>
    <w:rsid w:val="007505AA"/>
    <w:rsid w:val="00750DA1"/>
    <w:rsid w:val="00751154"/>
    <w:rsid w:val="00753FAF"/>
    <w:rsid w:val="00754C86"/>
    <w:rsid w:val="007551C4"/>
    <w:rsid w:val="00756602"/>
    <w:rsid w:val="0075724D"/>
    <w:rsid w:val="00761298"/>
    <w:rsid w:val="007650EA"/>
    <w:rsid w:val="00770DA9"/>
    <w:rsid w:val="00770EA8"/>
    <w:rsid w:val="007725C1"/>
    <w:rsid w:val="00773D4C"/>
    <w:rsid w:val="00775645"/>
    <w:rsid w:val="00775ADC"/>
    <w:rsid w:val="0078098E"/>
    <w:rsid w:val="007809D9"/>
    <w:rsid w:val="007814FB"/>
    <w:rsid w:val="007824CF"/>
    <w:rsid w:val="00782DCA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51E8"/>
    <w:rsid w:val="007963A9"/>
    <w:rsid w:val="007A2A78"/>
    <w:rsid w:val="007A4C0D"/>
    <w:rsid w:val="007A6F59"/>
    <w:rsid w:val="007A7ABE"/>
    <w:rsid w:val="007A7B02"/>
    <w:rsid w:val="007B0DD4"/>
    <w:rsid w:val="007B157E"/>
    <w:rsid w:val="007B2097"/>
    <w:rsid w:val="007B222A"/>
    <w:rsid w:val="007B2417"/>
    <w:rsid w:val="007B26E4"/>
    <w:rsid w:val="007B3985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24E"/>
    <w:rsid w:val="007D2762"/>
    <w:rsid w:val="007D2B32"/>
    <w:rsid w:val="007D3B7B"/>
    <w:rsid w:val="007D502D"/>
    <w:rsid w:val="007D7180"/>
    <w:rsid w:val="007E059C"/>
    <w:rsid w:val="007E2D48"/>
    <w:rsid w:val="007E2D50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79E"/>
    <w:rsid w:val="007F792D"/>
    <w:rsid w:val="007F7E6F"/>
    <w:rsid w:val="0080022D"/>
    <w:rsid w:val="0080193E"/>
    <w:rsid w:val="008026A5"/>
    <w:rsid w:val="00802E8F"/>
    <w:rsid w:val="008053FC"/>
    <w:rsid w:val="00806DD7"/>
    <w:rsid w:val="008100BC"/>
    <w:rsid w:val="00811377"/>
    <w:rsid w:val="00812658"/>
    <w:rsid w:val="00812BF1"/>
    <w:rsid w:val="008134AD"/>
    <w:rsid w:val="00816476"/>
    <w:rsid w:val="00820D6D"/>
    <w:rsid w:val="00822E90"/>
    <w:rsid w:val="008231CE"/>
    <w:rsid w:val="0082565E"/>
    <w:rsid w:val="008257B3"/>
    <w:rsid w:val="00825ED2"/>
    <w:rsid w:val="00830BCA"/>
    <w:rsid w:val="00833522"/>
    <w:rsid w:val="00833EB6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082D"/>
    <w:rsid w:val="008B13C6"/>
    <w:rsid w:val="008C0A5C"/>
    <w:rsid w:val="008C197F"/>
    <w:rsid w:val="008C499F"/>
    <w:rsid w:val="008C5643"/>
    <w:rsid w:val="008C7C6C"/>
    <w:rsid w:val="008D096E"/>
    <w:rsid w:val="008D0AD5"/>
    <w:rsid w:val="008D0CD8"/>
    <w:rsid w:val="008D26E2"/>
    <w:rsid w:val="008D3161"/>
    <w:rsid w:val="008D7FD0"/>
    <w:rsid w:val="008E2CDD"/>
    <w:rsid w:val="008E2FDA"/>
    <w:rsid w:val="008E4DD8"/>
    <w:rsid w:val="008E5B02"/>
    <w:rsid w:val="008F0C53"/>
    <w:rsid w:val="008F22CA"/>
    <w:rsid w:val="008F34A5"/>
    <w:rsid w:val="008F4274"/>
    <w:rsid w:val="008F4808"/>
    <w:rsid w:val="008F4BEF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1EB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1D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1E5"/>
    <w:rsid w:val="009522F1"/>
    <w:rsid w:val="009543DA"/>
    <w:rsid w:val="00954CB4"/>
    <w:rsid w:val="00956179"/>
    <w:rsid w:val="00956B52"/>
    <w:rsid w:val="0095756D"/>
    <w:rsid w:val="00957913"/>
    <w:rsid w:val="009649DB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86C1C"/>
    <w:rsid w:val="00990FB6"/>
    <w:rsid w:val="00991B6F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42F8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05B0"/>
    <w:rsid w:val="009E1FA0"/>
    <w:rsid w:val="009E240B"/>
    <w:rsid w:val="009E32E2"/>
    <w:rsid w:val="009E3EE8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1D90"/>
    <w:rsid w:val="00A24C1E"/>
    <w:rsid w:val="00A25B84"/>
    <w:rsid w:val="00A2751E"/>
    <w:rsid w:val="00A30D08"/>
    <w:rsid w:val="00A31355"/>
    <w:rsid w:val="00A31EEC"/>
    <w:rsid w:val="00A3214C"/>
    <w:rsid w:val="00A33313"/>
    <w:rsid w:val="00A33B60"/>
    <w:rsid w:val="00A341A6"/>
    <w:rsid w:val="00A34C91"/>
    <w:rsid w:val="00A37936"/>
    <w:rsid w:val="00A419FA"/>
    <w:rsid w:val="00A426C1"/>
    <w:rsid w:val="00A42DAF"/>
    <w:rsid w:val="00A43C1A"/>
    <w:rsid w:val="00A44CF5"/>
    <w:rsid w:val="00A44F59"/>
    <w:rsid w:val="00A4577A"/>
    <w:rsid w:val="00A501AC"/>
    <w:rsid w:val="00A51FB8"/>
    <w:rsid w:val="00A56110"/>
    <w:rsid w:val="00A57200"/>
    <w:rsid w:val="00A614C8"/>
    <w:rsid w:val="00A61749"/>
    <w:rsid w:val="00A63CB8"/>
    <w:rsid w:val="00A64471"/>
    <w:rsid w:val="00A647AA"/>
    <w:rsid w:val="00A64B79"/>
    <w:rsid w:val="00A653A9"/>
    <w:rsid w:val="00A655A9"/>
    <w:rsid w:val="00A670EC"/>
    <w:rsid w:val="00A671F0"/>
    <w:rsid w:val="00A677EE"/>
    <w:rsid w:val="00A70F97"/>
    <w:rsid w:val="00A71140"/>
    <w:rsid w:val="00A726A4"/>
    <w:rsid w:val="00A7289F"/>
    <w:rsid w:val="00A756F2"/>
    <w:rsid w:val="00A7724C"/>
    <w:rsid w:val="00A77D38"/>
    <w:rsid w:val="00A77E6E"/>
    <w:rsid w:val="00A809E3"/>
    <w:rsid w:val="00A82BF3"/>
    <w:rsid w:val="00A83CFB"/>
    <w:rsid w:val="00A83D2B"/>
    <w:rsid w:val="00A84801"/>
    <w:rsid w:val="00A84F18"/>
    <w:rsid w:val="00A87352"/>
    <w:rsid w:val="00A925BF"/>
    <w:rsid w:val="00A92B20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40EC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BF7"/>
    <w:rsid w:val="00AD5ED7"/>
    <w:rsid w:val="00AD5F4E"/>
    <w:rsid w:val="00AD6811"/>
    <w:rsid w:val="00AD6A3B"/>
    <w:rsid w:val="00AD7309"/>
    <w:rsid w:val="00AE0350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4F11"/>
    <w:rsid w:val="00B12B95"/>
    <w:rsid w:val="00B1388E"/>
    <w:rsid w:val="00B14331"/>
    <w:rsid w:val="00B1451B"/>
    <w:rsid w:val="00B1682C"/>
    <w:rsid w:val="00B16F50"/>
    <w:rsid w:val="00B204EA"/>
    <w:rsid w:val="00B22AEF"/>
    <w:rsid w:val="00B24414"/>
    <w:rsid w:val="00B250E7"/>
    <w:rsid w:val="00B259A1"/>
    <w:rsid w:val="00B27F2B"/>
    <w:rsid w:val="00B309F9"/>
    <w:rsid w:val="00B31F31"/>
    <w:rsid w:val="00B321EB"/>
    <w:rsid w:val="00B32221"/>
    <w:rsid w:val="00B329E2"/>
    <w:rsid w:val="00B3668B"/>
    <w:rsid w:val="00B3749B"/>
    <w:rsid w:val="00B378ED"/>
    <w:rsid w:val="00B37A91"/>
    <w:rsid w:val="00B37C15"/>
    <w:rsid w:val="00B40302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4E03"/>
    <w:rsid w:val="00B749D5"/>
    <w:rsid w:val="00B75F36"/>
    <w:rsid w:val="00B75F7D"/>
    <w:rsid w:val="00B77167"/>
    <w:rsid w:val="00B77811"/>
    <w:rsid w:val="00B8143D"/>
    <w:rsid w:val="00B857C3"/>
    <w:rsid w:val="00B85B7D"/>
    <w:rsid w:val="00B87D1C"/>
    <w:rsid w:val="00B90803"/>
    <w:rsid w:val="00B929C0"/>
    <w:rsid w:val="00B92F77"/>
    <w:rsid w:val="00B940F4"/>
    <w:rsid w:val="00B95A12"/>
    <w:rsid w:val="00B964BB"/>
    <w:rsid w:val="00B967DC"/>
    <w:rsid w:val="00B9734F"/>
    <w:rsid w:val="00B97CF2"/>
    <w:rsid w:val="00BA4FB4"/>
    <w:rsid w:val="00BA5336"/>
    <w:rsid w:val="00BA537F"/>
    <w:rsid w:val="00BA7489"/>
    <w:rsid w:val="00BB0137"/>
    <w:rsid w:val="00BB070E"/>
    <w:rsid w:val="00BB152F"/>
    <w:rsid w:val="00BB172D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43D0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1B38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1739D"/>
    <w:rsid w:val="00C20140"/>
    <w:rsid w:val="00C233C2"/>
    <w:rsid w:val="00C30358"/>
    <w:rsid w:val="00C30CC8"/>
    <w:rsid w:val="00C32889"/>
    <w:rsid w:val="00C32C31"/>
    <w:rsid w:val="00C3336A"/>
    <w:rsid w:val="00C336D0"/>
    <w:rsid w:val="00C343B0"/>
    <w:rsid w:val="00C37545"/>
    <w:rsid w:val="00C42762"/>
    <w:rsid w:val="00C4365E"/>
    <w:rsid w:val="00C46A1C"/>
    <w:rsid w:val="00C47510"/>
    <w:rsid w:val="00C51D78"/>
    <w:rsid w:val="00C528A3"/>
    <w:rsid w:val="00C52FFB"/>
    <w:rsid w:val="00C53A84"/>
    <w:rsid w:val="00C53A8F"/>
    <w:rsid w:val="00C54D89"/>
    <w:rsid w:val="00C55272"/>
    <w:rsid w:val="00C55BCC"/>
    <w:rsid w:val="00C56E88"/>
    <w:rsid w:val="00C576F6"/>
    <w:rsid w:val="00C60BE4"/>
    <w:rsid w:val="00C6149E"/>
    <w:rsid w:val="00C62382"/>
    <w:rsid w:val="00C626D4"/>
    <w:rsid w:val="00C65270"/>
    <w:rsid w:val="00C65D47"/>
    <w:rsid w:val="00C73064"/>
    <w:rsid w:val="00C73363"/>
    <w:rsid w:val="00C75C85"/>
    <w:rsid w:val="00C80F39"/>
    <w:rsid w:val="00C81AE2"/>
    <w:rsid w:val="00C83178"/>
    <w:rsid w:val="00C831D0"/>
    <w:rsid w:val="00C83EEC"/>
    <w:rsid w:val="00C848F7"/>
    <w:rsid w:val="00C867E0"/>
    <w:rsid w:val="00C8707B"/>
    <w:rsid w:val="00C91F05"/>
    <w:rsid w:val="00C92805"/>
    <w:rsid w:val="00C93005"/>
    <w:rsid w:val="00C9451B"/>
    <w:rsid w:val="00C95008"/>
    <w:rsid w:val="00C95512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2B79"/>
    <w:rsid w:val="00CC06F8"/>
    <w:rsid w:val="00CC220A"/>
    <w:rsid w:val="00CC2BA5"/>
    <w:rsid w:val="00CC36E0"/>
    <w:rsid w:val="00CC435D"/>
    <w:rsid w:val="00CC6798"/>
    <w:rsid w:val="00CD0064"/>
    <w:rsid w:val="00CD1CEB"/>
    <w:rsid w:val="00CD21A5"/>
    <w:rsid w:val="00CD33BC"/>
    <w:rsid w:val="00CD3490"/>
    <w:rsid w:val="00CD47C5"/>
    <w:rsid w:val="00CD5E28"/>
    <w:rsid w:val="00CD7D89"/>
    <w:rsid w:val="00CD7DFF"/>
    <w:rsid w:val="00CE1088"/>
    <w:rsid w:val="00CE205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CCF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1F5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5C28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104E"/>
    <w:rsid w:val="00DA214F"/>
    <w:rsid w:val="00DA30BE"/>
    <w:rsid w:val="00DA3CF1"/>
    <w:rsid w:val="00DA5188"/>
    <w:rsid w:val="00DA55E8"/>
    <w:rsid w:val="00DA6D17"/>
    <w:rsid w:val="00DB0A92"/>
    <w:rsid w:val="00DB58AB"/>
    <w:rsid w:val="00DB5F76"/>
    <w:rsid w:val="00DB6C0C"/>
    <w:rsid w:val="00DC0E89"/>
    <w:rsid w:val="00DC2970"/>
    <w:rsid w:val="00DC5523"/>
    <w:rsid w:val="00DC615B"/>
    <w:rsid w:val="00DC7204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6C59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299"/>
    <w:rsid w:val="00E00A81"/>
    <w:rsid w:val="00E021F8"/>
    <w:rsid w:val="00E0419D"/>
    <w:rsid w:val="00E059BC"/>
    <w:rsid w:val="00E0637A"/>
    <w:rsid w:val="00E06982"/>
    <w:rsid w:val="00E06B0C"/>
    <w:rsid w:val="00E06CB1"/>
    <w:rsid w:val="00E0790E"/>
    <w:rsid w:val="00E109ED"/>
    <w:rsid w:val="00E1141B"/>
    <w:rsid w:val="00E11E14"/>
    <w:rsid w:val="00E13815"/>
    <w:rsid w:val="00E164F6"/>
    <w:rsid w:val="00E16F20"/>
    <w:rsid w:val="00E206C6"/>
    <w:rsid w:val="00E20B44"/>
    <w:rsid w:val="00E21087"/>
    <w:rsid w:val="00E228D2"/>
    <w:rsid w:val="00E24300"/>
    <w:rsid w:val="00E24954"/>
    <w:rsid w:val="00E2541E"/>
    <w:rsid w:val="00E25AA8"/>
    <w:rsid w:val="00E263EF"/>
    <w:rsid w:val="00E26927"/>
    <w:rsid w:val="00E26AD0"/>
    <w:rsid w:val="00E26FD3"/>
    <w:rsid w:val="00E27078"/>
    <w:rsid w:val="00E27826"/>
    <w:rsid w:val="00E27EFA"/>
    <w:rsid w:val="00E30E3F"/>
    <w:rsid w:val="00E32353"/>
    <w:rsid w:val="00E33B04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5D18"/>
    <w:rsid w:val="00E57259"/>
    <w:rsid w:val="00E605B2"/>
    <w:rsid w:val="00E6378D"/>
    <w:rsid w:val="00E63EF5"/>
    <w:rsid w:val="00E65DBF"/>
    <w:rsid w:val="00E66623"/>
    <w:rsid w:val="00E6764B"/>
    <w:rsid w:val="00E71CD7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7305"/>
    <w:rsid w:val="00E97B40"/>
    <w:rsid w:val="00EA0D20"/>
    <w:rsid w:val="00EA17AF"/>
    <w:rsid w:val="00EA1B14"/>
    <w:rsid w:val="00EA246E"/>
    <w:rsid w:val="00EA7A8F"/>
    <w:rsid w:val="00EB080D"/>
    <w:rsid w:val="00EB17AD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03E"/>
    <w:rsid w:val="00ED1C42"/>
    <w:rsid w:val="00ED27CE"/>
    <w:rsid w:val="00ED4C5A"/>
    <w:rsid w:val="00ED6CA4"/>
    <w:rsid w:val="00ED6F19"/>
    <w:rsid w:val="00ED7FC1"/>
    <w:rsid w:val="00EE3D83"/>
    <w:rsid w:val="00EE47FD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EF794B"/>
    <w:rsid w:val="00F00F55"/>
    <w:rsid w:val="00F018D4"/>
    <w:rsid w:val="00F06E55"/>
    <w:rsid w:val="00F07762"/>
    <w:rsid w:val="00F078D9"/>
    <w:rsid w:val="00F10344"/>
    <w:rsid w:val="00F12823"/>
    <w:rsid w:val="00F14F78"/>
    <w:rsid w:val="00F15233"/>
    <w:rsid w:val="00F16821"/>
    <w:rsid w:val="00F17496"/>
    <w:rsid w:val="00F202D3"/>
    <w:rsid w:val="00F20B79"/>
    <w:rsid w:val="00F20D1E"/>
    <w:rsid w:val="00F20EBB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7A6"/>
    <w:rsid w:val="00F548D0"/>
    <w:rsid w:val="00F54B3E"/>
    <w:rsid w:val="00F57BC6"/>
    <w:rsid w:val="00F602FB"/>
    <w:rsid w:val="00F60D0E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303"/>
    <w:rsid w:val="00F74701"/>
    <w:rsid w:val="00F74CD6"/>
    <w:rsid w:val="00F771DD"/>
    <w:rsid w:val="00F77AD3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5926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2F39"/>
    <w:rsid w:val="00FB3A38"/>
    <w:rsid w:val="00FB48A0"/>
    <w:rsid w:val="00FB6130"/>
    <w:rsid w:val="00FB6BFE"/>
    <w:rsid w:val="00FC1C65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107C"/>
    <w:rsid w:val="00FD46DE"/>
    <w:rsid w:val="00FD5E89"/>
    <w:rsid w:val="00FD79DD"/>
    <w:rsid w:val="00FD7E41"/>
    <w:rsid w:val="00FE010C"/>
    <w:rsid w:val="00FE02F0"/>
    <w:rsid w:val="00FE1D37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8</TotalTime>
  <Pages>6</Pages>
  <Words>1750</Words>
  <Characters>10151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Pilvi Lääne</cp:lastModifiedBy>
  <cp:revision>8</cp:revision>
  <cp:lastPrinted>2023-08-25T14:53:00Z</cp:lastPrinted>
  <dcterms:created xsi:type="dcterms:W3CDTF">2023-09-03T17:39:00Z</dcterms:created>
  <dcterms:modified xsi:type="dcterms:W3CDTF">2023-09-03T17:47:00Z</dcterms:modified>
</cp:coreProperties>
</file>