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BE7AADC" w:rsidR="00561F57" w:rsidRPr="00334025" w:rsidRDefault="00334025" w:rsidP="00E27826">
      <w:pPr>
        <w:jc w:val="center"/>
        <w:rPr>
          <w:rFonts w:ascii="Calibri" w:hAnsi="Calibri"/>
          <w:b/>
          <w:bCs/>
          <w:color w:val="000000"/>
          <w:sz w:val="32"/>
          <w:szCs w:val="32"/>
        </w:rPr>
      </w:pPr>
      <w:r w:rsidRPr="00334025">
        <w:rPr>
          <w:rFonts w:ascii="Calibri" w:hAnsi="Calibri" w:cs="Calibri"/>
          <w:b/>
          <w:bCs/>
          <w:color w:val="000000"/>
          <w:sz w:val="28"/>
          <w:szCs w:val="28"/>
        </w:rPr>
        <w:t>Vagunijärelevaataja, tase 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A26F40" w14:paraId="441B4581" w14:textId="77777777" w:rsidTr="00520BDC">
        <w:tc>
          <w:tcPr>
            <w:tcW w:w="6062" w:type="dxa"/>
            <w:shd w:val="clear" w:color="auto" w:fill="auto"/>
          </w:tcPr>
          <w:p w14:paraId="5DFB8709" w14:textId="1AC5175F" w:rsidR="00576E64" w:rsidRPr="00A26F40" w:rsidRDefault="002152D4" w:rsidP="00576E64">
            <w:pPr>
              <w:jc w:val="center"/>
              <w:rPr>
                <w:rFonts w:ascii="Calibri" w:hAnsi="Calibri"/>
                <w:i/>
                <w:iCs/>
                <w:sz w:val="28"/>
                <w:szCs w:val="28"/>
              </w:rPr>
            </w:pPr>
            <w:r w:rsidRPr="00A26F40">
              <w:rPr>
                <w:rFonts w:ascii="Calibri" w:hAnsi="Calibri" w:cs="Calibri"/>
                <w:i/>
                <w:iCs/>
                <w:color w:val="000000"/>
              </w:rPr>
              <w:t>Vagunijärelevaataja, tase 4</w:t>
            </w:r>
          </w:p>
        </w:tc>
        <w:tc>
          <w:tcPr>
            <w:tcW w:w="3402" w:type="dxa"/>
            <w:shd w:val="clear" w:color="auto" w:fill="auto"/>
          </w:tcPr>
          <w:p w14:paraId="1578532B" w14:textId="6C63548B" w:rsidR="00576E64" w:rsidRPr="00A26F40" w:rsidRDefault="002152D4" w:rsidP="00576E64">
            <w:pPr>
              <w:jc w:val="center"/>
              <w:rPr>
                <w:rFonts w:ascii="Calibri" w:hAnsi="Calibri"/>
                <w:i/>
                <w:iCs/>
                <w:sz w:val="32"/>
                <w:szCs w:val="32"/>
              </w:rPr>
            </w:pPr>
            <w:r w:rsidRPr="00A26F40">
              <w:rPr>
                <w:rFonts w:ascii="Calibri" w:hAnsi="Calibri"/>
                <w:i/>
                <w:iCs/>
              </w:rPr>
              <w:t>4</w:t>
            </w:r>
          </w:p>
        </w:tc>
      </w:tr>
    </w:tbl>
    <w:p w14:paraId="551ECF52" w14:textId="77777777" w:rsidR="00AF7D6B" w:rsidRPr="00A26F40" w:rsidRDefault="00AF7D6B" w:rsidP="00AF7D6B">
      <w:pPr>
        <w:rPr>
          <w:i/>
          <w:iCs/>
          <w:vanish/>
        </w:rPr>
      </w:pPr>
    </w:p>
    <w:p w14:paraId="1A046923" w14:textId="77777777" w:rsidR="003307F0" w:rsidRPr="00A26F40" w:rsidRDefault="003307F0" w:rsidP="003307F0">
      <w:pPr>
        <w:rPr>
          <w:i/>
          <w:iCs/>
        </w:rPr>
      </w:pPr>
    </w:p>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2152D4" w14:paraId="3EB2C791" w14:textId="77777777" w:rsidTr="00E861FA">
        <w:tc>
          <w:tcPr>
            <w:tcW w:w="9356" w:type="dxa"/>
            <w:shd w:val="clear" w:color="auto" w:fill="auto"/>
          </w:tcPr>
          <w:p w14:paraId="23FE9EAF" w14:textId="4365F5E7" w:rsidR="00334025" w:rsidRDefault="002152D4" w:rsidP="002152D4">
            <w:pPr>
              <w:rPr>
                <w:rFonts w:ascii="Calibri" w:hAnsi="Calibri"/>
                <w:sz w:val="22"/>
                <w:szCs w:val="22"/>
              </w:rPr>
            </w:pPr>
            <w:r w:rsidRPr="00ED7700">
              <w:rPr>
                <w:rFonts w:ascii="Calibri" w:hAnsi="Calibri"/>
                <w:sz w:val="22"/>
                <w:szCs w:val="22"/>
              </w:rPr>
              <w:t xml:space="preserve">Vagunijärelevaataja töö eesmärk </w:t>
            </w:r>
            <w:r w:rsidR="00334025">
              <w:rPr>
                <w:rFonts w:ascii="Calibri" w:hAnsi="Calibri"/>
                <w:sz w:val="22"/>
                <w:szCs w:val="22"/>
              </w:rPr>
              <w:t xml:space="preserve">on </w:t>
            </w:r>
            <w:r w:rsidR="00334025" w:rsidRPr="00ED7700">
              <w:rPr>
                <w:rFonts w:ascii="Calibri" w:hAnsi="Calibri"/>
                <w:sz w:val="22"/>
                <w:szCs w:val="22"/>
              </w:rPr>
              <w:t>tagada rongide liikumisel liiklusohutus ja veoste säilivus</w:t>
            </w:r>
            <w:r w:rsidR="00334025">
              <w:rPr>
                <w:rFonts w:ascii="Calibri" w:hAnsi="Calibri"/>
                <w:sz w:val="22"/>
                <w:szCs w:val="22"/>
              </w:rPr>
              <w:t xml:space="preserve">. Selleks kontrollib ta </w:t>
            </w:r>
            <w:r w:rsidRPr="00ED7700">
              <w:rPr>
                <w:rFonts w:ascii="Calibri" w:hAnsi="Calibri"/>
                <w:sz w:val="22"/>
                <w:szCs w:val="22"/>
              </w:rPr>
              <w:t>kauba- ja/või reisivagunite seisukor</w:t>
            </w:r>
            <w:r w:rsidR="00334025">
              <w:rPr>
                <w:rFonts w:ascii="Calibri" w:hAnsi="Calibri"/>
                <w:sz w:val="22"/>
                <w:szCs w:val="22"/>
              </w:rPr>
              <w:t xml:space="preserve">da ning vajadusel teostab </w:t>
            </w:r>
            <w:r w:rsidRPr="00ED7700">
              <w:rPr>
                <w:rFonts w:ascii="Calibri" w:hAnsi="Calibri"/>
                <w:sz w:val="22"/>
                <w:szCs w:val="22"/>
              </w:rPr>
              <w:t>remonti</w:t>
            </w:r>
            <w:r w:rsidR="00334025">
              <w:rPr>
                <w:rFonts w:ascii="Calibri" w:hAnsi="Calibri"/>
                <w:sz w:val="22"/>
                <w:szCs w:val="22"/>
              </w:rPr>
              <w:t xml:space="preserve">. </w:t>
            </w:r>
          </w:p>
          <w:p w14:paraId="16B1EC88" w14:textId="77777777" w:rsidR="002152D4" w:rsidRPr="00ED7700" w:rsidRDefault="002152D4" w:rsidP="002152D4">
            <w:pPr>
              <w:rPr>
                <w:rFonts w:ascii="Calibri" w:hAnsi="Calibri"/>
                <w:sz w:val="22"/>
                <w:szCs w:val="22"/>
              </w:rPr>
            </w:pPr>
          </w:p>
          <w:p w14:paraId="6070C020" w14:textId="63036B70" w:rsidR="002152D4" w:rsidRPr="00ED7700" w:rsidRDefault="002152D4" w:rsidP="002152D4">
            <w:pPr>
              <w:rPr>
                <w:rFonts w:ascii="Calibri" w:hAnsi="Calibri"/>
                <w:sz w:val="22"/>
                <w:szCs w:val="22"/>
              </w:rPr>
            </w:pPr>
            <w:r w:rsidRPr="00ED7700">
              <w:rPr>
                <w:rFonts w:ascii="Calibri" w:hAnsi="Calibri"/>
                <w:sz w:val="22"/>
                <w:szCs w:val="22"/>
              </w:rPr>
              <w:t>Töö toimub üldjuhul välitingimustes nii päevasel kui ka öisel ajal. Töökeskkond on kõrgendatud ohuga töökoht raudteel, sealjuures töötamine ebatasasel pinnal ja erinevates ilmastikuoludes. Seetõttu on vagunijärelevaataja töös vajalik hea füüsiline tervis ja keskkonnataluvus, ta peab järgima tööeeskirju, tervisekaitse- ja ohutusnõudeid, kasutama töö iseloomule ja ilmastikule vastavat hästimärgatavat tööriietust ning isikukaitsevahendeid. Ohutusnõuete rikkumine võib põhjustada raudteeohutust mõjutava juhtumi või tööõnnetuse.</w:t>
            </w:r>
          </w:p>
          <w:p w14:paraId="5FE18AE0" w14:textId="2240FCDE" w:rsidR="002152D4" w:rsidRPr="00ED7700" w:rsidRDefault="002152D4" w:rsidP="002152D4">
            <w:pPr>
              <w:rPr>
                <w:rFonts w:ascii="Calibri" w:hAnsi="Calibri"/>
                <w:sz w:val="22"/>
                <w:szCs w:val="22"/>
              </w:rPr>
            </w:pPr>
            <w:r w:rsidRPr="00ED7700">
              <w:rPr>
                <w:rFonts w:ascii="Calibri" w:hAnsi="Calibri"/>
                <w:sz w:val="22"/>
                <w:szCs w:val="22"/>
              </w:rPr>
              <w:t xml:space="preserve">Kohustuslik on läbida </w:t>
            </w:r>
            <w:r w:rsidR="001C2E90">
              <w:rPr>
                <w:rFonts w:ascii="Calibri" w:hAnsi="Calibri"/>
                <w:sz w:val="22"/>
                <w:szCs w:val="22"/>
              </w:rPr>
              <w:t xml:space="preserve">tööle asumisele eelnev </w:t>
            </w:r>
            <w:r w:rsidRPr="00ED7700">
              <w:rPr>
                <w:rFonts w:ascii="Calibri" w:hAnsi="Calibri"/>
                <w:sz w:val="22"/>
                <w:szCs w:val="22"/>
              </w:rPr>
              <w:t>ja perioodiline raudteetöötaja tervisekontroll.</w:t>
            </w:r>
          </w:p>
          <w:p w14:paraId="59DE7387" w14:textId="77777777" w:rsidR="002152D4" w:rsidRPr="00ED7700" w:rsidRDefault="002152D4" w:rsidP="002152D4">
            <w:pPr>
              <w:rPr>
                <w:rFonts w:ascii="Calibri" w:hAnsi="Calibri"/>
                <w:sz w:val="22"/>
                <w:szCs w:val="22"/>
              </w:rPr>
            </w:pPr>
          </w:p>
          <w:p w14:paraId="5C9441F2" w14:textId="36CDC6AC" w:rsidR="002152D4" w:rsidRPr="00ED7700" w:rsidRDefault="002152D4" w:rsidP="002152D4">
            <w:pPr>
              <w:rPr>
                <w:rFonts w:ascii="Calibri" w:hAnsi="Calibri"/>
                <w:i/>
                <w:sz w:val="22"/>
                <w:szCs w:val="22"/>
              </w:rPr>
            </w:pPr>
            <w:r w:rsidRPr="00ED7700">
              <w:rPr>
                <w:rFonts w:ascii="Calibri" w:hAnsi="Calibri"/>
                <w:sz w:val="22"/>
                <w:szCs w:val="22"/>
              </w:rPr>
              <w:t>Põhilisteks töövahenditeks on šabloonid, mõõteriistad, luup, lukksepa tööriistad, käsitungrauad. Ühenduse pidamiseks teiste vagunijärelevaatajate ja raudtee liikluskorraldajaga kasutab vagunijärelevaataja käsiraadiojaama, andmete edastamiseks erialast tarkvara.</w:t>
            </w:r>
          </w:p>
        </w:tc>
      </w:tr>
      <w:tr w:rsidR="002152D4" w14:paraId="3EB93FC6" w14:textId="77777777" w:rsidTr="00520BDC">
        <w:tc>
          <w:tcPr>
            <w:tcW w:w="9356" w:type="dxa"/>
            <w:shd w:val="clear" w:color="auto" w:fill="FFFFCC"/>
          </w:tcPr>
          <w:p w14:paraId="4E08B29E" w14:textId="17081374" w:rsidR="002152D4" w:rsidRPr="00AF7D6B" w:rsidRDefault="002152D4" w:rsidP="002152D4">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2152D4" w14:paraId="2F5EA121" w14:textId="77777777" w:rsidTr="00520BDC">
        <w:tc>
          <w:tcPr>
            <w:tcW w:w="9356" w:type="dxa"/>
            <w:shd w:val="clear" w:color="auto" w:fill="auto"/>
          </w:tcPr>
          <w:p w14:paraId="1E2427EE" w14:textId="0AE3CBB7" w:rsidR="002152D4" w:rsidRPr="000805B8" w:rsidRDefault="002152D4" w:rsidP="002152D4">
            <w:pPr>
              <w:rPr>
                <w:rFonts w:ascii="Calibri" w:hAnsi="Calibri"/>
                <w:sz w:val="22"/>
                <w:szCs w:val="22"/>
              </w:rPr>
            </w:pPr>
            <w:r w:rsidRPr="000805B8">
              <w:rPr>
                <w:rFonts w:ascii="Calibri" w:hAnsi="Calibri"/>
                <w:sz w:val="22"/>
                <w:szCs w:val="22"/>
              </w:rPr>
              <w:t>A.2.1</w:t>
            </w:r>
            <w:r w:rsidR="002A468C">
              <w:rPr>
                <w:rFonts w:ascii="Calibri" w:hAnsi="Calibri"/>
                <w:sz w:val="22"/>
                <w:szCs w:val="22"/>
              </w:rPr>
              <w:t>.</w:t>
            </w:r>
            <w:r w:rsidRPr="000805B8">
              <w:rPr>
                <w:rFonts w:ascii="Calibri" w:hAnsi="Calibri"/>
                <w:sz w:val="22"/>
                <w:szCs w:val="22"/>
              </w:rPr>
              <w:t xml:space="preserve"> Saabuva ja väljumiseks koostatud rongi ülevaatus</w:t>
            </w:r>
            <w:r w:rsidR="006007CF">
              <w:rPr>
                <w:rFonts w:ascii="Calibri" w:hAnsi="Calibri"/>
                <w:sz w:val="22"/>
                <w:szCs w:val="22"/>
              </w:rPr>
              <w:t>e</w:t>
            </w:r>
            <w:r w:rsidRPr="000805B8">
              <w:rPr>
                <w:rFonts w:ascii="Calibri" w:hAnsi="Calibri"/>
                <w:sz w:val="22"/>
                <w:szCs w:val="22"/>
              </w:rPr>
              <w:t xml:space="preserve"> ja tehnohooldu</w:t>
            </w:r>
            <w:r w:rsidR="006007CF">
              <w:rPr>
                <w:rFonts w:ascii="Calibri" w:hAnsi="Calibri"/>
                <w:sz w:val="22"/>
                <w:szCs w:val="22"/>
              </w:rPr>
              <w:t>se tegemine</w:t>
            </w:r>
          </w:p>
          <w:p w14:paraId="6C1CA615" w14:textId="3D89ABEB" w:rsidR="002152D4" w:rsidRPr="000805B8" w:rsidRDefault="002152D4" w:rsidP="002152D4">
            <w:pPr>
              <w:rPr>
                <w:rFonts w:ascii="Calibri" w:hAnsi="Calibri"/>
                <w:sz w:val="22"/>
                <w:szCs w:val="22"/>
              </w:rPr>
            </w:pPr>
            <w:r w:rsidRPr="000805B8">
              <w:rPr>
                <w:rFonts w:ascii="Calibri" w:hAnsi="Calibri"/>
                <w:sz w:val="22"/>
                <w:szCs w:val="22"/>
              </w:rPr>
              <w:t>A.2.2</w:t>
            </w:r>
            <w:r w:rsidR="002A468C">
              <w:rPr>
                <w:rFonts w:ascii="Calibri" w:hAnsi="Calibri"/>
                <w:sz w:val="22"/>
                <w:szCs w:val="22"/>
              </w:rPr>
              <w:t>.</w:t>
            </w:r>
            <w:r w:rsidRPr="000805B8">
              <w:rPr>
                <w:rFonts w:ascii="Calibri" w:hAnsi="Calibri"/>
                <w:sz w:val="22"/>
                <w:szCs w:val="22"/>
              </w:rPr>
              <w:t xml:space="preserve"> Vaguni ettevalmistamine laadimiseks</w:t>
            </w:r>
          </w:p>
          <w:p w14:paraId="356428DB" w14:textId="451B1E72" w:rsidR="002152D4" w:rsidRPr="000805B8" w:rsidRDefault="002152D4" w:rsidP="002152D4">
            <w:pPr>
              <w:rPr>
                <w:rFonts w:ascii="Calibri" w:hAnsi="Calibri"/>
                <w:sz w:val="22"/>
                <w:szCs w:val="22"/>
              </w:rPr>
            </w:pPr>
            <w:r w:rsidRPr="000805B8">
              <w:rPr>
                <w:rFonts w:ascii="Calibri" w:hAnsi="Calibri"/>
                <w:sz w:val="22"/>
                <w:szCs w:val="22"/>
              </w:rPr>
              <w:t>A.2.</w:t>
            </w:r>
            <w:r w:rsidR="00ED7700" w:rsidRPr="000805B8">
              <w:rPr>
                <w:rFonts w:ascii="Calibri" w:hAnsi="Calibri"/>
                <w:sz w:val="22"/>
                <w:szCs w:val="22"/>
              </w:rPr>
              <w:t>3</w:t>
            </w:r>
            <w:r w:rsidR="002A468C">
              <w:rPr>
                <w:rFonts w:ascii="Calibri" w:hAnsi="Calibri"/>
                <w:sz w:val="22"/>
                <w:szCs w:val="22"/>
              </w:rPr>
              <w:t>.</w:t>
            </w:r>
            <w:r w:rsidRPr="000805B8">
              <w:rPr>
                <w:rFonts w:ascii="Calibri" w:hAnsi="Calibri"/>
                <w:sz w:val="22"/>
                <w:szCs w:val="22"/>
              </w:rPr>
              <w:t xml:space="preserve"> Vagunite üleandmine ja vastuvõtmine</w:t>
            </w:r>
          </w:p>
          <w:p w14:paraId="5E802708" w14:textId="26205DFB" w:rsidR="002152D4" w:rsidRPr="000805B8" w:rsidRDefault="002152D4" w:rsidP="002152D4">
            <w:pPr>
              <w:rPr>
                <w:rFonts w:ascii="Calibri" w:hAnsi="Calibri"/>
                <w:sz w:val="22"/>
                <w:szCs w:val="22"/>
              </w:rPr>
            </w:pPr>
            <w:r w:rsidRPr="000805B8">
              <w:rPr>
                <w:rFonts w:ascii="Calibri" w:hAnsi="Calibri"/>
                <w:sz w:val="22"/>
                <w:szCs w:val="22"/>
              </w:rPr>
              <w:t>A.2.</w:t>
            </w:r>
            <w:r w:rsidR="00ED7700" w:rsidRPr="000805B8">
              <w:rPr>
                <w:rFonts w:ascii="Calibri" w:hAnsi="Calibri"/>
                <w:sz w:val="22"/>
                <w:szCs w:val="22"/>
              </w:rPr>
              <w:t>4</w:t>
            </w:r>
            <w:r w:rsidR="002A468C">
              <w:rPr>
                <w:rFonts w:ascii="Calibri" w:hAnsi="Calibri"/>
                <w:sz w:val="22"/>
                <w:szCs w:val="22"/>
              </w:rPr>
              <w:t>.</w:t>
            </w:r>
            <w:r w:rsidRPr="000805B8">
              <w:rPr>
                <w:rFonts w:ascii="Calibri" w:hAnsi="Calibri"/>
                <w:sz w:val="22"/>
                <w:szCs w:val="22"/>
              </w:rPr>
              <w:t xml:space="preserve"> Kommertsülevaatuse tegemine</w:t>
            </w:r>
          </w:p>
          <w:p w14:paraId="4D757D8E" w14:textId="368799DF" w:rsidR="002152D4" w:rsidRPr="000805B8" w:rsidRDefault="002152D4" w:rsidP="002152D4">
            <w:pPr>
              <w:rPr>
                <w:rFonts w:ascii="Calibri" w:hAnsi="Calibri"/>
                <w:sz w:val="22"/>
                <w:szCs w:val="22"/>
              </w:rPr>
            </w:pPr>
            <w:r w:rsidRPr="000805B8">
              <w:rPr>
                <w:rFonts w:ascii="Calibri" w:hAnsi="Calibri"/>
                <w:sz w:val="22"/>
                <w:szCs w:val="22"/>
              </w:rPr>
              <w:t>A.2.</w:t>
            </w:r>
            <w:r w:rsidR="00ED7700" w:rsidRPr="000805B8">
              <w:rPr>
                <w:rFonts w:ascii="Calibri" w:hAnsi="Calibri"/>
                <w:sz w:val="22"/>
                <w:szCs w:val="22"/>
              </w:rPr>
              <w:t>5</w:t>
            </w:r>
            <w:r w:rsidR="002A468C">
              <w:rPr>
                <w:rFonts w:ascii="Calibri" w:hAnsi="Calibri"/>
                <w:sz w:val="22"/>
                <w:szCs w:val="22"/>
              </w:rPr>
              <w:t>.</w:t>
            </w:r>
            <w:r w:rsidRPr="000805B8">
              <w:rPr>
                <w:rFonts w:ascii="Calibri" w:hAnsi="Calibri"/>
                <w:sz w:val="22"/>
                <w:szCs w:val="22"/>
              </w:rPr>
              <w:t xml:space="preserve"> Raudteeveeremi kinnitamine pidurkingadega ja pidurkingade eemaldamine</w:t>
            </w:r>
          </w:p>
        </w:tc>
      </w:tr>
      <w:tr w:rsidR="002152D4" w14:paraId="5D391F95" w14:textId="77777777" w:rsidTr="00400626">
        <w:tc>
          <w:tcPr>
            <w:tcW w:w="9356" w:type="dxa"/>
            <w:shd w:val="clear" w:color="auto" w:fill="auto"/>
          </w:tcPr>
          <w:p w14:paraId="6859EF2A" w14:textId="02582C57" w:rsidR="002152D4" w:rsidRPr="000805B8" w:rsidRDefault="002152D4" w:rsidP="002152D4">
            <w:pPr>
              <w:rPr>
                <w:rFonts w:ascii="Calibri" w:hAnsi="Calibri"/>
                <w:i/>
                <w:sz w:val="22"/>
                <w:szCs w:val="22"/>
              </w:rPr>
            </w:pPr>
            <w:r w:rsidRPr="000805B8">
              <w:rPr>
                <w:rFonts w:ascii="Calibri" w:hAnsi="Calibri"/>
                <w:b/>
                <w:sz w:val="22"/>
                <w:szCs w:val="22"/>
              </w:rPr>
              <w:t>Valitavad tööosad</w:t>
            </w:r>
          </w:p>
        </w:tc>
      </w:tr>
      <w:tr w:rsidR="002152D4" w:rsidRPr="00D00D22" w14:paraId="1CD1B6F3" w14:textId="77777777" w:rsidTr="00520BDC">
        <w:tc>
          <w:tcPr>
            <w:tcW w:w="9356" w:type="dxa"/>
            <w:shd w:val="clear" w:color="auto" w:fill="auto"/>
          </w:tcPr>
          <w:p w14:paraId="3154C9E2" w14:textId="4887AA0E" w:rsidR="002152D4" w:rsidRPr="000805B8" w:rsidRDefault="002152D4" w:rsidP="002152D4">
            <w:pPr>
              <w:rPr>
                <w:rFonts w:ascii="Calibri" w:hAnsi="Calibri"/>
                <w:sz w:val="22"/>
                <w:szCs w:val="22"/>
              </w:rPr>
            </w:pPr>
            <w:r w:rsidRPr="000805B8">
              <w:rPr>
                <w:rFonts w:ascii="Calibri" w:hAnsi="Calibri"/>
                <w:sz w:val="22"/>
                <w:szCs w:val="22"/>
              </w:rPr>
              <w:t>A.2.</w:t>
            </w:r>
            <w:r w:rsidR="00ED7700" w:rsidRPr="000805B8">
              <w:rPr>
                <w:rFonts w:ascii="Calibri" w:hAnsi="Calibri"/>
                <w:sz w:val="22"/>
                <w:szCs w:val="22"/>
              </w:rPr>
              <w:t>6</w:t>
            </w:r>
            <w:r w:rsidR="002A468C">
              <w:rPr>
                <w:rFonts w:ascii="Calibri" w:hAnsi="Calibri"/>
                <w:sz w:val="22"/>
                <w:szCs w:val="22"/>
              </w:rPr>
              <w:t>.</w:t>
            </w:r>
            <w:r w:rsidRPr="000805B8">
              <w:rPr>
                <w:rFonts w:ascii="Calibri" w:hAnsi="Calibri"/>
                <w:b/>
                <w:sz w:val="22"/>
                <w:szCs w:val="22"/>
              </w:rPr>
              <w:t xml:space="preserve"> </w:t>
            </w:r>
            <w:r w:rsidRPr="000805B8">
              <w:rPr>
                <w:rFonts w:ascii="Calibri" w:hAnsi="Calibri"/>
                <w:sz w:val="22"/>
                <w:szCs w:val="22"/>
              </w:rPr>
              <w:t>Reisirongi ülevaatuse ja tehnohoolde tegemine</w:t>
            </w:r>
          </w:p>
        </w:tc>
      </w:tr>
      <w:tr w:rsidR="002152D4" w:rsidRPr="00D00D22" w14:paraId="61489926" w14:textId="77777777" w:rsidTr="00A677EE">
        <w:tc>
          <w:tcPr>
            <w:tcW w:w="9356" w:type="dxa"/>
            <w:shd w:val="clear" w:color="auto" w:fill="FFFFCC"/>
          </w:tcPr>
          <w:p w14:paraId="042D84B4" w14:textId="12253BE4" w:rsidR="002152D4" w:rsidRPr="000805B8" w:rsidRDefault="002152D4" w:rsidP="002152D4">
            <w:pPr>
              <w:rPr>
                <w:rFonts w:ascii="Calibri" w:hAnsi="Calibri"/>
                <w:b/>
                <w:sz w:val="22"/>
                <w:szCs w:val="22"/>
              </w:rPr>
            </w:pPr>
            <w:r w:rsidRPr="000805B8">
              <w:rPr>
                <w:rFonts w:ascii="Calibri" w:hAnsi="Calibri"/>
                <w:b/>
                <w:sz w:val="22"/>
                <w:szCs w:val="22"/>
              </w:rPr>
              <w:t>A.3. Kutsealane ettevalmistus</w:t>
            </w:r>
          </w:p>
        </w:tc>
      </w:tr>
      <w:tr w:rsidR="002152D4" w:rsidRPr="00D00D22" w14:paraId="74A2E42D" w14:textId="77777777" w:rsidTr="00A677EE">
        <w:tc>
          <w:tcPr>
            <w:tcW w:w="9356" w:type="dxa"/>
            <w:shd w:val="clear" w:color="auto" w:fill="auto"/>
          </w:tcPr>
          <w:p w14:paraId="71B2D504" w14:textId="4F239D6F" w:rsidR="002152D4" w:rsidRPr="000805B8" w:rsidRDefault="002152D4" w:rsidP="002152D4">
            <w:pPr>
              <w:rPr>
                <w:rFonts w:ascii="Calibri" w:hAnsi="Calibri"/>
                <w:b/>
                <w:sz w:val="22"/>
                <w:szCs w:val="22"/>
              </w:rPr>
            </w:pPr>
            <w:r w:rsidRPr="000805B8">
              <w:rPr>
                <w:rFonts w:ascii="Calibri" w:hAnsi="Calibri"/>
                <w:sz w:val="22"/>
                <w:szCs w:val="22"/>
              </w:rPr>
              <w:t xml:space="preserve">Tavaliselt töötavad 4. taseme vagunijärelevaatajatena inimesed, kellel on vähemalt põhiharidus ja kes on läbinud erialase väljaõppe tööandja juures (vt ka B.1). </w:t>
            </w:r>
          </w:p>
        </w:tc>
      </w:tr>
      <w:tr w:rsidR="002152D4" w:rsidRPr="00D00D22" w14:paraId="6C777324" w14:textId="77777777" w:rsidTr="00A677EE">
        <w:tc>
          <w:tcPr>
            <w:tcW w:w="9356" w:type="dxa"/>
            <w:shd w:val="clear" w:color="auto" w:fill="FFFFCC"/>
          </w:tcPr>
          <w:p w14:paraId="154E008A" w14:textId="43D5F302" w:rsidR="002152D4" w:rsidRPr="000805B8" w:rsidRDefault="002152D4" w:rsidP="002152D4">
            <w:pPr>
              <w:rPr>
                <w:rFonts w:ascii="Calibri" w:hAnsi="Calibri"/>
                <w:b/>
                <w:sz w:val="22"/>
                <w:szCs w:val="22"/>
              </w:rPr>
            </w:pPr>
            <w:r w:rsidRPr="000805B8">
              <w:rPr>
                <w:rFonts w:ascii="Calibri" w:hAnsi="Calibri"/>
                <w:b/>
                <w:sz w:val="22"/>
                <w:szCs w:val="22"/>
              </w:rPr>
              <w:t>A.4. Enamlevinud ametinimetused</w:t>
            </w:r>
          </w:p>
        </w:tc>
      </w:tr>
      <w:tr w:rsidR="002152D4" w:rsidRPr="00D00D22" w14:paraId="112A62C0" w14:textId="77777777" w:rsidTr="00520BDC">
        <w:tc>
          <w:tcPr>
            <w:tcW w:w="9356" w:type="dxa"/>
            <w:shd w:val="clear" w:color="auto" w:fill="auto"/>
          </w:tcPr>
          <w:p w14:paraId="699B9830" w14:textId="645B8196" w:rsidR="002152D4" w:rsidRPr="000805B8" w:rsidRDefault="002152D4" w:rsidP="002152D4">
            <w:pPr>
              <w:rPr>
                <w:rFonts w:ascii="Calibri" w:hAnsi="Calibri"/>
                <w:i/>
                <w:sz w:val="22"/>
                <w:szCs w:val="22"/>
              </w:rPr>
            </w:pPr>
            <w:r w:rsidRPr="000805B8">
              <w:rPr>
                <w:rFonts w:ascii="Calibri" w:hAnsi="Calibri"/>
                <w:sz w:val="22"/>
                <w:szCs w:val="22"/>
              </w:rPr>
              <w:t>Vagunijärelevaataja, vaguniülevaataja, vaguni ülevaataja-remontija.</w:t>
            </w:r>
          </w:p>
        </w:tc>
      </w:tr>
      <w:tr w:rsidR="002152D4" w:rsidRPr="00D00D22" w14:paraId="2F2FD726" w14:textId="77777777" w:rsidTr="00A677EE">
        <w:tc>
          <w:tcPr>
            <w:tcW w:w="9356" w:type="dxa"/>
            <w:shd w:val="clear" w:color="auto" w:fill="FFFFCC"/>
          </w:tcPr>
          <w:p w14:paraId="02A280B2" w14:textId="7E2976B7" w:rsidR="002152D4" w:rsidRPr="000805B8" w:rsidRDefault="002152D4" w:rsidP="002152D4">
            <w:pPr>
              <w:rPr>
                <w:rFonts w:ascii="Calibri" w:hAnsi="Calibri"/>
                <w:sz w:val="22"/>
                <w:szCs w:val="22"/>
              </w:rPr>
            </w:pPr>
            <w:r w:rsidRPr="000805B8">
              <w:rPr>
                <w:rFonts w:ascii="Calibri" w:hAnsi="Calibri"/>
                <w:b/>
                <w:sz w:val="22"/>
                <w:szCs w:val="22"/>
              </w:rPr>
              <w:t>A.5. Regulatsioonid kutsealal tegutsemiseks</w:t>
            </w:r>
          </w:p>
        </w:tc>
      </w:tr>
      <w:tr w:rsidR="002152D4" w:rsidRPr="00D00D22" w14:paraId="0E919C46" w14:textId="77777777" w:rsidTr="00520BDC">
        <w:tc>
          <w:tcPr>
            <w:tcW w:w="9356" w:type="dxa"/>
            <w:shd w:val="clear" w:color="auto" w:fill="auto"/>
          </w:tcPr>
          <w:p w14:paraId="78C09142" w14:textId="2CDC8C0F" w:rsidR="002152D4" w:rsidRPr="000805B8" w:rsidRDefault="002152D4" w:rsidP="002152D4">
            <w:pPr>
              <w:rPr>
                <w:rFonts w:ascii="Calibri" w:hAnsi="Calibri"/>
                <w:sz w:val="22"/>
                <w:szCs w:val="22"/>
              </w:rPr>
            </w:pPr>
            <w:r w:rsidRPr="000805B8">
              <w:rPr>
                <w:rFonts w:ascii="Calibri" w:hAnsi="Calibri"/>
                <w:sz w:val="22"/>
                <w:szCs w:val="22"/>
              </w:rPr>
              <w:t>Vagunijärelevaataja</w:t>
            </w:r>
            <w:r w:rsidR="003C4AF7" w:rsidRPr="000805B8">
              <w:rPr>
                <w:rFonts w:ascii="Calibri" w:hAnsi="Calibri"/>
                <w:sz w:val="22"/>
                <w:szCs w:val="22"/>
              </w:rPr>
              <w:t>na töötamiseks on nõutud kutsetunnistus</w:t>
            </w:r>
            <w:r w:rsidRPr="000805B8">
              <w:rPr>
                <w:rFonts w:ascii="Calibri" w:hAnsi="Calibri"/>
                <w:sz w:val="22"/>
                <w:szCs w:val="22"/>
              </w:rPr>
              <w:t xml:space="preserve"> vastavalt raudteeseadusele.</w:t>
            </w:r>
          </w:p>
        </w:tc>
      </w:tr>
      <w:tr w:rsidR="002152D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2152D4" w:rsidRPr="00A677EE" w:rsidRDefault="002152D4" w:rsidP="002152D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2152D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B398570" w14:textId="77777777" w:rsidR="001C2E90" w:rsidRDefault="001C2E90" w:rsidP="002152D4">
            <w:pPr>
              <w:rPr>
                <w:rFonts w:ascii="Calibri" w:hAnsi="Calibri"/>
                <w:iCs/>
                <w:sz w:val="22"/>
                <w:szCs w:val="22"/>
              </w:rPr>
            </w:pPr>
            <w:r w:rsidRPr="001C2E90">
              <w:rPr>
                <w:rFonts w:ascii="Calibri" w:hAnsi="Calibri"/>
                <w:iCs/>
                <w:sz w:val="22"/>
                <w:szCs w:val="22"/>
              </w:rPr>
              <w:t xml:space="preserve">Teave oskuste ja trendide kohta, mille tähtsus valdkonnas kasvab </w:t>
            </w:r>
          </w:p>
          <w:p w14:paraId="0EEF00D6" w14:textId="77777777" w:rsidR="001C2E90" w:rsidRDefault="001C2E90" w:rsidP="002152D4">
            <w:pPr>
              <w:rPr>
                <w:rFonts w:ascii="Calibri" w:hAnsi="Calibri"/>
                <w:iCs/>
                <w:sz w:val="22"/>
                <w:szCs w:val="22"/>
              </w:rPr>
            </w:pPr>
          </w:p>
          <w:p w14:paraId="191DC32A" w14:textId="27F4ABB0" w:rsidR="002152D4" w:rsidRPr="00A544AC" w:rsidRDefault="001C2E90" w:rsidP="002152D4">
            <w:pPr>
              <w:rPr>
                <w:rFonts w:ascii="Calibri" w:hAnsi="Calibri"/>
                <w:iCs/>
                <w:sz w:val="22"/>
                <w:szCs w:val="22"/>
              </w:rPr>
            </w:pPr>
            <w:r>
              <w:rPr>
                <w:rFonts w:ascii="Calibri" w:hAnsi="Calibri"/>
                <w:iCs/>
                <w:sz w:val="22"/>
                <w:szCs w:val="22"/>
              </w:rPr>
              <w:t>Tulevikus on olulised</w:t>
            </w:r>
            <w:r w:rsidR="00A544AC" w:rsidRPr="00A544AC">
              <w:rPr>
                <w:rFonts w:ascii="Calibri" w:hAnsi="Calibri"/>
                <w:iCs/>
                <w:sz w:val="22"/>
                <w:szCs w:val="22"/>
              </w:rPr>
              <w:t xml:space="preserve"> praegusest paremad spetsiifilised ohutusalased teadmised ning tööprotsesside laiemad alusteadmised. Seoses uute tarkvarade juurutamisega </w:t>
            </w:r>
            <w:r>
              <w:rPr>
                <w:rFonts w:ascii="Calibri" w:hAnsi="Calibri"/>
                <w:iCs/>
                <w:sz w:val="22"/>
                <w:szCs w:val="22"/>
              </w:rPr>
              <w:t xml:space="preserve">suureneb pidevalt vajadus </w:t>
            </w:r>
            <w:r w:rsidR="00A544AC" w:rsidRPr="00A544AC">
              <w:rPr>
                <w:rFonts w:ascii="Calibri" w:hAnsi="Calibri"/>
                <w:iCs/>
                <w:sz w:val="22"/>
                <w:szCs w:val="22"/>
              </w:rPr>
              <w:t>parema</w:t>
            </w:r>
            <w:r>
              <w:rPr>
                <w:rFonts w:ascii="Calibri" w:hAnsi="Calibri"/>
                <w:iCs/>
                <w:sz w:val="22"/>
                <w:szCs w:val="22"/>
              </w:rPr>
              <w:t>te</w:t>
            </w:r>
            <w:r w:rsidR="00A544AC" w:rsidRPr="00A544AC">
              <w:rPr>
                <w:rFonts w:ascii="Calibri" w:hAnsi="Calibri"/>
                <w:iCs/>
                <w:sz w:val="22"/>
                <w:szCs w:val="22"/>
              </w:rPr>
              <w:t xml:space="preserve"> digi</w:t>
            </w:r>
            <w:r>
              <w:rPr>
                <w:rFonts w:ascii="Calibri" w:hAnsi="Calibri"/>
                <w:iCs/>
                <w:sz w:val="22"/>
                <w:szCs w:val="22"/>
              </w:rPr>
              <w:t>osk</w:t>
            </w:r>
            <w:r w:rsidR="002A0B1D">
              <w:rPr>
                <w:rFonts w:ascii="Calibri" w:hAnsi="Calibri"/>
                <w:iCs/>
                <w:sz w:val="22"/>
                <w:szCs w:val="22"/>
              </w:rPr>
              <w:t>us</w:t>
            </w:r>
            <w:r>
              <w:rPr>
                <w:rFonts w:ascii="Calibri" w:hAnsi="Calibri"/>
                <w:iCs/>
                <w:sz w:val="22"/>
                <w:szCs w:val="22"/>
              </w:rPr>
              <w:t>te järele.</w:t>
            </w:r>
          </w:p>
        </w:tc>
      </w:tr>
      <w:tr w:rsidR="002B5C1D" w:rsidRPr="00905FD7" w14:paraId="2177DD3F"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D9BEAC1" w14:textId="5BA6842B" w:rsidR="002B5C1D" w:rsidRDefault="002B5C1D" w:rsidP="002B5C1D">
            <w:pPr>
              <w:jc w:val="both"/>
              <w:rPr>
                <w:rFonts w:ascii="Calibri" w:hAnsi="Calibri"/>
                <w:iCs/>
                <w:color w:val="FF0000"/>
                <w:sz w:val="22"/>
                <w:szCs w:val="22"/>
              </w:rPr>
            </w:pPr>
            <w:r w:rsidRPr="00987E07">
              <w:rPr>
                <w:rFonts w:ascii="Calibri" w:hAnsi="Calibri"/>
                <w:iCs/>
                <w:color w:val="FF0000"/>
                <w:sz w:val="22"/>
                <w:szCs w:val="22"/>
              </w:rPr>
              <w:t>Ettepanekud A osa kohta</w:t>
            </w:r>
            <w:r w:rsidR="00987E07" w:rsidRPr="00987E07">
              <w:rPr>
                <w:rFonts w:ascii="Calibri" w:hAnsi="Calibri"/>
                <w:iCs/>
                <w:color w:val="FF0000"/>
                <w:sz w:val="22"/>
                <w:szCs w:val="22"/>
              </w:rPr>
              <w:t>:</w:t>
            </w:r>
          </w:p>
          <w:p w14:paraId="2FBC404F" w14:textId="77777777" w:rsidR="00987E07" w:rsidRPr="00987E07" w:rsidRDefault="00987E07" w:rsidP="002B5C1D">
            <w:pPr>
              <w:jc w:val="both"/>
              <w:rPr>
                <w:rFonts w:ascii="Calibri" w:hAnsi="Calibri"/>
                <w:iCs/>
                <w:color w:val="FF0000"/>
                <w:sz w:val="22"/>
                <w:szCs w:val="22"/>
              </w:rPr>
            </w:pPr>
          </w:p>
          <w:p w14:paraId="00A6FE56" w14:textId="77777777" w:rsidR="002B5C1D" w:rsidRPr="001C2E90" w:rsidRDefault="002B5C1D" w:rsidP="002152D4">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34AB4D7E"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412EF7">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A318C10" w:rsidR="0036125E" w:rsidRPr="00B3749B" w:rsidRDefault="00A26F40" w:rsidP="003C4AF7">
            <w:pPr>
              <w:rPr>
                <w:rFonts w:ascii="Calibri" w:hAnsi="Calibri"/>
                <w:iCs/>
                <w:sz w:val="22"/>
                <w:szCs w:val="22"/>
              </w:rPr>
            </w:pPr>
            <w:r>
              <w:rPr>
                <w:rFonts w:ascii="Calibri" w:hAnsi="Calibri"/>
                <w:iCs/>
                <w:sz w:val="22"/>
                <w:szCs w:val="22"/>
              </w:rPr>
              <w:t xml:space="preserve">Vagunijärelevaataja, tase 4 kutsestandard koosneb üldoskustest ja kompetentsidest. </w:t>
            </w:r>
            <w:r w:rsidR="003C4AF7">
              <w:rPr>
                <w:rFonts w:ascii="Calibri" w:hAnsi="Calibri"/>
                <w:iCs/>
                <w:sz w:val="22"/>
                <w:szCs w:val="22"/>
              </w:rPr>
              <w:t>K</w:t>
            </w:r>
            <w:r w:rsidR="003C4AF7" w:rsidRPr="003C4AF7">
              <w:rPr>
                <w:rFonts w:ascii="Calibri" w:hAnsi="Calibri"/>
                <w:iCs/>
                <w:sz w:val="22"/>
                <w:szCs w:val="22"/>
              </w:rPr>
              <w:t xml:space="preserve">utse taotlemisel </w:t>
            </w:r>
            <w:r>
              <w:rPr>
                <w:rFonts w:ascii="Calibri" w:hAnsi="Calibri"/>
                <w:iCs/>
                <w:sz w:val="22"/>
                <w:szCs w:val="22"/>
              </w:rPr>
              <w:t>tuleb tõendada</w:t>
            </w:r>
            <w:r w:rsidR="003C4AF7" w:rsidRPr="003C4AF7">
              <w:rPr>
                <w:rFonts w:ascii="Calibri" w:hAnsi="Calibri"/>
                <w:iCs/>
                <w:sz w:val="22"/>
                <w:szCs w:val="22"/>
              </w:rPr>
              <w:t xml:space="preserve"> üldoskus</w:t>
            </w:r>
            <w:r>
              <w:rPr>
                <w:rFonts w:ascii="Calibri" w:hAnsi="Calibri"/>
                <w:iCs/>
                <w:sz w:val="22"/>
                <w:szCs w:val="22"/>
              </w:rPr>
              <w:t>ed</w:t>
            </w:r>
            <w:r w:rsidR="003C4AF7" w:rsidRPr="003C4AF7">
              <w:rPr>
                <w:rFonts w:ascii="Calibri" w:hAnsi="Calibri"/>
                <w:iCs/>
                <w:sz w:val="22"/>
                <w:szCs w:val="22"/>
              </w:rPr>
              <w:t xml:space="preserve"> B.2 ja kohustuslik</w:t>
            </w:r>
            <w:r>
              <w:rPr>
                <w:rFonts w:ascii="Calibri" w:hAnsi="Calibri"/>
                <w:iCs/>
                <w:sz w:val="22"/>
                <w:szCs w:val="22"/>
              </w:rPr>
              <w:t>ud</w:t>
            </w:r>
            <w:r w:rsidR="003C4AF7" w:rsidRPr="003C4AF7">
              <w:rPr>
                <w:rFonts w:ascii="Calibri" w:hAnsi="Calibri"/>
                <w:iCs/>
                <w:sz w:val="22"/>
                <w:szCs w:val="22"/>
              </w:rPr>
              <w:t xml:space="preserve"> kompetentsid</w:t>
            </w:r>
            <w:r>
              <w:rPr>
                <w:rFonts w:ascii="Calibri" w:hAnsi="Calibri"/>
                <w:iCs/>
                <w:sz w:val="22"/>
                <w:szCs w:val="22"/>
              </w:rPr>
              <w:t xml:space="preserve"> </w:t>
            </w:r>
            <w:r w:rsidR="003C4AF7" w:rsidRPr="003C4AF7">
              <w:rPr>
                <w:rFonts w:ascii="Calibri" w:hAnsi="Calibri"/>
                <w:iCs/>
                <w:sz w:val="22"/>
                <w:szCs w:val="22"/>
              </w:rPr>
              <w:t>B.3.1-B.3.</w:t>
            </w:r>
            <w:r w:rsidR="000805B8">
              <w:rPr>
                <w:rFonts w:ascii="Calibri" w:hAnsi="Calibri"/>
                <w:iCs/>
                <w:sz w:val="22"/>
                <w:szCs w:val="22"/>
              </w:rPr>
              <w:t>5</w:t>
            </w:r>
            <w:r w:rsidR="003C4AF7" w:rsidRPr="003C4AF7">
              <w:rPr>
                <w:rFonts w:ascii="Calibri" w:hAnsi="Calibri"/>
                <w:iCs/>
                <w:sz w:val="22"/>
                <w:szCs w:val="22"/>
              </w:rPr>
              <w:t>.</w:t>
            </w:r>
            <w:r>
              <w:rPr>
                <w:rFonts w:ascii="Calibri" w:hAnsi="Calibri"/>
                <w:iCs/>
                <w:sz w:val="22"/>
                <w:szCs w:val="22"/>
              </w:rPr>
              <w:t xml:space="preserve"> Soovi korral saab tõendada v</w:t>
            </w:r>
            <w:r w:rsidR="003C4AF7" w:rsidRPr="003C4AF7">
              <w:rPr>
                <w:rFonts w:ascii="Calibri" w:hAnsi="Calibri"/>
                <w:iCs/>
                <w:sz w:val="22"/>
                <w:szCs w:val="22"/>
              </w:rPr>
              <w:t>alitava</w:t>
            </w:r>
            <w:r>
              <w:rPr>
                <w:rFonts w:ascii="Calibri" w:hAnsi="Calibri"/>
                <w:iCs/>
                <w:sz w:val="22"/>
                <w:szCs w:val="22"/>
              </w:rPr>
              <w:t>t</w:t>
            </w:r>
            <w:r w:rsidR="003C4AF7" w:rsidRPr="003C4AF7">
              <w:rPr>
                <w:rFonts w:ascii="Calibri" w:hAnsi="Calibri"/>
                <w:iCs/>
                <w:sz w:val="22"/>
                <w:szCs w:val="22"/>
              </w:rPr>
              <w:t xml:space="preserve"> kompetentsi B.3.</w:t>
            </w:r>
            <w:r w:rsidR="000805B8">
              <w:rPr>
                <w:rFonts w:ascii="Calibri" w:hAnsi="Calibri"/>
                <w:iCs/>
                <w:sz w:val="22"/>
                <w:szCs w:val="22"/>
              </w:rPr>
              <w:t>6</w:t>
            </w:r>
            <w:r w:rsidR="003C4AF7" w:rsidRPr="003C4AF7">
              <w:rPr>
                <w:rFonts w:ascii="Calibri" w:hAnsi="Calibri"/>
                <w:iCs/>
                <w:sz w:val="22"/>
                <w:szCs w:val="22"/>
              </w:rPr>
              <w:t>.</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2B5C1D">
        <w:tc>
          <w:tcPr>
            <w:tcW w:w="9214" w:type="dxa"/>
            <w:tcBorders>
              <w:bottom w:val="single" w:sz="4" w:space="0" w:color="000000"/>
            </w:tcBorders>
            <w:shd w:val="clear" w:color="auto" w:fill="auto"/>
          </w:tcPr>
          <w:p w14:paraId="4B765090" w14:textId="1BF129E1" w:rsidR="00E13815" w:rsidRPr="001C2E90" w:rsidRDefault="00170F67" w:rsidP="007C2BC8">
            <w:pPr>
              <w:rPr>
                <w:rFonts w:ascii="Calibri" w:hAnsi="Calibri"/>
                <w:b/>
                <w:bCs/>
                <w:iCs/>
                <w:sz w:val="22"/>
                <w:szCs w:val="22"/>
              </w:rPr>
            </w:pPr>
            <w:r w:rsidRPr="001C2E90">
              <w:rPr>
                <w:rFonts w:ascii="Calibri" w:hAnsi="Calibri"/>
                <w:b/>
                <w:bCs/>
                <w:iCs/>
                <w:sz w:val="22"/>
                <w:szCs w:val="22"/>
              </w:rPr>
              <w:t>Nõuded k</w:t>
            </w:r>
            <w:r w:rsidR="00412EF7" w:rsidRPr="001C2E90">
              <w:rPr>
                <w:rFonts w:ascii="Calibri" w:hAnsi="Calibri"/>
                <w:b/>
                <w:bCs/>
                <w:iCs/>
                <w:sz w:val="22"/>
                <w:szCs w:val="22"/>
              </w:rPr>
              <w:t>utse taotlemisel</w:t>
            </w:r>
          </w:p>
          <w:p w14:paraId="0492A494" w14:textId="174A306C" w:rsidR="00412EF7" w:rsidRDefault="00412EF7" w:rsidP="007C2BC8">
            <w:pPr>
              <w:rPr>
                <w:rFonts w:ascii="Calibri" w:hAnsi="Calibri"/>
                <w:iCs/>
                <w:sz w:val="22"/>
                <w:szCs w:val="22"/>
              </w:rPr>
            </w:pPr>
            <w:r>
              <w:rPr>
                <w:rFonts w:ascii="Calibri" w:hAnsi="Calibri"/>
                <w:iCs/>
                <w:sz w:val="22"/>
                <w:szCs w:val="22"/>
              </w:rPr>
              <w:t>1.</w:t>
            </w:r>
            <w:r w:rsidR="00170F67">
              <w:rPr>
                <w:rFonts w:ascii="Calibri" w:hAnsi="Calibri"/>
                <w:iCs/>
                <w:sz w:val="22"/>
                <w:szCs w:val="22"/>
              </w:rPr>
              <w:t xml:space="preserve"> </w:t>
            </w:r>
            <w:r w:rsidR="001C2E90">
              <w:rPr>
                <w:rFonts w:ascii="Calibri" w:hAnsi="Calibri"/>
                <w:iCs/>
                <w:sz w:val="22"/>
                <w:szCs w:val="22"/>
              </w:rPr>
              <w:t>V</w:t>
            </w:r>
            <w:r w:rsidR="00177330">
              <w:rPr>
                <w:rFonts w:ascii="Calibri" w:hAnsi="Calibri"/>
                <w:iCs/>
                <w:sz w:val="22"/>
                <w:szCs w:val="22"/>
              </w:rPr>
              <w:t xml:space="preserve">ähemalt </w:t>
            </w:r>
            <w:r>
              <w:rPr>
                <w:rFonts w:ascii="Calibri" w:hAnsi="Calibri"/>
                <w:iCs/>
                <w:sz w:val="22"/>
                <w:szCs w:val="22"/>
              </w:rPr>
              <w:t>põhiharidus</w:t>
            </w:r>
          </w:p>
          <w:p w14:paraId="52EC74A2" w14:textId="1885C1A3" w:rsidR="00412EF7" w:rsidRDefault="00412EF7" w:rsidP="007C2BC8">
            <w:pPr>
              <w:rPr>
                <w:rFonts w:ascii="Calibri" w:hAnsi="Calibri"/>
                <w:iCs/>
                <w:sz w:val="22"/>
                <w:szCs w:val="22"/>
              </w:rPr>
            </w:pPr>
            <w:r>
              <w:rPr>
                <w:rFonts w:ascii="Calibri" w:hAnsi="Calibri"/>
                <w:iCs/>
                <w:sz w:val="22"/>
                <w:szCs w:val="22"/>
              </w:rPr>
              <w:t>2</w:t>
            </w:r>
            <w:r w:rsidR="00170F67">
              <w:rPr>
                <w:rFonts w:ascii="Calibri" w:hAnsi="Calibri"/>
                <w:iCs/>
                <w:sz w:val="22"/>
                <w:szCs w:val="22"/>
              </w:rPr>
              <w:t>.</w:t>
            </w:r>
            <w:r>
              <w:rPr>
                <w:rFonts w:ascii="Calibri" w:hAnsi="Calibri"/>
                <w:iCs/>
                <w:sz w:val="22"/>
                <w:szCs w:val="22"/>
              </w:rPr>
              <w:t xml:space="preserve"> </w:t>
            </w:r>
            <w:r w:rsidR="001C2E90">
              <w:rPr>
                <w:rFonts w:ascii="Calibri" w:hAnsi="Calibri"/>
                <w:iCs/>
                <w:sz w:val="22"/>
                <w:szCs w:val="22"/>
              </w:rPr>
              <w:t>L</w:t>
            </w:r>
            <w:r>
              <w:rPr>
                <w:rFonts w:ascii="Calibri" w:hAnsi="Calibri"/>
                <w:iCs/>
                <w:sz w:val="22"/>
                <w:szCs w:val="22"/>
              </w:rPr>
              <w:t>äbitud erialane väljaõpe</w:t>
            </w:r>
            <w:r w:rsidR="00426CE0">
              <w:rPr>
                <w:rFonts w:ascii="Calibri" w:hAnsi="Calibri"/>
                <w:iCs/>
                <w:sz w:val="22"/>
                <w:szCs w:val="22"/>
              </w:rPr>
              <w:t xml:space="preserve"> </w:t>
            </w:r>
          </w:p>
          <w:p w14:paraId="7BA46B76" w14:textId="77777777" w:rsidR="006404A8" w:rsidRDefault="006404A8" w:rsidP="007C2BC8">
            <w:pPr>
              <w:rPr>
                <w:rFonts w:ascii="Calibri" w:hAnsi="Calibri"/>
                <w:iCs/>
                <w:sz w:val="22"/>
                <w:szCs w:val="22"/>
              </w:rPr>
            </w:pPr>
          </w:p>
          <w:p w14:paraId="146CC596" w14:textId="77777777" w:rsidR="00426CE0" w:rsidRDefault="00170F67" w:rsidP="00426CE0">
            <w:pPr>
              <w:rPr>
                <w:rFonts w:ascii="Calibri" w:hAnsi="Calibri"/>
                <w:b/>
                <w:bCs/>
                <w:iCs/>
                <w:sz w:val="22"/>
                <w:szCs w:val="22"/>
              </w:rPr>
            </w:pPr>
            <w:r w:rsidRPr="001C2E90">
              <w:rPr>
                <w:rFonts w:ascii="Calibri" w:hAnsi="Calibri"/>
                <w:b/>
                <w:bCs/>
                <w:iCs/>
                <w:sz w:val="22"/>
                <w:szCs w:val="22"/>
              </w:rPr>
              <w:t>Nõuded k</w:t>
            </w:r>
            <w:r w:rsidR="00412EF7" w:rsidRPr="001C2E90">
              <w:rPr>
                <w:rFonts w:ascii="Calibri" w:hAnsi="Calibri"/>
                <w:b/>
                <w:bCs/>
                <w:iCs/>
                <w:sz w:val="22"/>
                <w:szCs w:val="22"/>
              </w:rPr>
              <w:t>utse taastõendamisel</w:t>
            </w:r>
          </w:p>
          <w:p w14:paraId="24CF4386" w14:textId="181EC915" w:rsidR="00412EF7" w:rsidRPr="00412EF7" w:rsidRDefault="00426CE0" w:rsidP="00412EF7">
            <w:pPr>
              <w:rPr>
                <w:rFonts w:ascii="Calibri" w:hAnsi="Calibri"/>
                <w:iCs/>
                <w:sz w:val="22"/>
                <w:szCs w:val="22"/>
              </w:rPr>
            </w:pPr>
            <w:r>
              <w:rPr>
                <w:rFonts w:asciiTheme="minorHAnsi" w:hAnsiTheme="minorHAnsi" w:cstheme="minorHAnsi"/>
                <w:sz w:val="22"/>
                <w:szCs w:val="22"/>
              </w:rPr>
              <w:t xml:space="preserve">1. </w:t>
            </w:r>
            <w:r w:rsidRPr="00426CE0">
              <w:rPr>
                <w:rFonts w:asciiTheme="minorHAnsi" w:hAnsiTheme="minorHAnsi" w:cstheme="minorHAnsi"/>
                <w:sz w:val="22"/>
                <w:szCs w:val="22"/>
              </w:rPr>
              <w:t>Sama taseme kehtiv või mitte rohkem kui 1 aasta tagasi kehtivuse kaotanud kutse</w:t>
            </w:r>
          </w:p>
          <w:p w14:paraId="7702F49E" w14:textId="7F85A238" w:rsidR="00412EF7" w:rsidRDefault="00412EF7" w:rsidP="00412EF7">
            <w:pPr>
              <w:rPr>
                <w:rFonts w:ascii="Calibri" w:hAnsi="Calibri"/>
                <w:iCs/>
                <w:sz w:val="22"/>
                <w:szCs w:val="22"/>
              </w:rPr>
            </w:pPr>
            <w:r w:rsidRPr="00412EF7">
              <w:rPr>
                <w:rFonts w:ascii="Calibri" w:hAnsi="Calibri"/>
                <w:iCs/>
                <w:sz w:val="22"/>
                <w:szCs w:val="22"/>
              </w:rPr>
              <w:t>2</w:t>
            </w:r>
            <w:r w:rsidR="00170F67">
              <w:rPr>
                <w:rFonts w:ascii="Calibri" w:hAnsi="Calibri"/>
                <w:iCs/>
                <w:sz w:val="22"/>
                <w:szCs w:val="22"/>
              </w:rPr>
              <w:t>.</w:t>
            </w:r>
            <w:r w:rsidRPr="00412EF7">
              <w:rPr>
                <w:rFonts w:ascii="Calibri" w:hAnsi="Calibri"/>
                <w:iCs/>
                <w:sz w:val="22"/>
                <w:szCs w:val="22"/>
              </w:rPr>
              <w:t xml:space="preserve"> </w:t>
            </w:r>
            <w:r w:rsidR="001C2E90">
              <w:rPr>
                <w:rFonts w:ascii="Calibri" w:hAnsi="Calibri"/>
                <w:iCs/>
                <w:sz w:val="22"/>
                <w:szCs w:val="22"/>
              </w:rPr>
              <w:t>L</w:t>
            </w:r>
            <w:r w:rsidRPr="00412EF7">
              <w:rPr>
                <w:rFonts w:ascii="Calibri" w:hAnsi="Calibri"/>
                <w:iCs/>
                <w:sz w:val="22"/>
                <w:szCs w:val="22"/>
              </w:rPr>
              <w:t>äbitud täiend</w:t>
            </w:r>
            <w:r w:rsidR="00A26F40">
              <w:rPr>
                <w:rFonts w:ascii="Calibri" w:hAnsi="Calibri"/>
                <w:iCs/>
                <w:sz w:val="22"/>
                <w:szCs w:val="22"/>
              </w:rPr>
              <w:t>us</w:t>
            </w:r>
            <w:r w:rsidRPr="00412EF7">
              <w:rPr>
                <w:rFonts w:ascii="Calibri" w:hAnsi="Calibri"/>
                <w:iCs/>
                <w:sz w:val="22"/>
                <w:szCs w:val="22"/>
              </w:rPr>
              <w:t>koolitus</w:t>
            </w:r>
          </w:p>
          <w:p w14:paraId="744AC55E" w14:textId="77777777" w:rsidR="00170F67" w:rsidRDefault="00170F67" w:rsidP="00412EF7">
            <w:pPr>
              <w:rPr>
                <w:rFonts w:ascii="Calibri" w:hAnsi="Calibri"/>
                <w:iCs/>
                <w:sz w:val="22"/>
                <w:szCs w:val="22"/>
              </w:rPr>
            </w:pPr>
          </w:p>
          <w:p w14:paraId="64E2E6C5" w14:textId="01C5569B" w:rsidR="00E13815" w:rsidRDefault="00170F67" w:rsidP="00412EF7">
            <w:pPr>
              <w:rPr>
                <w:rFonts w:ascii="Calibri" w:hAnsi="Calibri"/>
                <w:iCs/>
                <w:sz w:val="22"/>
                <w:szCs w:val="22"/>
              </w:rPr>
            </w:pPr>
            <w:r w:rsidRPr="007D7347">
              <w:rPr>
                <w:rFonts w:ascii="Calibri" w:hAnsi="Calibri"/>
                <w:iCs/>
                <w:sz w:val="22"/>
                <w:szCs w:val="22"/>
              </w:rPr>
              <w:t>Kutse andmise korrald</w:t>
            </w:r>
            <w:r w:rsidR="00426CE0">
              <w:rPr>
                <w:rFonts w:ascii="Calibri" w:hAnsi="Calibri"/>
                <w:iCs/>
                <w:sz w:val="22"/>
                <w:szCs w:val="22"/>
              </w:rPr>
              <w:t>amine</w:t>
            </w:r>
            <w:r w:rsidRPr="007D7347">
              <w:rPr>
                <w:rFonts w:ascii="Calibri" w:hAnsi="Calibri"/>
                <w:iCs/>
                <w:sz w:val="22"/>
                <w:szCs w:val="22"/>
              </w:rPr>
              <w:t xml:space="preserve"> on reguleeritud </w:t>
            </w:r>
            <w:r>
              <w:rPr>
                <w:rFonts w:ascii="Calibri" w:hAnsi="Calibri"/>
                <w:iCs/>
                <w:sz w:val="22"/>
                <w:szCs w:val="22"/>
              </w:rPr>
              <w:t xml:space="preserve">raudteetranspordi kutseala </w:t>
            </w:r>
            <w:r w:rsidRPr="007D7347">
              <w:rPr>
                <w:rFonts w:ascii="Calibri" w:hAnsi="Calibri"/>
                <w:iCs/>
                <w:sz w:val="22"/>
                <w:szCs w:val="22"/>
              </w:rPr>
              <w:t>kutse andmise korras.</w:t>
            </w:r>
            <w:r w:rsidR="00412EF7" w:rsidRPr="00B16516">
              <w:rPr>
                <w:rFonts w:ascii="Calibri" w:hAnsi="Calibri"/>
                <w:iCs/>
                <w:sz w:val="22"/>
                <w:szCs w:val="22"/>
              </w:rPr>
              <w:t xml:space="preserve"> </w:t>
            </w:r>
          </w:p>
        </w:tc>
      </w:tr>
      <w:tr w:rsidR="002B5C1D" w14:paraId="4CD779F1" w14:textId="77777777" w:rsidTr="002B5C1D">
        <w:tc>
          <w:tcPr>
            <w:tcW w:w="9214" w:type="dxa"/>
            <w:tcBorders>
              <w:bottom w:val="nil"/>
            </w:tcBorders>
            <w:shd w:val="clear" w:color="auto" w:fill="auto"/>
          </w:tcPr>
          <w:p w14:paraId="746283D9" w14:textId="63FBD5C9" w:rsidR="002B5C1D" w:rsidRDefault="002B5C1D" w:rsidP="002B5C1D">
            <w:pPr>
              <w:jc w:val="both"/>
              <w:rPr>
                <w:rFonts w:ascii="Calibri" w:hAnsi="Calibri"/>
                <w:iCs/>
                <w:color w:val="FF0000"/>
                <w:sz w:val="22"/>
                <w:szCs w:val="22"/>
              </w:rPr>
            </w:pPr>
            <w:r w:rsidRPr="00987E07">
              <w:rPr>
                <w:rFonts w:ascii="Calibri" w:hAnsi="Calibri"/>
                <w:iCs/>
                <w:color w:val="FF0000"/>
                <w:sz w:val="22"/>
                <w:szCs w:val="22"/>
              </w:rPr>
              <w:t>Ettepanekud kutse struktuuri kohta</w:t>
            </w:r>
            <w:r w:rsidR="00987E07" w:rsidRPr="00987E07">
              <w:rPr>
                <w:rFonts w:ascii="Calibri" w:hAnsi="Calibri"/>
                <w:iCs/>
                <w:color w:val="FF0000"/>
                <w:sz w:val="22"/>
                <w:szCs w:val="22"/>
              </w:rPr>
              <w:t>:</w:t>
            </w:r>
          </w:p>
          <w:p w14:paraId="37FEA042" w14:textId="77777777" w:rsidR="00987E07" w:rsidRPr="00987E07" w:rsidRDefault="00987E07" w:rsidP="002B5C1D">
            <w:pPr>
              <w:jc w:val="both"/>
              <w:rPr>
                <w:rFonts w:ascii="Calibri" w:hAnsi="Calibri"/>
                <w:iCs/>
                <w:color w:val="FF0000"/>
                <w:sz w:val="22"/>
                <w:szCs w:val="22"/>
              </w:rPr>
            </w:pPr>
          </w:p>
          <w:p w14:paraId="362BE406" w14:textId="77777777" w:rsidR="002B5C1D" w:rsidRPr="001C2E90" w:rsidRDefault="002B5C1D" w:rsidP="007C2BC8">
            <w:pPr>
              <w:rPr>
                <w:rFonts w:ascii="Calibri" w:hAnsi="Calibri"/>
                <w:b/>
                <w:bCs/>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1C128FC"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412EF7">
              <w:rPr>
                <w:rFonts w:ascii="Calibri" w:hAnsi="Calibri"/>
                <w:b/>
                <w:sz w:val="22"/>
                <w:szCs w:val="22"/>
              </w:rPr>
              <w:t xml:space="preserve">. </w:t>
            </w:r>
            <w:r w:rsidR="00ED7700">
              <w:rPr>
                <w:rFonts w:ascii="Calibri" w:hAnsi="Calibri"/>
                <w:b/>
                <w:sz w:val="22"/>
                <w:szCs w:val="22"/>
              </w:rPr>
              <w:t xml:space="preserve">Vagunijärelevaataja, tase 4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6D3F2FFA" w14:textId="345207FE"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J</w:t>
            </w:r>
            <w:r w:rsidRPr="00ED7700">
              <w:rPr>
                <w:rFonts w:ascii="Calibri" w:hAnsi="Calibri"/>
                <w:sz w:val="22"/>
                <w:szCs w:val="22"/>
              </w:rPr>
              <w:t>ärgib raudteetranspordi töö ja liikluse korraldamise põhimõtteid oma kutsetaseme piires</w:t>
            </w:r>
            <w:r>
              <w:rPr>
                <w:rFonts w:ascii="Calibri" w:hAnsi="Calibri"/>
                <w:sz w:val="22"/>
                <w:szCs w:val="22"/>
              </w:rPr>
              <w:t>.</w:t>
            </w:r>
          </w:p>
          <w:p w14:paraId="2C20872D" w14:textId="1CEA1737"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J</w:t>
            </w:r>
            <w:r w:rsidRPr="00ED7700">
              <w:rPr>
                <w:rFonts w:ascii="Calibri" w:hAnsi="Calibri"/>
                <w:sz w:val="22"/>
                <w:szCs w:val="22"/>
              </w:rPr>
              <w:t>ärgib oma töös kõikide asjakohaste standardite, juhendite ja õigusaktide nõudeid</w:t>
            </w:r>
            <w:r>
              <w:rPr>
                <w:rFonts w:ascii="Calibri" w:hAnsi="Calibri"/>
                <w:sz w:val="22"/>
                <w:szCs w:val="22"/>
              </w:rPr>
              <w:t>.</w:t>
            </w:r>
          </w:p>
          <w:p w14:paraId="1384BFEA" w14:textId="77777777" w:rsidR="00A26F40" w:rsidRPr="00ED7700" w:rsidRDefault="00A26F40" w:rsidP="00A26F40">
            <w:pPr>
              <w:pStyle w:val="ListParagraph"/>
              <w:numPr>
                <w:ilvl w:val="0"/>
                <w:numId w:val="7"/>
              </w:numPr>
              <w:rPr>
                <w:rFonts w:ascii="Calibri" w:hAnsi="Calibri"/>
                <w:sz w:val="22"/>
                <w:szCs w:val="22"/>
              </w:rPr>
            </w:pPr>
            <w:r>
              <w:rPr>
                <w:rFonts w:ascii="Calibri" w:hAnsi="Calibri"/>
                <w:sz w:val="22"/>
                <w:szCs w:val="22"/>
              </w:rPr>
              <w:t>J</w:t>
            </w:r>
            <w:r w:rsidRPr="00ED7700">
              <w:rPr>
                <w:rFonts w:ascii="Calibri" w:hAnsi="Calibri"/>
                <w:sz w:val="22"/>
                <w:szCs w:val="22"/>
              </w:rPr>
              <w:t>ärgib tööohutusnõudeid (sh kasutab isikukaitsevahendeid) töö planeerimisel, töökoha ettevalmistamisel, töö käigus ja töökoha korrastamisel ning arvestab teiste inimeste ja keskkonnaga enda ümber, vältimaks tööõnnetusi raudteel</w:t>
            </w:r>
            <w:r>
              <w:rPr>
                <w:rFonts w:ascii="Calibri" w:hAnsi="Calibri"/>
                <w:sz w:val="22"/>
                <w:szCs w:val="22"/>
              </w:rPr>
              <w:t>.</w:t>
            </w:r>
          </w:p>
          <w:p w14:paraId="76EE9ED6" w14:textId="5DB13369"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O</w:t>
            </w:r>
            <w:r w:rsidRPr="00ED7700">
              <w:rPr>
                <w:rFonts w:ascii="Calibri" w:hAnsi="Calibri"/>
                <w:sz w:val="22"/>
                <w:szCs w:val="22"/>
              </w:rPr>
              <w:t>skab rakendada töötervishoiu reeglite kohaseid ohutusvõtteid; rakendab tööd soodustavaid ja tervist säästvaid asendeid ja töövõtteid tööülesannete täitmisel</w:t>
            </w:r>
            <w:r>
              <w:rPr>
                <w:rFonts w:ascii="Calibri" w:hAnsi="Calibri"/>
                <w:sz w:val="22"/>
                <w:szCs w:val="22"/>
              </w:rPr>
              <w:t>.</w:t>
            </w:r>
          </w:p>
          <w:p w14:paraId="1A891FE8" w14:textId="1B596163"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H</w:t>
            </w:r>
            <w:r w:rsidRPr="00ED7700">
              <w:rPr>
                <w:rFonts w:ascii="Calibri" w:hAnsi="Calibri"/>
                <w:sz w:val="22"/>
                <w:szCs w:val="22"/>
              </w:rPr>
              <w:t>oiab puhtust ja korda ning kasutab teiste inimeste, organisatsiooni, ühiskonna ja loodusvarasid (töökoht, materjalid, seadmed,  jm) hoolivalt ja otstarbekalt; sorteerib j</w:t>
            </w:r>
            <w:r>
              <w:rPr>
                <w:rFonts w:ascii="Calibri" w:hAnsi="Calibri"/>
                <w:sz w:val="22"/>
                <w:szCs w:val="22"/>
              </w:rPr>
              <w:t>ä</w:t>
            </w:r>
            <w:r w:rsidRPr="00ED7700">
              <w:rPr>
                <w:rFonts w:ascii="Calibri" w:hAnsi="Calibri"/>
                <w:sz w:val="22"/>
                <w:szCs w:val="22"/>
              </w:rPr>
              <w:t>ätmed, juhindudes taaskasutusest ja järgides jäätmekäitluseeskirja nõudeid</w:t>
            </w:r>
            <w:r>
              <w:rPr>
                <w:rFonts w:ascii="Calibri" w:hAnsi="Calibri"/>
                <w:sz w:val="22"/>
                <w:szCs w:val="22"/>
              </w:rPr>
              <w:t>.</w:t>
            </w:r>
          </w:p>
          <w:p w14:paraId="1999BFC8" w14:textId="7326B860"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K</w:t>
            </w:r>
            <w:r w:rsidRPr="00ED7700">
              <w:rPr>
                <w:rFonts w:ascii="Calibri" w:hAnsi="Calibri"/>
                <w:sz w:val="22"/>
                <w:szCs w:val="22"/>
              </w:rPr>
              <w:t>atkestab töö tervisele, tehnikale, liiklusele või keskkonnale ohtliku olukorra tekkides; teavitab koheselt vastavalt nõuetele</w:t>
            </w:r>
            <w:r>
              <w:rPr>
                <w:rFonts w:ascii="Calibri" w:hAnsi="Calibri"/>
                <w:sz w:val="22"/>
                <w:szCs w:val="22"/>
              </w:rPr>
              <w:t>.</w:t>
            </w:r>
          </w:p>
          <w:p w14:paraId="3A5F0D7C" w14:textId="0E74CAA1"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A</w:t>
            </w:r>
            <w:r w:rsidRPr="00ED7700">
              <w:rPr>
                <w:rFonts w:ascii="Calibri" w:hAnsi="Calibri"/>
                <w:sz w:val="22"/>
                <w:szCs w:val="22"/>
              </w:rPr>
              <w:t>nnab õnnetuses osalenule, vigastatule, terviserikkega inimesele või muul moel kannatanule esmast abi kuni arsti saabumiseni</w:t>
            </w:r>
            <w:r>
              <w:rPr>
                <w:rFonts w:ascii="Calibri" w:hAnsi="Calibri"/>
                <w:sz w:val="22"/>
                <w:szCs w:val="22"/>
              </w:rPr>
              <w:t>.</w:t>
            </w:r>
          </w:p>
          <w:p w14:paraId="6B951FDE" w14:textId="5EFBD818"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T</w:t>
            </w:r>
            <w:r w:rsidRPr="00ED7700">
              <w:rPr>
                <w:rFonts w:ascii="Calibri" w:hAnsi="Calibri"/>
                <w:sz w:val="22"/>
                <w:szCs w:val="22"/>
              </w:rPr>
              <w:t>eatab vastutavale töötajale töö valmisolekust ja lõpetamisest</w:t>
            </w:r>
            <w:r>
              <w:rPr>
                <w:rFonts w:ascii="Calibri" w:hAnsi="Calibri"/>
                <w:sz w:val="22"/>
                <w:szCs w:val="22"/>
              </w:rPr>
              <w:t>.</w:t>
            </w:r>
          </w:p>
          <w:p w14:paraId="52F46EF9" w14:textId="19649D83"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K</w:t>
            </w:r>
            <w:r w:rsidRPr="00ED7700">
              <w:rPr>
                <w:rFonts w:ascii="Calibri" w:hAnsi="Calibri"/>
                <w:sz w:val="22"/>
                <w:szCs w:val="22"/>
              </w:rPr>
              <w:t>avandab teadlikult oma aega</w:t>
            </w:r>
            <w:r>
              <w:rPr>
                <w:rFonts w:ascii="Calibri" w:hAnsi="Calibri"/>
                <w:sz w:val="22"/>
                <w:szCs w:val="22"/>
              </w:rPr>
              <w:t>.</w:t>
            </w:r>
          </w:p>
          <w:p w14:paraId="065232E2" w14:textId="57CD3B5A"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O</w:t>
            </w:r>
            <w:r w:rsidRPr="00ED7700">
              <w:rPr>
                <w:rFonts w:ascii="Calibri" w:hAnsi="Calibri"/>
                <w:sz w:val="22"/>
                <w:szCs w:val="22"/>
              </w:rPr>
              <w:t>skab märgata potentsiaalset probleemi, vaadata läbi seotud teavet, sõnastada lahendamist vajav küsimus ja hinnata võimalusi ning strateegiaid sellele vastuse leidmiseks</w:t>
            </w:r>
            <w:r>
              <w:rPr>
                <w:rFonts w:ascii="Calibri" w:hAnsi="Calibri"/>
                <w:sz w:val="22"/>
                <w:szCs w:val="22"/>
              </w:rPr>
              <w:t>.</w:t>
            </w:r>
          </w:p>
          <w:p w14:paraId="1A76B536" w14:textId="777E0090"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O</w:t>
            </w:r>
            <w:r w:rsidRPr="00ED7700">
              <w:rPr>
                <w:rFonts w:ascii="Calibri" w:hAnsi="Calibri"/>
                <w:sz w:val="22"/>
                <w:szCs w:val="22"/>
              </w:rPr>
              <w:t>skab arvestada kollektiivi vajadustega ning ühise eesmärgiga ja teistega ülesannete täitmiseks koostööd teha, sealhulgas vajalikku ja kasulikku informatsiooni jagada</w:t>
            </w:r>
            <w:r>
              <w:rPr>
                <w:rFonts w:ascii="Calibri" w:hAnsi="Calibri"/>
                <w:sz w:val="22"/>
                <w:szCs w:val="22"/>
              </w:rPr>
              <w:t>.</w:t>
            </w:r>
          </w:p>
          <w:p w14:paraId="5712996E" w14:textId="262593C7"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O</w:t>
            </w:r>
            <w:r w:rsidRPr="00ED7700">
              <w:rPr>
                <w:rFonts w:ascii="Calibri" w:hAnsi="Calibri"/>
                <w:sz w:val="22"/>
                <w:szCs w:val="22"/>
              </w:rPr>
              <w:t>saleb erialastes aruteludes oma kompetentsuse piires; oskab konstruktiivses väitluses ja arutelus argumente koostada ja esitada, et veenda vastaspoolt või neutraalset kolmandat poolt oma seisukohas</w:t>
            </w:r>
            <w:r>
              <w:rPr>
                <w:rFonts w:ascii="Calibri" w:hAnsi="Calibri"/>
                <w:sz w:val="22"/>
                <w:szCs w:val="22"/>
              </w:rPr>
              <w:t>.</w:t>
            </w:r>
          </w:p>
          <w:p w14:paraId="7F94EF5E" w14:textId="3B418378" w:rsidR="00ED7700" w:rsidRPr="00ED7700" w:rsidRDefault="00ED7700" w:rsidP="00177330">
            <w:pPr>
              <w:pStyle w:val="ListParagraph"/>
              <w:numPr>
                <w:ilvl w:val="0"/>
                <w:numId w:val="7"/>
              </w:numPr>
              <w:rPr>
                <w:rFonts w:ascii="Calibri" w:hAnsi="Calibri"/>
                <w:sz w:val="22"/>
                <w:szCs w:val="22"/>
              </w:rPr>
            </w:pPr>
            <w:r>
              <w:rPr>
                <w:rFonts w:ascii="Calibri" w:hAnsi="Calibri"/>
                <w:sz w:val="22"/>
                <w:szCs w:val="22"/>
              </w:rPr>
              <w:t>O</w:t>
            </w:r>
            <w:r w:rsidRPr="00ED7700">
              <w:rPr>
                <w:rFonts w:ascii="Calibri" w:hAnsi="Calibri"/>
                <w:sz w:val="22"/>
                <w:szCs w:val="22"/>
              </w:rPr>
              <w:t>saleb kutsealases täiendusõppes, rakendab õpitut oma töös</w:t>
            </w:r>
            <w:r>
              <w:rPr>
                <w:rFonts w:ascii="Calibri" w:hAnsi="Calibri"/>
                <w:sz w:val="22"/>
                <w:szCs w:val="22"/>
              </w:rPr>
              <w:t>.</w:t>
            </w:r>
          </w:p>
          <w:p w14:paraId="0FAFE442" w14:textId="0ECE3B65" w:rsidR="00ED7700" w:rsidRPr="00ED7700" w:rsidRDefault="006404A8" w:rsidP="00177330">
            <w:pPr>
              <w:pStyle w:val="ListParagraph"/>
              <w:numPr>
                <w:ilvl w:val="0"/>
                <w:numId w:val="7"/>
              </w:numPr>
              <w:rPr>
                <w:rFonts w:ascii="Calibri" w:hAnsi="Calibri"/>
                <w:sz w:val="22"/>
                <w:szCs w:val="22"/>
              </w:rPr>
            </w:pPr>
            <w:r>
              <w:rPr>
                <w:rFonts w:ascii="Calibri" w:hAnsi="Calibri"/>
                <w:sz w:val="22"/>
                <w:szCs w:val="22"/>
              </w:rPr>
              <w:t>Kasutab eesti keelt tööks vajalikul tasemel</w:t>
            </w:r>
            <w:r w:rsidR="00ED7700">
              <w:rPr>
                <w:rFonts w:ascii="Calibri" w:hAnsi="Calibri"/>
                <w:sz w:val="22"/>
                <w:szCs w:val="22"/>
              </w:rPr>
              <w:t>.</w:t>
            </w:r>
          </w:p>
          <w:p w14:paraId="28B32FE8" w14:textId="52D1F1C6" w:rsidR="00557050" w:rsidRPr="00ED7700" w:rsidRDefault="00ED7700" w:rsidP="00177330">
            <w:pPr>
              <w:pStyle w:val="ListParagraph"/>
              <w:numPr>
                <w:ilvl w:val="0"/>
                <w:numId w:val="7"/>
              </w:numPr>
              <w:rPr>
                <w:rFonts w:ascii="Calibri" w:hAnsi="Calibri"/>
                <w:sz w:val="22"/>
                <w:szCs w:val="22"/>
              </w:rPr>
            </w:pPr>
            <w:r>
              <w:rPr>
                <w:rFonts w:ascii="Calibri" w:hAnsi="Calibri"/>
                <w:sz w:val="22"/>
                <w:szCs w:val="22"/>
              </w:rPr>
              <w:lastRenderedPageBreak/>
              <w:t>M</w:t>
            </w:r>
            <w:r w:rsidRPr="00ED7700">
              <w:rPr>
                <w:rFonts w:ascii="Calibri" w:hAnsi="Calibri"/>
                <w:sz w:val="22"/>
                <w:szCs w:val="22"/>
              </w:rPr>
              <w:t xml:space="preserve">õistab ja kasutab digitaalseid süsteeme, tööriistu ja rakendusi ning töötleb digitaalset teavet algtasemel kasutaja tasemel (vt lisa </w:t>
            </w:r>
            <w:r w:rsidR="00FD7723">
              <w:rPr>
                <w:rFonts w:ascii="Calibri" w:hAnsi="Calibri"/>
                <w:sz w:val="22"/>
                <w:szCs w:val="22"/>
              </w:rPr>
              <w:t>1</w:t>
            </w:r>
            <w:r w:rsidRPr="00ED7700">
              <w:rPr>
                <w:rFonts w:ascii="Calibri" w:hAnsi="Calibri"/>
                <w:sz w:val="22"/>
                <w:szCs w:val="22"/>
              </w:rPr>
              <w:t xml:space="preserve">).  </w:t>
            </w:r>
          </w:p>
        </w:tc>
      </w:tr>
      <w:tr w:rsidR="002B5C1D" w:rsidRPr="00D6436B" w14:paraId="2C5BB844" w14:textId="77777777" w:rsidTr="002D21A5">
        <w:tc>
          <w:tcPr>
            <w:tcW w:w="9214" w:type="dxa"/>
            <w:shd w:val="clear" w:color="auto" w:fill="auto"/>
          </w:tcPr>
          <w:p w14:paraId="56CAC7B4" w14:textId="3E56E5E9" w:rsidR="002B5C1D" w:rsidRDefault="002B5C1D" w:rsidP="002B5C1D">
            <w:pPr>
              <w:rPr>
                <w:rFonts w:ascii="Calibri" w:hAnsi="Calibri"/>
                <w:iCs/>
                <w:color w:val="FF0000"/>
                <w:sz w:val="22"/>
                <w:szCs w:val="22"/>
              </w:rPr>
            </w:pPr>
            <w:r w:rsidRPr="00987E07">
              <w:rPr>
                <w:rFonts w:ascii="Calibri" w:hAnsi="Calibri"/>
                <w:iCs/>
                <w:color w:val="FF0000"/>
                <w:sz w:val="22"/>
                <w:szCs w:val="22"/>
              </w:rPr>
              <w:lastRenderedPageBreak/>
              <w:t>Ettepanekud üldoskuste kohta</w:t>
            </w:r>
            <w:r w:rsidR="00987E07" w:rsidRPr="00987E07">
              <w:rPr>
                <w:rFonts w:ascii="Calibri" w:hAnsi="Calibri"/>
                <w:iCs/>
                <w:color w:val="FF0000"/>
                <w:sz w:val="22"/>
                <w:szCs w:val="22"/>
              </w:rPr>
              <w:t>:</w:t>
            </w:r>
          </w:p>
          <w:p w14:paraId="036FAF2B" w14:textId="77777777" w:rsidR="00987E07" w:rsidRPr="00987E07" w:rsidRDefault="00987E07" w:rsidP="002B5C1D">
            <w:pPr>
              <w:rPr>
                <w:rFonts w:ascii="Calibri" w:hAnsi="Calibri"/>
                <w:iCs/>
                <w:color w:val="FF0000"/>
                <w:sz w:val="22"/>
                <w:szCs w:val="22"/>
              </w:rPr>
            </w:pPr>
          </w:p>
          <w:p w14:paraId="2CD617CC" w14:textId="77777777" w:rsidR="002B5C1D" w:rsidRPr="002B5C1D" w:rsidRDefault="002B5C1D" w:rsidP="002B5C1D">
            <w:pPr>
              <w:rPr>
                <w:rFonts w:ascii="Calibri" w:hAnsi="Calibr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5C8312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D7700" w:rsidRPr="00ED7700">
              <w:rPr>
                <w:rFonts w:ascii="Calibri" w:hAnsi="Calibri"/>
                <w:b/>
                <w:sz w:val="22"/>
                <w:szCs w:val="22"/>
              </w:rPr>
              <w:t>Saabuva ja väljumiseks koostatud rongi ülevaatuse ja tehnohoolduse tegemine</w:t>
            </w:r>
          </w:p>
        </w:tc>
        <w:tc>
          <w:tcPr>
            <w:tcW w:w="1213" w:type="dxa"/>
          </w:tcPr>
          <w:p w14:paraId="52FBD7D6" w14:textId="28588BBC" w:rsidR="00610B6B" w:rsidRPr="00CF4019" w:rsidRDefault="00725E01" w:rsidP="00E90C12">
            <w:pPr>
              <w:rPr>
                <w:rFonts w:ascii="Calibri" w:hAnsi="Calibri"/>
                <w:b/>
                <w:sz w:val="22"/>
                <w:szCs w:val="22"/>
              </w:rPr>
            </w:pPr>
            <w:r>
              <w:rPr>
                <w:rFonts w:ascii="Calibri" w:hAnsi="Calibri"/>
                <w:b/>
                <w:sz w:val="22"/>
                <w:szCs w:val="22"/>
              </w:rPr>
              <w:t xml:space="preserve">EKR tase </w:t>
            </w:r>
            <w:r w:rsidR="00ED7700">
              <w:rPr>
                <w:rFonts w:ascii="Calibri" w:hAnsi="Calibri"/>
                <w:b/>
                <w:sz w:val="22"/>
                <w:szCs w:val="22"/>
              </w:rPr>
              <w:t>4</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443321A" w14:textId="7DE219D9" w:rsidR="00ED7700" w:rsidRPr="00ED7700" w:rsidRDefault="00ED7700" w:rsidP="00ED7700">
            <w:pPr>
              <w:pStyle w:val="ListParagraph"/>
              <w:numPr>
                <w:ilvl w:val="0"/>
                <w:numId w:val="3"/>
              </w:numPr>
              <w:contextualSpacing/>
              <w:rPr>
                <w:rFonts w:asciiTheme="minorHAnsi" w:hAnsiTheme="minorHAnsi" w:cstheme="minorHAnsi"/>
                <w:sz w:val="22"/>
                <w:szCs w:val="22"/>
              </w:rPr>
            </w:pPr>
            <w:r>
              <w:rPr>
                <w:rFonts w:asciiTheme="minorHAnsi" w:hAnsiTheme="minorHAnsi" w:cstheme="minorHAnsi"/>
                <w:sz w:val="22"/>
                <w:szCs w:val="22"/>
              </w:rPr>
              <w:t>J</w:t>
            </w:r>
            <w:r w:rsidRPr="00ED7700">
              <w:rPr>
                <w:rFonts w:asciiTheme="minorHAnsi" w:hAnsiTheme="minorHAnsi" w:cstheme="minorHAnsi"/>
                <w:sz w:val="22"/>
                <w:szCs w:val="22"/>
              </w:rPr>
              <w:t>älgib rongi selle liikumise ajal, kontrollides visuaalselt ja kuulmise järgi rattapaaride ja teiste vagunisõlmede korrasolekut ning lekke puudumist</w:t>
            </w:r>
            <w:r>
              <w:rPr>
                <w:rFonts w:asciiTheme="minorHAnsi" w:hAnsiTheme="minorHAnsi" w:cstheme="minorHAnsi"/>
                <w:sz w:val="22"/>
                <w:szCs w:val="22"/>
              </w:rPr>
              <w:t>.</w:t>
            </w:r>
          </w:p>
          <w:p w14:paraId="40E5CB50" w14:textId="20D66520" w:rsidR="00ED7700" w:rsidRPr="00ED7700" w:rsidRDefault="00ED7700" w:rsidP="00ED7700">
            <w:pPr>
              <w:pStyle w:val="ListParagraph"/>
              <w:numPr>
                <w:ilvl w:val="0"/>
                <w:numId w:val="3"/>
              </w:numPr>
              <w:contextualSpacing/>
              <w:rPr>
                <w:rFonts w:asciiTheme="minorHAnsi" w:hAnsiTheme="minorHAnsi" w:cstheme="minorHAnsi"/>
                <w:sz w:val="22"/>
                <w:szCs w:val="22"/>
              </w:rPr>
            </w:pPr>
            <w:r>
              <w:rPr>
                <w:rFonts w:asciiTheme="minorHAnsi" w:hAnsiTheme="minorHAnsi" w:cstheme="minorHAnsi"/>
                <w:sz w:val="22"/>
                <w:szCs w:val="22"/>
              </w:rPr>
              <w:t>P</w:t>
            </w:r>
            <w:r w:rsidRPr="00ED7700">
              <w:rPr>
                <w:rFonts w:asciiTheme="minorHAnsi" w:hAnsiTheme="minorHAnsi" w:cstheme="minorHAnsi"/>
                <w:sz w:val="22"/>
                <w:szCs w:val="22"/>
              </w:rPr>
              <w:t>iirab saabuva rongi teisaldatavate signaalidega, juhindudes jaama tehnokorraldusakti nõuetest ja kandes sellest ette raudtee liikluskorraldajale</w:t>
            </w:r>
            <w:r>
              <w:rPr>
                <w:rFonts w:asciiTheme="minorHAnsi" w:hAnsiTheme="minorHAnsi" w:cstheme="minorHAnsi"/>
                <w:sz w:val="22"/>
                <w:szCs w:val="22"/>
              </w:rPr>
              <w:t>.</w:t>
            </w:r>
          </w:p>
          <w:p w14:paraId="4AB59AEC" w14:textId="77906B91" w:rsidR="00ED7700" w:rsidRPr="00ED7700" w:rsidRDefault="00ED7700" w:rsidP="00ED7700">
            <w:pPr>
              <w:pStyle w:val="ListParagraph"/>
              <w:numPr>
                <w:ilvl w:val="0"/>
                <w:numId w:val="3"/>
              </w:numPr>
              <w:contextualSpacing/>
              <w:rPr>
                <w:rFonts w:asciiTheme="minorHAnsi" w:hAnsiTheme="minorHAnsi" w:cstheme="minorHAnsi"/>
                <w:sz w:val="22"/>
                <w:szCs w:val="22"/>
              </w:rPr>
            </w:pPr>
            <w:r>
              <w:rPr>
                <w:rFonts w:asciiTheme="minorHAnsi" w:hAnsiTheme="minorHAnsi" w:cstheme="minorHAnsi"/>
                <w:sz w:val="22"/>
                <w:szCs w:val="22"/>
              </w:rPr>
              <w:t>T</w:t>
            </w:r>
            <w:r w:rsidRPr="00ED7700">
              <w:rPr>
                <w:rFonts w:asciiTheme="minorHAnsi" w:hAnsiTheme="minorHAnsi" w:cstheme="minorHAnsi"/>
                <w:sz w:val="22"/>
                <w:szCs w:val="22"/>
              </w:rPr>
              <w:t>eeb vaguni tehnohooldust, sh mahahaakimiseta remonti, märgistab vagunitel avastatud rikked ja puudused ning kontrollib remonditähtaegu ja läbijooksu, järgides kasutuses olevate vagunite tehnohoolduse läbiviimise korra nõudeid.</w:t>
            </w:r>
          </w:p>
          <w:p w14:paraId="340527ED" w14:textId="3D36F3E0" w:rsidR="00ED7700" w:rsidRPr="00ED7700" w:rsidRDefault="00ED7700" w:rsidP="00ED7700">
            <w:pPr>
              <w:pStyle w:val="ListParagraph"/>
              <w:numPr>
                <w:ilvl w:val="0"/>
                <w:numId w:val="3"/>
              </w:numPr>
              <w:contextualSpacing/>
              <w:rPr>
                <w:rFonts w:asciiTheme="minorHAnsi" w:hAnsiTheme="minorHAnsi" w:cstheme="minorHAnsi"/>
                <w:sz w:val="22"/>
                <w:szCs w:val="22"/>
              </w:rPr>
            </w:pPr>
            <w:r>
              <w:rPr>
                <w:rFonts w:asciiTheme="minorHAnsi" w:hAnsiTheme="minorHAnsi" w:cstheme="minorHAnsi"/>
                <w:sz w:val="22"/>
                <w:szCs w:val="22"/>
              </w:rPr>
              <w:t>T</w:t>
            </w:r>
            <w:r w:rsidRPr="00ED7700">
              <w:rPr>
                <w:rFonts w:asciiTheme="minorHAnsi" w:hAnsiTheme="minorHAnsi" w:cstheme="minorHAnsi"/>
                <w:sz w:val="22"/>
                <w:szCs w:val="22"/>
              </w:rPr>
              <w:t>eeb väljumiseks koostatud rongis vagunite tehnilist ülevaatust, kontrollides vagunisõlmede korrasolekut vastavalt normdokumendile; kontrollib visuaalselt vagunite tühjendusseadmete, uste ja luukide suletust</w:t>
            </w:r>
            <w:r>
              <w:rPr>
                <w:rFonts w:asciiTheme="minorHAnsi" w:hAnsiTheme="minorHAnsi" w:cstheme="minorHAnsi"/>
                <w:sz w:val="22"/>
                <w:szCs w:val="22"/>
              </w:rPr>
              <w:t>.</w:t>
            </w:r>
          </w:p>
          <w:p w14:paraId="37CD8DE4" w14:textId="4B856EFE" w:rsidR="00610B6B" w:rsidRPr="008A2938" w:rsidRDefault="00ED7700" w:rsidP="00ED7700">
            <w:pPr>
              <w:pStyle w:val="ListParagraph"/>
              <w:numPr>
                <w:ilvl w:val="0"/>
                <w:numId w:val="3"/>
              </w:numPr>
              <w:rPr>
                <w:rFonts w:ascii="Calibri" w:hAnsi="Calibri"/>
                <w:sz w:val="22"/>
                <w:szCs w:val="22"/>
                <w:u w:val="single"/>
              </w:rPr>
            </w:pPr>
            <w:r>
              <w:rPr>
                <w:rFonts w:asciiTheme="minorHAnsi" w:hAnsiTheme="minorHAnsi" w:cstheme="minorHAnsi"/>
                <w:sz w:val="22"/>
                <w:szCs w:val="22"/>
              </w:rPr>
              <w:t>K</w:t>
            </w:r>
            <w:r w:rsidRPr="00ED7700">
              <w:rPr>
                <w:rFonts w:asciiTheme="minorHAnsi" w:hAnsiTheme="minorHAnsi" w:cstheme="minorHAnsi"/>
                <w:sz w:val="22"/>
                <w:szCs w:val="22"/>
              </w:rPr>
              <w:t>ontrollib jaamades rongi koosseisu pidureid (sh suruõhutorustikuga), lähtudes vastavate juhendite ja kordade nõuetest.</w:t>
            </w:r>
          </w:p>
        </w:tc>
      </w:tr>
      <w:tr w:rsidR="002362F8" w:rsidRPr="00CF4019" w14:paraId="4424F196" w14:textId="77777777" w:rsidTr="00610B6B">
        <w:tc>
          <w:tcPr>
            <w:tcW w:w="9322" w:type="dxa"/>
            <w:gridSpan w:val="2"/>
          </w:tcPr>
          <w:p w14:paraId="690EBA11" w14:textId="77777777" w:rsidR="002362F8" w:rsidRPr="00ED7700" w:rsidRDefault="002362F8" w:rsidP="002362F8">
            <w:pPr>
              <w:pStyle w:val="ListParagraph"/>
              <w:ind w:left="0"/>
              <w:rPr>
                <w:rFonts w:ascii="Calibri" w:hAnsi="Calibri"/>
                <w:sz w:val="22"/>
                <w:szCs w:val="22"/>
                <w:u w:val="single"/>
              </w:rPr>
            </w:pPr>
            <w:r w:rsidRPr="00ED7700">
              <w:rPr>
                <w:rFonts w:ascii="Calibri" w:hAnsi="Calibri"/>
                <w:sz w:val="22"/>
                <w:szCs w:val="22"/>
                <w:u w:val="single"/>
              </w:rPr>
              <w:t>Teadmised</w:t>
            </w:r>
          </w:p>
          <w:p w14:paraId="1CE282C1" w14:textId="77777777" w:rsidR="00ED7700" w:rsidRPr="00170F67" w:rsidRDefault="00ED7700" w:rsidP="00177330">
            <w:pPr>
              <w:pStyle w:val="ListParagraph"/>
              <w:numPr>
                <w:ilvl w:val="0"/>
                <w:numId w:val="13"/>
              </w:numPr>
              <w:rPr>
                <w:rFonts w:ascii="Calibri" w:hAnsi="Calibri"/>
                <w:sz w:val="22"/>
                <w:szCs w:val="22"/>
              </w:rPr>
            </w:pPr>
            <w:r w:rsidRPr="00170F67">
              <w:rPr>
                <w:rFonts w:ascii="Calibri" w:hAnsi="Calibri"/>
                <w:sz w:val="22"/>
                <w:szCs w:val="22"/>
              </w:rPr>
              <w:t>vagunite liigid ja nende konstruktsioon, vagunite põhiseadmete ehitus (rattapaarid, puksid, vedrustus, pöördvankrid, raamid ja kered, haakeseadmed, pidurid), vagunite rikked ja nende avastamise viisid;</w:t>
            </w:r>
          </w:p>
          <w:p w14:paraId="19166EEE" w14:textId="77777777" w:rsidR="00ED7700" w:rsidRPr="00170F67" w:rsidRDefault="00ED7700" w:rsidP="00177330">
            <w:pPr>
              <w:pStyle w:val="ListParagraph"/>
              <w:numPr>
                <w:ilvl w:val="0"/>
                <w:numId w:val="13"/>
              </w:numPr>
              <w:rPr>
                <w:rFonts w:ascii="Calibri" w:hAnsi="Calibri"/>
                <w:sz w:val="22"/>
                <w:szCs w:val="22"/>
              </w:rPr>
            </w:pPr>
            <w:r w:rsidRPr="00170F67">
              <w:rPr>
                <w:rFonts w:ascii="Calibri" w:hAnsi="Calibri"/>
                <w:sz w:val="22"/>
                <w:szCs w:val="22"/>
              </w:rPr>
              <w:t>vagunite detailide ja sõlmede remondi tehnoloogia;</w:t>
            </w:r>
          </w:p>
          <w:p w14:paraId="4C28612E" w14:textId="1812CB3E" w:rsidR="00631A20" w:rsidRPr="00170F67" w:rsidRDefault="00ED7700" w:rsidP="00177330">
            <w:pPr>
              <w:pStyle w:val="ListParagraph"/>
              <w:numPr>
                <w:ilvl w:val="0"/>
                <w:numId w:val="13"/>
              </w:numPr>
              <w:rPr>
                <w:rFonts w:ascii="Calibri" w:hAnsi="Calibri"/>
                <w:sz w:val="22"/>
                <w:szCs w:val="22"/>
              </w:rPr>
            </w:pPr>
            <w:r w:rsidRPr="00170F67">
              <w:rPr>
                <w:rFonts w:ascii="Calibri" w:hAnsi="Calibri"/>
                <w:sz w:val="22"/>
                <w:szCs w:val="22"/>
              </w:rPr>
              <w:t>veeremi automaatpidurite ehitus</w:t>
            </w:r>
            <w:r w:rsidR="00170F67" w:rsidRPr="00170F67">
              <w:rPr>
                <w:rFonts w:ascii="Calibri" w:hAnsi="Calibri"/>
                <w:sz w:val="22"/>
                <w:szCs w:val="22"/>
              </w:rPr>
              <w:t>;</w:t>
            </w:r>
          </w:p>
        </w:tc>
      </w:tr>
      <w:tr w:rsidR="00032EE9" w14:paraId="6FB00173" w14:textId="77777777" w:rsidTr="00032EE9">
        <w:tc>
          <w:tcPr>
            <w:tcW w:w="8109" w:type="dxa"/>
          </w:tcPr>
          <w:p w14:paraId="39F39EEF" w14:textId="28CA708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D7700" w:rsidRPr="00ED7700">
              <w:rPr>
                <w:rFonts w:ascii="Calibri" w:hAnsi="Calibri"/>
                <w:b/>
                <w:sz w:val="22"/>
                <w:szCs w:val="22"/>
              </w:rPr>
              <w:t>Vaguni ettevalmistamine laadimiseks</w:t>
            </w:r>
          </w:p>
        </w:tc>
        <w:tc>
          <w:tcPr>
            <w:tcW w:w="1213" w:type="dxa"/>
          </w:tcPr>
          <w:p w14:paraId="5224FAA2" w14:textId="794CE3EE" w:rsidR="00032EE9" w:rsidRPr="00610B6B" w:rsidRDefault="00725E01" w:rsidP="0055734D">
            <w:pPr>
              <w:rPr>
                <w:rFonts w:ascii="Calibri" w:hAnsi="Calibri"/>
                <w:b/>
                <w:sz w:val="22"/>
                <w:szCs w:val="22"/>
              </w:rPr>
            </w:pPr>
            <w:r>
              <w:rPr>
                <w:rFonts w:ascii="Calibri" w:hAnsi="Calibri"/>
                <w:b/>
                <w:sz w:val="22"/>
                <w:szCs w:val="22"/>
              </w:rPr>
              <w:t xml:space="preserve">EKR tase </w:t>
            </w:r>
            <w:r w:rsidR="00ED7700">
              <w:rPr>
                <w:rFonts w:ascii="Calibri" w:hAnsi="Calibri"/>
                <w:b/>
                <w:sz w:val="22"/>
                <w:szCs w:val="22"/>
              </w:rPr>
              <w:t>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7E9B213" w14:textId="518FB76F" w:rsidR="00ED7700" w:rsidRPr="00ED7700" w:rsidRDefault="00ED7700" w:rsidP="00ED7700">
            <w:pPr>
              <w:pStyle w:val="ListParagraph"/>
              <w:numPr>
                <w:ilvl w:val="0"/>
                <w:numId w:val="4"/>
              </w:numPr>
              <w:contextualSpacing/>
              <w:rPr>
                <w:rFonts w:ascii="Calibri" w:hAnsi="Calibri"/>
                <w:sz w:val="22"/>
                <w:szCs w:val="22"/>
              </w:rPr>
            </w:pPr>
            <w:r>
              <w:rPr>
                <w:rFonts w:ascii="Calibri" w:hAnsi="Calibri"/>
                <w:sz w:val="22"/>
                <w:szCs w:val="22"/>
              </w:rPr>
              <w:t>K</w:t>
            </w:r>
            <w:r w:rsidRPr="00ED7700">
              <w:rPr>
                <w:rFonts w:ascii="Calibri" w:hAnsi="Calibri"/>
                <w:sz w:val="22"/>
                <w:szCs w:val="22"/>
              </w:rPr>
              <w:t>ontrollib vaguni tehnoseisundit (sh vaguni käiguosade, automaatpiduriseadmete, haakeseadmete, vaguni raami ja kere korrasolekut), edastab info ning remondib vagunit rongi koosseisus, kasutades asjakohaseid tööriistu ja juhindudes vagunite tehnohoolduse läbiviimise juhendi nõuetest</w:t>
            </w:r>
            <w:r>
              <w:rPr>
                <w:rFonts w:ascii="Calibri" w:hAnsi="Calibri"/>
                <w:sz w:val="22"/>
                <w:szCs w:val="22"/>
              </w:rPr>
              <w:t>.</w:t>
            </w:r>
          </w:p>
          <w:p w14:paraId="18C56BA4" w14:textId="05A96F53" w:rsidR="00610B6B" w:rsidRPr="00610B6B" w:rsidRDefault="00ED7700" w:rsidP="00ED7700">
            <w:pPr>
              <w:pStyle w:val="ListParagraph"/>
              <w:numPr>
                <w:ilvl w:val="0"/>
                <w:numId w:val="4"/>
              </w:numPr>
              <w:rPr>
                <w:rFonts w:ascii="Calibri" w:hAnsi="Calibri"/>
                <w:sz w:val="22"/>
                <w:szCs w:val="22"/>
              </w:rPr>
            </w:pPr>
            <w:r>
              <w:rPr>
                <w:rFonts w:ascii="Calibri" w:hAnsi="Calibri"/>
                <w:sz w:val="22"/>
                <w:szCs w:val="22"/>
              </w:rPr>
              <w:t>K</w:t>
            </w:r>
            <w:r w:rsidRPr="00ED7700">
              <w:rPr>
                <w:rFonts w:ascii="Calibri" w:hAnsi="Calibri"/>
                <w:sz w:val="22"/>
                <w:szCs w:val="22"/>
              </w:rPr>
              <w:t>ontrollib vaguni remonditähtaega ja erialast tarkvara kasutades vaguni läbijooksu, lähtudes vagunite remondiaegadest ja lubatud läbijooksudest.</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2C327F42" w14:textId="77777777" w:rsidR="00ED7700" w:rsidRPr="00170F67" w:rsidRDefault="00ED7700" w:rsidP="00177330">
            <w:pPr>
              <w:pStyle w:val="ListParagraph"/>
              <w:numPr>
                <w:ilvl w:val="0"/>
                <w:numId w:val="12"/>
              </w:numPr>
              <w:rPr>
                <w:sz w:val="22"/>
                <w:szCs w:val="22"/>
              </w:rPr>
            </w:pPr>
            <w:r w:rsidRPr="00170F67">
              <w:rPr>
                <w:rFonts w:ascii="Calibri" w:hAnsi="Calibri"/>
                <w:sz w:val="22"/>
                <w:szCs w:val="22"/>
              </w:rPr>
              <w:t>vagunite liigid ja nende konstruktsioon, vagunite põhiseadmete ehitus (rattapaarid, puksid, vedrustus, pöördvankrid, raamid ja kered, haakeseadmed, pidurid), vagunite rikked ja nende avastamise viisid;</w:t>
            </w:r>
          </w:p>
          <w:p w14:paraId="682D802C" w14:textId="3FDBC961" w:rsidR="002362F8" w:rsidRPr="00170F67" w:rsidRDefault="00ED7700" w:rsidP="00177330">
            <w:pPr>
              <w:pStyle w:val="ListParagraph"/>
              <w:numPr>
                <w:ilvl w:val="0"/>
                <w:numId w:val="12"/>
              </w:numPr>
              <w:rPr>
                <w:rFonts w:ascii="Calibri" w:hAnsi="Calibri"/>
                <w:sz w:val="22"/>
                <w:szCs w:val="22"/>
                <w:u w:val="single"/>
              </w:rPr>
            </w:pPr>
            <w:r w:rsidRPr="00170F67">
              <w:rPr>
                <w:rFonts w:ascii="Calibri" w:hAnsi="Calibri"/>
                <w:sz w:val="22"/>
                <w:szCs w:val="22"/>
              </w:rPr>
              <w:t>ohtlike kaupade veoeeskirja nõuded</w:t>
            </w:r>
            <w:r w:rsidR="00170F67" w:rsidRPr="00170F67">
              <w:rPr>
                <w:rFonts w:ascii="Calibri" w:hAnsi="Calibri"/>
                <w:sz w:val="22"/>
                <w:szCs w:val="22"/>
              </w:rPr>
              <w:t>;</w:t>
            </w:r>
          </w:p>
        </w:tc>
      </w:tr>
      <w:tr w:rsidR="00366D47" w:rsidRPr="00610B6B" w14:paraId="06990C23" w14:textId="77777777" w:rsidTr="00366D47">
        <w:tc>
          <w:tcPr>
            <w:tcW w:w="8109" w:type="dxa"/>
            <w:tcBorders>
              <w:bottom w:val="single" w:sz="4" w:space="0" w:color="000000"/>
            </w:tcBorders>
          </w:tcPr>
          <w:p w14:paraId="7C816892" w14:textId="193DC470"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D7700" w:rsidRPr="00ED7700">
              <w:rPr>
                <w:rFonts w:ascii="Calibri" w:hAnsi="Calibri"/>
                <w:b/>
                <w:sz w:val="22"/>
                <w:szCs w:val="22"/>
              </w:rPr>
              <w:t>Vagunite üleandmine ja vastuvõtmine</w:t>
            </w:r>
          </w:p>
        </w:tc>
        <w:tc>
          <w:tcPr>
            <w:tcW w:w="1213" w:type="dxa"/>
            <w:tcBorders>
              <w:bottom w:val="single" w:sz="4" w:space="0" w:color="000000"/>
            </w:tcBorders>
          </w:tcPr>
          <w:p w14:paraId="0B95A2F3" w14:textId="71A5C537" w:rsidR="00366D47" w:rsidRPr="00610B6B" w:rsidRDefault="00725E01" w:rsidP="00893DE6">
            <w:pPr>
              <w:rPr>
                <w:rFonts w:ascii="Calibri" w:hAnsi="Calibri"/>
                <w:b/>
                <w:sz w:val="22"/>
                <w:szCs w:val="22"/>
              </w:rPr>
            </w:pPr>
            <w:r>
              <w:rPr>
                <w:rFonts w:ascii="Calibri" w:hAnsi="Calibri"/>
                <w:b/>
                <w:sz w:val="22"/>
                <w:szCs w:val="22"/>
              </w:rPr>
              <w:t xml:space="preserve">EKR tase </w:t>
            </w:r>
            <w:r w:rsidR="00ED7700">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25282CC" w14:textId="1F6FEFD8" w:rsidR="000805B8" w:rsidRPr="000805B8" w:rsidRDefault="000805B8" w:rsidP="00177330">
            <w:pPr>
              <w:pStyle w:val="ListParagraph"/>
              <w:numPr>
                <w:ilvl w:val="0"/>
                <w:numId w:val="8"/>
              </w:numPr>
              <w:contextualSpacing/>
              <w:rPr>
                <w:rFonts w:ascii="Calibri" w:hAnsi="Calibri"/>
                <w:sz w:val="22"/>
                <w:szCs w:val="22"/>
              </w:rPr>
            </w:pPr>
            <w:r>
              <w:rPr>
                <w:rFonts w:ascii="Calibri" w:hAnsi="Calibri"/>
                <w:sz w:val="22"/>
                <w:szCs w:val="22"/>
              </w:rPr>
              <w:t>T</w:t>
            </w:r>
            <w:r w:rsidRPr="000805B8">
              <w:rPr>
                <w:rFonts w:ascii="Calibri" w:hAnsi="Calibri"/>
                <w:sz w:val="22"/>
                <w:szCs w:val="22"/>
              </w:rPr>
              <w:t>eeb vaguni tehnilist ülevaatust selle kliendile üleandmisel, kontrollides vagunisõlmede korrasolekut</w:t>
            </w:r>
            <w:r>
              <w:rPr>
                <w:rFonts w:ascii="Calibri" w:hAnsi="Calibri"/>
                <w:sz w:val="22"/>
                <w:szCs w:val="22"/>
              </w:rPr>
              <w:t>.</w:t>
            </w:r>
          </w:p>
          <w:p w14:paraId="21C0253C" w14:textId="4F5D5EB9" w:rsidR="00366D47" w:rsidRPr="000805B8" w:rsidRDefault="000805B8" w:rsidP="00177330">
            <w:pPr>
              <w:pStyle w:val="ListParagraph"/>
              <w:numPr>
                <w:ilvl w:val="0"/>
                <w:numId w:val="8"/>
              </w:numPr>
              <w:rPr>
                <w:rFonts w:ascii="Calibri" w:hAnsi="Calibri"/>
                <w:sz w:val="22"/>
                <w:szCs w:val="22"/>
              </w:rPr>
            </w:pPr>
            <w:r>
              <w:rPr>
                <w:rFonts w:ascii="Calibri" w:hAnsi="Calibri"/>
                <w:sz w:val="22"/>
                <w:szCs w:val="22"/>
              </w:rPr>
              <w:lastRenderedPageBreak/>
              <w:t>T</w:t>
            </w:r>
            <w:r w:rsidRPr="000805B8">
              <w:rPr>
                <w:rFonts w:ascii="Calibri" w:hAnsi="Calibri"/>
                <w:sz w:val="22"/>
                <w:szCs w:val="22"/>
              </w:rPr>
              <w:t>eeb vaguni või rongi tehnilist ülevaatust selle kliendilt vastuvõtmisel, kontrollides vagunisõlmede korrasolekut; kontrollib visuaalselt vagunite tühjendusseadmete, uste ja luukide suletust.</w:t>
            </w:r>
          </w:p>
        </w:tc>
      </w:tr>
      <w:tr w:rsidR="00C957CA" w:rsidRPr="00CF4019" w14:paraId="719BA29C" w14:textId="77777777" w:rsidTr="00C957CA">
        <w:tc>
          <w:tcPr>
            <w:tcW w:w="8109" w:type="dxa"/>
            <w:tcBorders>
              <w:bottom w:val="single" w:sz="4" w:space="0" w:color="000000"/>
            </w:tcBorders>
          </w:tcPr>
          <w:p w14:paraId="35D5F6AB" w14:textId="3934E594" w:rsidR="00C957CA" w:rsidRPr="00BF48F2" w:rsidRDefault="00C957CA" w:rsidP="009E7D9A">
            <w:pPr>
              <w:rPr>
                <w:rFonts w:ascii="Calibri" w:hAnsi="Calibri"/>
                <w:sz w:val="22"/>
                <w:szCs w:val="22"/>
              </w:rPr>
            </w:pPr>
            <w:r>
              <w:rPr>
                <w:rFonts w:ascii="Calibri" w:hAnsi="Calibri"/>
                <w:b/>
                <w:sz w:val="22"/>
                <w:szCs w:val="22"/>
              </w:rPr>
              <w:lastRenderedPageBreak/>
              <w:t>B.3.4</w:t>
            </w:r>
            <w:r w:rsidR="007110E3">
              <w:rPr>
                <w:rFonts w:ascii="Calibri" w:hAnsi="Calibri"/>
                <w:b/>
                <w:sz w:val="22"/>
                <w:szCs w:val="22"/>
              </w:rPr>
              <w:t>.</w:t>
            </w:r>
            <w:r>
              <w:rPr>
                <w:rFonts w:ascii="Calibri" w:hAnsi="Calibri"/>
                <w:b/>
                <w:sz w:val="22"/>
                <w:szCs w:val="22"/>
              </w:rPr>
              <w:t xml:space="preserve"> </w:t>
            </w:r>
            <w:r w:rsidR="000805B8" w:rsidRPr="000805B8">
              <w:rPr>
                <w:rFonts w:ascii="Calibri" w:hAnsi="Calibri"/>
                <w:b/>
                <w:sz w:val="22"/>
                <w:szCs w:val="22"/>
              </w:rPr>
              <w:t>Kommertsülevaatuse tegemine</w:t>
            </w:r>
          </w:p>
        </w:tc>
        <w:tc>
          <w:tcPr>
            <w:tcW w:w="1213" w:type="dxa"/>
            <w:tcBorders>
              <w:bottom w:val="single" w:sz="4" w:space="0" w:color="000000"/>
            </w:tcBorders>
          </w:tcPr>
          <w:p w14:paraId="6C64C9B9" w14:textId="3D5820C7" w:rsidR="00C957CA" w:rsidRPr="00CF4019" w:rsidRDefault="00725E01" w:rsidP="009E7D9A">
            <w:pPr>
              <w:rPr>
                <w:rFonts w:ascii="Calibri" w:hAnsi="Calibri"/>
                <w:b/>
                <w:sz w:val="22"/>
                <w:szCs w:val="22"/>
              </w:rPr>
            </w:pPr>
            <w:r>
              <w:rPr>
                <w:rFonts w:ascii="Calibri" w:hAnsi="Calibri"/>
                <w:b/>
                <w:sz w:val="22"/>
                <w:szCs w:val="22"/>
              </w:rPr>
              <w:t xml:space="preserve">EKR tase </w:t>
            </w:r>
            <w:r w:rsidR="000805B8">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164BDFC5" w14:textId="346B9530" w:rsidR="000805B8" w:rsidRPr="000805B8" w:rsidRDefault="000805B8" w:rsidP="00177330">
            <w:pPr>
              <w:pStyle w:val="ListParagraph"/>
              <w:numPr>
                <w:ilvl w:val="0"/>
                <w:numId w:val="9"/>
              </w:numPr>
              <w:rPr>
                <w:rFonts w:ascii="Calibri" w:hAnsi="Calibri"/>
                <w:sz w:val="22"/>
                <w:szCs w:val="22"/>
              </w:rPr>
            </w:pPr>
            <w:r>
              <w:rPr>
                <w:rFonts w:ascii="Calibri" w:hAnsi="Calibri"/>
                <w:sz w:val="22"/>
                <w:szCs w:val="22"/>
              </w:rPr>
              <w:t>T</w:t>
            </w:r>
            <w:r w:rsidRPr="000805B8">
              <w:rPr>
                <w:rFonts w:ascii="Calibri" w:hAnsi="Calibri"/>
                <w:sz w:val="22"/>
                <w:szCs w:val="22"/>
              </w:rPr>
              <w:t>eeb jaamas kommertsülevaatust, kontrollides plommide olemasolu ja terviklikkust (vajadusel paigaldades uued plommid), kontrollides kauba vastavust saatelehtedele, avades vaguni tollikontrolliks, kontrollides ohtlike kaupadega laaditud vagunitel ohutusmärkide olemasolu ja kaupade laadimiseeskirjade järgset laadimist ja kinnitamist lahtisel veeremil</w:t>
            </w:r>
            <w:r>
              <w:rPr>
                <w:rFonts w:ascii="Calibri" w:hAnsi="Calibri"/>
                <w:sz w:val="22"/>
                <w:szCs w:val="22"/>
              </w:rPr>
              <w:t>.</w:t>
            </w:r>
          </w:p>
          <w:p w14:paraId="36E82D49" w14:textId="275E60CD" w:rsidR="00C957CA" w:rsidRPr="000805B8" w:rsidRDefault="000805B8" w:rsidP="00177330">
            <w:pPr>
              <w:pStyle w:val="ListParagraph"/>
              <w:numPr>
                <w:ilvl w:val="0"/>
                <w:numId w:val="9"/>
              </w:numPr>
              <w:rPr>
                <w:rFonts w:ascii="Calibri" w:hAnsi="Calibri"/>
                <w:sz w:val="22"/>
                <w:szCs w:val="22"/>
                <w:u w:val="single"/>
              </w:rPr>
            </w:pPr>
            <w:r>
              <w:rPr>
                <w:rFonts w:ascii="Calibri" w:hAnsi="Calibri"/>
                <w:sz w:val="22"/>
                <w:szCs w:val="22"/>
              </w:rPr>
              <w:t>J</w:t>
            </w:r>
            <w:r w:rsidRPr="000805B8">
              <w:rPr>
                <w:rFonts w:ascii="Calibri" w:hAnsi="Calibri"/>
                <w:sz w:val="22"/>
                <w:szCs w:val="22"/>
              </w:rPr>
              <w:t>aamas töötades vormistab üleandmisdokumendid, juhindudes lepingust ja dokumendi koostamise juhendist.</w:t>
            </w:r>
          </w:p>
        </w:tc>
      </w:tr>
      <w:tr w:rsidR="002362F8" w:rsidRPr="00610B6B" w14:paraId="5055D5BD" w14:textId="77777777" w:rsidTr="008A2938">
        <w:trPr>
          <w:trHeight w:val="523"/>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370CF284" w14:textId="77777777" w:rsidR="000805B8" w:rsidRPr="00170F67" w:rsidRDefault="000805B8" w:rsidP="00177330">
            <w:pPr>
              <w:pStyle w:val="ListParagraph"/>
              <w:numPr>
                <w:ilvl w:val="0"/>
                <w:numId w:val="10"/>
              </w:numPr>
              <w:rPr>
                <w:rFonts w:ascii="Calibri" w:hAnsi="Calibri"/>
                <w:sz w:val="22"/>
                <w:szCs w:val="22"/>
              </w:rPr>
            </w:pPr>
            <w:r w:rsidRPr="00170F67">
              <w:rPr>
                <w:rFonts w:ascii="Calibri" w:hAnsi="Calibri"/>
                <w:sz w:val="22"/>
                <w:szCs w:val="22"/>
              </w:rPr>
              <w:t>kaupade laadimise ja kinnitamise tehnilised tingimused;</w:t>
            </w:r>
          </w:p>
          <w:p w14:paraId="68FD1685" w14:textId="64A1A24E" w:rsidR="002362F8" w:rsidRPr="00170F67" w:rsidRDefault="000805B8" w:rsidP="00177330">
            <w:pPr>
              <w:pStyle w:val="ListParagraph"/>
              <w:numPr>
                <w:ilvl w:val="0"/>
                <w:numId w:val="10"/>
              </w:numPr>
              <w:rPr>
                <w:rFonts w:ascii="Calibri" w:hAnsi="Calibri"/>
                <w:sz w:val="22"/>
                <w:szCs w:val="22"/>
                <w:u w:val="single"/>
              </w:rPr>
            </w:pPr>
            <w:r w:rsidRPr="00170F67">
              <w:rPr>
                <w:rFonts w:ascii="Calibri" w:hAnsi="Calibri"/>
                <w:sz w:val="22"/>
                <w:szCs w:val="22"/>
              </w:rPr>
              <w:t>ohtlike kaupade veoeeskirja nõuded</w:t>
            </w:r>
            <w:r w:rsidR="00170F67" w:rsidRPr="00170F67">
              <w:rPr>
                <w:rFonts w:ascii="Calibri" w:hAnsi="Calibri"/>
                <w:sz w:val="22"/>
                <w:szCs w:val="22"/>
              </w:rPr>
              <w:t>;</w:t>
            </w:r>
          </w:p>
        </w:tc>
      </w:tr>
      <w:tr w:rsidR="00C957CA" w:rsidRPr="00610B6B" w14:paraId="28011887" w14:textId="77777777" w:rsidTr="002362F8">
        <w:tc>
          <w:tcPr>
            <w:tcW w:w="8109" w:type="dxa"/>
            <w:tcBorders>
              <w:top w:val="single" w:sz="4" w:space="0" w:color="auto"/>
            </w:tcBorders>
          </w:tcPr>
          <w:p w14:paraId="12259EC5" w14:textId="05356FAC"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0805B8" w:rsidRPr="000805B8">
              <w:rPr>
                <w:rFonts w:ascii="Calibri" w:hAnsi="Calibri"/>
                <w:b/>
                <w:sz w:val="22"/>
                <w:szCs w:val="22"/>
              </w:rPr>
              <w:t>Veeremi kinnitamine pidurkingadega ja pidurkingade eemaldamine</w:t>
            </w:r>
          </w:p>
        </w:tc>
        <w:tc>
          <w:tcPr>
            <w:tcW w:w="1213" w:type="dxa"/>
            <w:tcBorders>
              <w:top w:val="single" w:sz="4" w:space="0" w:color="auto"/>
            </w:tcBorders>
          </w:tcPr>
          <w:p w14:paraId="4848B2D3" w14:textId="6E09D4C0" w:rsidR="00C957CA" w:rsidRPr="00610B6B" w:rsidRDefault="00725E01" w:rsidP="009E7D9A">
            <w:pPr>
              <w:rPr>
                <w:rFonts w:ascii="Calibri" w:hAnsi="Calibri"/>
                <w:b/>
                <w:sz w:val="22"/>
                <w:szCs w:val="22"/>
              </w:rPr>
            </w:pPr>
            <w:r>
              <w:rPr>
                <w:rFonts w:ascii="Calibri" w:hAnsi="Calibri"/>
                <w:b/>
                <w:sz w:val="22"/>
                <w:szCs w:val="22"/>
              </w:rPr>
              <w:t xml:space="preserve">EKR tase </w:t>
            </w:r>
            <w:r w:rsidR="000805B8">
              <w:rPr>
                <w:rFonts w:ascii="Calibri" w:hAnsi="Calibri"/>
                <w:b/>
                <w:sz w:val="22"/>
                <w:szCs w:val="22"/>
              </w:rPr>
              <w:t>4</w:t>
            </w:r>
          </w:p>
        </w:tc>
      </w:tr>
      <w:tr w:rsidR="00C957CA" w:rsidRPr="00610B6B" w14:paraId="4FEA5BE6" w14:textId="77777777" w:rsidTr="000805B8">
        <w:trPr>
          <w:trHeight w:val="1021"/>
        </w:trPr>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540AC358" w14:textId="1762F6CD" w:rsidR="000805B8" w:rsidRPr="000805B8" w:rsidRDefault="00170F67" w:rsidP="00177330">
            <w:pPr>
              <w:pStyle w:val="ListParagraph"/>
              <w:numPr>
                <w:ilvl w:val="0"/>
                <w:numId w:val="6"/>
              </w:numPr>
              <w:rPr>
                <w:rFonts w:ascii="Calibri" w:hAnsi="Calibri"/>
                <w:sz w:val="22"/>
                <w:szCs w:val="22"/>
              </w:rPr>
            </w:pPr>
            <w:r>
              <w:rPr>
                <w:rFonts w:ascii="Calibri" w:hAnsi="Calibri"/>
                <w:sz w:val="22"/>
                <w:szCs w:val="22"/>
              </w:rPr>
              <w:t>K</w:t>
            </w:r>
            <w:r w:rsidR="000805B8" w:rsidRPr="000805B8">
              <w:rPr>
                <w:rFonts w:ascii="Calibri" w:hAnsi="Calibri"/>
                <w:sz w:val="22"/>
                <w:szCs w:val="22"/>
              </w:rPr>
              <w:t>innitab veeremi pidurkingadega, paigutades pidurkingad vastavalt jaama tehnokorraldusaktile</w:t>
            </w:r>
            <w:r>
              <w:rPr>
                <w:rFonts w:ascii="Calibri" w:hAnsi="Calibri"/>
                <w:sz w:val="22"/>
                <w:szCs w:val="22"/>
              </w:rPr>
              <w:t>.</w:t>
            </w:r>
          </w:p>
          <w:p w14:paraId="0E4388F8" w14:textId="78AF3910" w:rsidR="007110E3" w:rsidRPr="00610B6B" w:rsidRDefault="00170F67" w:rsidP="00177330">
            <w:pPr>
              <w:pStyle w:val="ListParagraph"/>
              <w:numPr>
                <w:ilvl w:val="0"/>
                <w:numId w:val="6"/>
              </w:numPr>
              <w:rPr>
                <w:rFonts w:ascii="Calibri" w:hAnsi="Calibri"/>
                <w:sz w:val="22"/>
                <w:szCs w:val="22"/>
              </w:rPr>
            </w:pPr>
            <w:r w:rsidRPr="00EE2798">
              <w:rPr>
                <w:rFonts w:ascii="Calibri" w:hAnsi="Calibri"/>
                <w:sz w:val="22"/>
                <w:szCs w:val="22"/>
              </w:rPr>
              <w:t>E</w:t>
            </w:r>
            <w:r w:rsidR="000805B8" w:rsidRPr="00EE2798">
              <w:rPr>
                <w:rFonts w:ascii="Calibri" w:hAnsi="Calibri"/>
                <w:sz w:val="22"/>
                <w:szCs w:val="22"/>
              </w:rPr>
              <w:t>emaldab pidurkingad ja paigutab need hoiukohta vastavalt jaama tehnokorraldusaktile.</w:t>
            </w:r>
          </w:p>
        </w:tc>
      </w:tr>
      <w:tr w:rsidR="002B5C1D" w:rsidRPr="00610B6B" w14:paraId="2317C662" w14:textId="77777777" w:rsidTr="000805B8">
        <w:trPr>
          <w:trHeight w:val="1021"/>
        </w:trPr>
        <w:tc>
          <w:tcPr>
            <w:tcW w:w="9322" w:type="dxa"/>
            <w:gridSpan w:val="2"/>
          </w:tcPr>
          <w:p w14:paraId="62226E4C" w14:textId="6E9FAE94" w:rsidR="002B5C1D" w:rsidRPr="00987E07" w:rsidRDefault="002B5C1D" w:rsidP="002B5C1D">
            <w:pPr>
              <w:rPr>
                <w:rFonts w:ascii="Calibri" w:hAnsi="Calibri"/>
                <w:color w:val="FF0000"/>
                <w:sz w:val="22"/>
                <w:szCs w:val="22"/>
              </w:rPr>
            </w:pPr>
            <w:r w:rsidRPr="00987E07">
              <w:rPr>
                <w:rFonts w:ascii="Calibri" w:hAnsi="Calibri"/>
                <w:color w:val="FF0000"/>
                <w:sz w:val="22"/>
                <w:szCs w:val="22"/>
              </w:rPr>
              <w:t>Ettepanekud kohustuslike kompetentside kohta</w:t>
            </w:r>
            <w:r w:rsidR="00987E07">
              <w:rPr>
                <w:rFonts w:ascii="Calibri" w:hAnsi="Calibri"/>
                <w:color w:val="FF0000"/>
                <w:sz w:val="22"/>
                <w:szCs w:val="22"/>
              </w:rPr>
              <w:t>:</w:t>
            </w:r>
          </w:p>
          <w:p w14:paraId="4EB223E4" w14:textId="77777777" w:rsidR="002B5C1D" w:rsidRPr="00610B6B" w:rsidRDefault="002B5C1D" w:rsidP="00631A20">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447D604A" w14:textId="77777777" w:rsidR="00996AE6" w:rsidRDefault="00996AE6" w:rsidP="00996AE6"/>
    <w:p w14:paraId="1D6D9C0B" w14:textId="5625CF9D"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r w:rsidR="00576E64">
        <w:rPr>
          <w:rFonts w:ascii="Calibri" w:hAnsi="Calibri"/>
          <w:i/>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56576A5B"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0805B8">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0805B8" w:rsidRPr="000805B8">
              <w:rPr>
                <w:rFonts w:ascii="Calibri" w:hAnsi="Calibri"/>
                <w:b/>
                <w:sz w:val="22"/>
                <w:szCs w:val="22"/>
              </w:rPr>
              <w:t>Reisirongi ülevaatuse ja tehnohoolde tegemine</w:t>
            </w:r>
          </w:p>
        </w:tc>
        <w:tc>
          <w:tcPr>
            <w:tcW w:w="1247" w:type="dxa"/>
          </w:tcPr>
          <w:p w14:paraId="7FF41484" w14:textId="23E9B297" w:rsidR="005160D1" w:rsidRPr="00CF4019" w:rsidRDefault="00725E01" w:rsidP="00B80953">
            <w:pPr>
              <w:rPr>
                <w:rFonts w:ascii="Calibri" w:hAnsi="Calibri"/>
                <w:b/>
                <w:sz w:val="22"/>
                <w:szCs w:val="22"/>
              </w:rPr>
            </w:pPr>
            <w:r>
              <w:rPr>
                <w:rFonts w:ascii="Calibri" w:hAnsi="Calibri"/>
                <w:b/>
                <w:sz w:val="22"/>
                <w:szCs w:val="22"/>
              </w:rPr>
              <w:t xml:space="preserve">EKR tase </w:t>
            </w:r>
            <w:r w:rsidR="000805B8">
              <w:rPr>
                <w:rFonts w:ascii="Calibri" w:hAnsi="Calibri"/>
                <w:b/>
                <w:sz w:val="22"/>
                <w:szCs w:val="22"/>
              </w:rPr>
              <w:t>4</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2F3D9271" w14:textId="18026D06" w:rsidR="000805B8" w:rsidRPr="000805B8" w:rsidRDefault="000805B8" w:rsidP="00177330">
            <w:pPr>
              <w:pStyle w:val="ListParagraph"/>
              <w:numPr>
                <w:ilvl w:val="0"/>
                <w:numId w:val="5"/>
              </w:numPr>
              <w:contextualSpacing/>
              <w:rPr>
                <w:rFonts w:ascii="Calibri" w:hAnsi="Calibri"/>
                <w:sz w:val="22"/>
                <w:szCs w:val="22"/>
              </w:rPr>
            </w:pPr>
            <w:r>
              <w:rPr>
                <w:rFonts w:ascii="Calibri" w:hAnsi="Calibri"/>
                <w:sz w:val="22"/>
                <w:szCs w:val="22"/>
              </w:rPr>
              <w:t>K</w:t>
            </w:r>
            <w:r w:rsidRPr="000805B8">
              <w:rPr>
                <w:rFonts w:ascii="Calibri" w:hAnsi="Calibri"/>
                <w:sz w:val="22"/>
                <w:szCs w:val="22"/>
              </w:rPr>
              <w:t>ontrollib rongi tehnilist seisukorda välisel ülevaatusel, jälgides vagunisõlmede korrasolekut, juhindudes kasutuses olevate vagunite tehnohoolduse läbiviimise korra nõuetest</w:t>
            </w:r>
            <w:r>
              <w:rPr>
                <w:rFonts w:ascii="Calibri" w:hAnsi="Calibri"/>
                <w:sz w:val="22"/>
                <w:szCs w:val="22"/>
              </w:rPr>
              <w:t>.</w:t>
            </w:r>
          </w:p>
          <w:p w14:paraId="6827C9E5" w14:textId="6DFBC85F" w:rsidR="000805B8" w:rsidRPr="000805B8" w:rsidRDefault="000805B8" w:rsidP="00177330">
            <w:pPr>
              <w:pStyle w:val="ListParagraph"/>
              <w:numPr>
                <w:ilvl w:val="0"/>
                <w:numId w:val="5"/>
              </w:numPr>
              <w:contextualSpacing/>
              <w:rPr>
                <w:rFonts w:ascii="Calibri" w:hAnsi="Calibri"/>
                <w:sz w:val="22"/>
                <w:szCs w:val="22"/>
              </w:rPr>
            </w:pPr>
            <w:r>
              <w:rPr>
                <w:rFonts w:ascii="Calibri" w:hAnsi="Calibri"/>
                <w:sz w:val="22"/>
                <w:szCs w:val="22"/>
              </w:rPr>
              <w:t>K</w:t>
            </w:r>
            <w:r w:rsidRPr="000805B8">
              <w:rPr>
                <w:rFonts w:ascii="Calibri" w:hAnsi="Calibri"/>
                <w:sz w:val="22"/>
                <w:szCs w:val="22"/>
              </w:rPr>
              <w:t>ontrollib vagunite sisemisel ülevaatusel vagunite inventari olemasolu ja vastavust inventari nimekirjale, vagunite kütte- ja veevarustussüsteemi ning tualettide korrasolekut, juhindudes reisivagunite kasutamise nõuetest</w:t>
            </w:r>
            <w:r>
              <w:rPr>
                <w:rFonts w:ascii="Calibri" w:hAnsi="Calibri"/>
                <w:sz w:val="22"/>
                <w:szCs w:val="22"/>
              </w:rPr>
              <w:t>.</w:t>
            </w:r>
          </w:p>
          <w:p w14:paraId="59795605" w14:textId="11EDDAFC" w:rsidR="000805B8" w:rsidRPr="000805B8" w:rsidRDefault="000805B8" w:rsidP="00177330">
            <w:pPr>
              <w:pStyle w:val="ListParagraph"/>
              <w:numPr>
                <w:ilvl w:val="0"/>
                <w:numId w:val="5"/>
              </w:numPr>
              <w:contextualSpacing/>
              <w:rPr>
                <w:rFonts w:ascii="Calibri" w:hAnsi="Calibri"/>
                <w:sz w:val="22"/>
                <w:szCs w:val="22"/>
              </w:rPr>
            </w:pPr>
            <w:r>
              <w:rPr>
                <w:rFonts w:ascii="Calibri" w:hAnsi="Calibri"/>
                <w:sz w:val="22"/>
                <w:szCs w:val="22"/>
              </w:rPr>
              <w:t>K</w:t>
            </w:r>
            <w:r w:rsidRPr="000805B8">
              <w:rPr>
                <w:rFonts w:ascii="Calibri" w:hAnsi="Calibri"/>
                <w:sz w:val="22"/>
                <w:szCs w:val="22"/>
              </w:rPr>
              <w:t>ontrollib vaguni jõuseadmete ülekandemehhanismide korrasolekut, juhindudes kasutuses olevate vagunite tehnohoolduse läbiviimise korra nõuetest</w:t>
            </w:r>
            <w:r>
              <w:rPr>
                <w:rFonts w:ascii="Calibri" w:hAnsi="Calibri"/>
                <w:sz w:val="22"/>
                <w:szCs w:val="22"/>
              </w:rPr>
              <w:t>.</w:t>
            </w:r>
          </w:p>
          <w:p w14:paraId="1EE5D303" w14:textId="647039DC" w:rsidR="000805B8" w:rsidRPr="000805B8" w:rsidRDefault="000805B8" w:rsidP="00177330">
            <w:pPr>
              <w:pStyle w:val="ListParagraph"/>
              <w:numPr>
                <w:ilvl w:val="0"/>
                <w:numId w:val="5"/>
              </w:numPr>
              <w:contextualSpacing/>
              <w:rPr>
                <w:rFonts w:ascii="Calibri" w:hAnsi="Calibri"/>
                <w:sz w:val="22"/>
                <w:szCs w:val="22"/>
              </w:rPr>
            </w:pPr>
            <w:r>
              <w:rPr>
                <w:rFonts w:ascii="Calibri" w:hAnsi="Calibri"/>
                <w:sz w:val="22"/>
                <w:szCs w:val="22"/>
              </w:rPr>
              <w:t>T</w:t>
            </w:r>
            <w:r w:rsidRPr="000805B8">
              <w:rPr>
                <w:rFonts w:ascii="Calibri" w:hAnsi="Calibri"/>
                <w:sz w:val="22"/>
                <w:szCs w:val="22"/>
              </w:rPr>
              <w:t>eeb vaguni käiguosade ja pidurisüsteemi tehnohoolet, juhindudes nende tehnoloogilise protsessi nõuetest</w:t>
            </w:r>
            <w:r>
              <w:rPr>
                <w:rFonts w:ascii="Calibri" w:hAnsi="Calibri"/>
                <w:sz w:val="22"/>
                <w:szCs w:val="22"/>
              </w:rPr>
              <w:t>.</w:t>
            </w:r>
          </w:p>
          <w:p w14:paraId="71DCE1B8" w14:textId="699C4C1E" w:rsidR="000805B8" w:rsidRPr="000805B8" w:rsidRDefault="000805B8" w:rsidP="00177330">
            <w:pPr>
              <w:pStyle w:val="ListParagraph"/>
              <w:numPr>
                <w:ilvl w:val="0"/>
                <w:numId w:val="5"/>
              </w:numPr>
              <w:contextualSpacing/>
              <w:rPr>
                <w:rFonts w:ascii="Calibri" w:hAnsi="Calibri"/>
                <w:sz w:val="22"/>
                <w:szCs w:val="22"/>
              </w:rPr>
            </w:pPr>
            <w:r>
              <w:rPr>
                <w:rFonts w:ascii="Calibri" w:hAnsi="Calibri"/>
                <w:sz w:val="22"/>
                <w:szCs w:val="22"/>
              </w:rPr>
              <w:t>K</w:t>
            </w:r>
            <w:r w:rsidRPr="000805B8">
              <w:rPr>
                <w:rFonts w:ascii="Calibri" w:hAnsi="Calibri"/>
                <w:sz w:val="22"/>
                <w:szCs w:val="22"/>
              </w:rPr>
              <w:t>ontrollib rongi suruõhkpidurite tööd, juhindudes kasutuses olevate vagunite tehnohoolduse läbiviimise korra nõuetest</w:t>
            </w:r>
            <w:r>
              <w:rPr>
                <w:rFonts w:ascii="Calibri" w:hAnsi="Calibri"/>
                <w:sz w:val="22"/>
                <w:szCs w:val="22"/>
              </w:rPr>
              <w:t>.</w:t>
            </w:r>
          </w:p>
          <w:p w14:paraId="7B5E6AB8" w14:textId="095F310F" w:rsidR="005160D1" w:rsidRPr="00423CA7" w:rsidRDefault="000805B8" w:rsidP="00177330">
            <w:pPr>
              <w:pStyle w:val="ListParagraph"/>
              <w:numPr>
                <w:ilvl w:val="0"/>
                <w:numId w:val="5"/>
              </w:numPr>
              <w:contextualSpacing/>
              <w:rPr>
                <w:rFonts w:ascii="Calibri" w:hAnsi="Calibri"/>
                <w:sz w:val="22"/>
                <w:szCs w:val="22"/>
              </w:rPr>
            </w:pPr>
            <w:r>
              <w:rPr>
                <w:rFonts w:ascii="Calibri" w:hAnsi="Calibri"/>
                <w:sz w:val="22"/>
                <w:szCs w:val="22"/>
              </w:rPr>
              <w:t>K</w:t>
            </w:r>
            <w:r w:rsidRPr="000805B8">
              <w:rPr>
                <w:rFonts w:ascii="Calibri" w:hAnsi="Calibri"/>
                <w:sz w:val="22"/>
                <w:szCs w:val="22"/>
              </w:rPr>
              <w:t>ontrollib rongi elektro-pneumaatiliste pidurite tööd, juhindudes kasutuses olevate vagunite tehnohoolduse läbiviimise korra nõuetest.</w:t>
            </w:r>
          </w:p>
        </w:tc>
      </w:tr>
      <w:tr w:rsidR="002362F8" w:rsidRPr="00CF4019" w14:paraId="482D58FE" w14:textId="77777777" w:rsidTr="00B80953">
        <w:tc>
          <w:tcPr>
            <w:tcW w:w="9356" w:type="dxa"/>
            <w:gridSpan w:val="2"/>
          </w:tcPr>
          <w:p w14:paraId="0CB7F434"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2C9559BB" w14:textId="5576866B" w:rsidR="000805B8" w:rsidRPr="00170F67" w:rsidRDefault="000805B8" w:rsidP="00177330">
            <w:pPr>
              <w:pStyle w:val="ListParagraph"/>
              <w:numPr>
                <w:ilvl w:val="0"/>
                <w:numId w:val="11"/>
              </w:numPr>
              <w:rPr>
                <w:sz w:val="22"/>
                <w:szCs w:val="22"/>
                <w:u w:val="single"/>
              </w:rPr>
            </w:pPr>
            <w:r w:rsidRPr="00170F67">
              <w:rPr>
                <w:rFonts w:ascii="Calibri" w:hAnsi="Calibri"/>
                <w:sz w:val="22"/>
                <w:szCs w:val="22"/>
              </w:rPr>
              <w:t>reisivagunite ehitus;</w:t>
            </w:r>
          </w:p>
          <w:p w14:paraId="160B3CEF" w14:textId="3608D84E" w:rsidR="002362F8" w:rsidRPr="00170F67" w:rsidRDefault="000805B8" w:rsidP="00177330">
            <w:pPr>
              <w:pStyle w:val="ListParagraph"/>
              <w:numPr>
                <w:ilvl w:val="0"/>
                <w:numId w:val="11"/>
              </w:numPr>
              <w:rPr>
                <w:rFonts w:ascii="Calibri" w:hAnsi="Calibri"/>
                <w:sz w:val="22"/>
                <w:szCs w:val="22"/>
                <w:u w:val="single"/>
              </w:rPr>
            </w:pPr>
            <w:r w:rsidRPr="00170F67">
              <w:rPr>
                <w:rFonts w:ascii="Calibri" w:hAnsi="Calibri"/>
                <w:sz w:val="22"/>
                <w:szCs w:val="22"/>
              </w:rPr>
              <w:t>elektro-pneumaatiliste pidurite ehitus</w:t>
            </w:r>
            <w:r w:rsidR="00170F67" w:rsidRPr="00170F67">
              <w:rPr>
                <w:rFonts w:ascii="Calibri" w:hAnsi="Calibri"/>
                <w:sz w:val="22"/>
                <w:szCs w:val="22"/>
              </w:rPr>
              <w:t>;</w:t>
            </w:r>
          </w:p>
        </w:tc>
      </w:tr>
      <w:tr w:rsidR="002B5C1D" w:rsidRPr="00CF4019" w14:paraId="1247020F" w14:textId="77777777" w:rsidTr="00B80953">
        <w:tc>
          <w:tcPr>
            <w:tcW w:w="9356" w:type="dxa"/>
            <w:gridSpan w:val="2"/>
          </w:tcPr>
          <w:p w14:paraId="4926B3D1" w14:textId="13414921" w:rsidR="002B5C1D" w:rsidRDefault="002B5C1D" w:rsidP="002B5C1D">
            <w:pPr>
              <w:rPr>
                <w:rFonts w:ascii="Calibri" w:hAnsi="Calibri"/>
                <w:color w:val="FF0000"/>
                <w:sz w:val="22"/>
                <w:szCs w:val="22"/>
              </w:rPr>
            </w:pPr>
            <w:r w:rsidRPr="00987E07">
              <w:rPr>
                <w:rFonts w:ascii="Calibri" w:hAnsi="Calibri"/>
                <w:color w:val="FF0000"/>
                <w:sz w:val="22"/>
                <w:szCs w:val="22"/>
              </w:rPr>
              <w:t>Ettepanekud valitava kompetentsi kohta</w:t>
            </w:r>
            <w:r w:rsidR="00987E07">
              <w:rPr>
                <w:rFonts w:ascii="Calibri" w:hAnsi="Calibri"/>
                <w:color w:val="FF0000"/>
                <w:sz w:val="22"/>
                <w:szCs w:val="22"/>
              </w:rPr>
              <w:t>:</w:t>
            </w:r>
          </w:p>
          <w:p w14:paraId="569A4F7F" w14:textId="77777777" w:rsidR="00987E07" w:rsidRPr="00987E07" w:rsidRDefault="00987E07" w:rsidP="002B5C1D">
            <w:pPr>
              <w:rPr>
                <w:rFonts w:ascii="Calibri" w:hAnsi="Calibri"/>
                <w:color w:val="FF0000"/>
                <w:sz w:val="22"/>
                <w:szCs w:val="22"/>
              </w:rPr>
            </w:pPr>
          </w:p>
          <w:p w14:paraId="757B3256" w14:textId="77777777" w:rsidR="002B5C1D" w:rsidRDefault="002B5C1D" w:rsidP="002362F8">
            <w:pPr>
              <w:pStyle w:val="ListParagraph"/>
              <w:ind w:left="0"/>
              <w:rPr>
                <w:rFonts w:ascii="Calibri" w:hAnsi="Calibri"/>
                <w:sz w:val="22"/>
                <w:szCs w:val="22"/>
                <w:u w:val="single"/>
              </w:rPr>
            </w:pPr>
          </w:p>
        </w:tc>
      </w:tr>
      <w:bookmarkEnd w:id="0"/>
    </w:tbl>
    <w:p w14:paraId="68DC2C94" w14:textId="77777777" w:rsidR="002362F8" w:rsidRDefault="002362F8" w:rsidP="002362F8">
      <w:pPr>
        <w:ind w:left="142"/>
        <w:jc w:val="both"/>
        <w:rPr>
          <w:rFonts w:ascii="Calibri" w:hAnsi="Calibri"/>
          <w:b/>
          <w:color w:val="0070C0"/>
        </w:rPr>
      </w:pPr>
    </w:p>
    <w:p w14:paraId="2662F22A" w14:textId="25A0DF63" w:rsidR="002362F8" w:rsidRPr="00CF4019" w:rsidRDefault="002362F8" w:rsidP="002362F8">
      <w:pPr>
        <w:ind w:left="142"/>
        <w:jc w:val="both"/>
        <w:rPr>
          <w:rFonts w:ascii="Calibri" w:hAnsi="Calibri"/>
          <w:sz w:val="22"/>
          <w:szCs w:val="22"/>
        </w:rPr>
      </w:pPr>
    </w:p>
    <w:p w14:paraId="29C7C987" w14:textId="78E8A6E1"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C4D90B3" w14:textId="77777777" w:rsidR="004143CE" w:rsidRPr="004143CE" w:rsidRDefault="004143CE" w:rsidP="004143CE">
            <w:pPr>
              <w:ind w:left="74"/>
              <w:rPr>
                <w:rFonts w:ascii="Calibri" w:hAnsi="Calibri"/>
                <w:sz w:val="22"/>
                <w:szCs w:val="22"/>
              </w:rPr>
            </w:pPr>
            <w:r w:rsidRPr="004143CE">
              <w:rPr>
                <w:rFonts w:ascii="Calibri" w:hAnsi="Calibri"/>
                <w:sz w:val="22"/>
                <w:szCs w:val="22"/>
              </w:rPr>
              <w:t>Kersti Aasaväli, Edelaraudtee AS</w:t>
            </w:r>
          </w:p>
          <w:p w14:paraId="56B50C4D" w14:textId="77777777" w:rsidR="004143CE" w:rsidRPr="004143CE" w:rsidRDefault="004143CE" w:rsidP="004143CE">
            <w:pPr>
              <w:ind w:left="74"/>
              <w:rPr>
                <w:rFonts w:ascii="Calibri" w:hAnsi="Calibri"/>
                <w:sz w:val="22"/>
                <w:szCs w:val="22"/>
              </w:rPr>
            </w:pPr>
            <w:r w:rsidRPr="004143CE">
              <w:rPr>
                <w:rFonts w:ascii="Calibri" w:hAnsi="Calibri"/>
                <w:sz w:val="22"/>
                <w:szCs w:val="22"/>
              </w:rPr>
              <w:t xml:space="preserve">Tarmo Annus, AS Eesti Raudtee </w:t>
            </w:r>
          </w:p>
          <w:p w14:paraId="7AA5C7AD" w14:textId="77777777" w:rsidR="004143CE" w:rsidRPr="004143CE" w:rsidRDefault="004143CE" w:rsidP="004143CE">
            <w:pPr>
              <w:ind w:left="74"/>
              <w:rPr>
                <w:rFonts w:ascii="Calibri" w:hAnsi="Calibri"/>
                <w:sz w:val="22"/>
                <w:szCs w:val="22"/>
              </w:rPr>
            </w:pPr>
            <w:r w:rsidRPr="004143CE">
              <w:rPr>
                <w:rFonts w:ascii="Calibri" w:hAnsi="Calibri"/>
                <w:sz w:val="22"/>
                <w:szCs w:val="22"/>
              </w:rPr>
              <w:t>Tõnu Aruste, AS Eesti Raudtee</w:t>
            </w:r>
          </w:p>
          <w:p w14:paraId="44EA32A8" w14:textId="77777777" w:rsidR="004143CE" w:rsidRPr="004143CE" w:rsidRDefault="004143CE" w:rsidP="004143CE">
            <w:pPr>
              <w:ind w:left="74"/>
              <w:rPr>
                <w:rFonts w:ascii="Calibri" w:hAnsi="Calibri"/>
                <w:sz w:val="22"/>
                <w:szCs w:val="22"/>
              </w:rPr>
            </w:pPr>
            <w:r w:rsidRPr="004143CE">
              <w:rPr>
                <w:rFonts w:ascii="Calibri" w:hAnsi="Calibri"/>
                <w:sz w:val="22"/>
                <w:szCs w:val="22"/>
              </w:rPr>
              <w:t>Sergei Gorbenkov, AS Enefit Power</w:t>
            </w:r>
          </w:p>
          <w:p w14:paraId="67A625C7" w14:textId="77777777" w:rsidR="004143CE" w:rsidRPr="004143CE" w:rsidRDefault="004143CE" w:rsidP="004143CE">
            <w:pPr>
              <w:ind w:left="74"/>
              <w:rPr>
                <w:rFonts w:ascii="Calibri" w:hAnsi="Calibri"/>
                <w:sz w:val="22"/>
                <w:szCs w:val="22"/>
              </w:rPr>
            </w:pPr>
            <w:r w:rsidRPr="004143CE">
              <w:rPr>
                <w:rFonts w:ascii="Calibri" w:hAnsi="Calibri"/>
                <w:sz w:val="22"/>
                <w:szCs w:val="22"/>
              </w:rPr>
              <w:t>Mart Klaassen, AS GoRail</w:t>
            </w:r>
          </w:p>
          <w:p w14:paraId="6C043FD2" w14:textId="77777777" w:rsidR="004143CE" w:rsidRPr="004143CE" w:rsidRDefault="004143CE" w:rsidP="004143CE">
            <w:pPr>
              <w:ind w:left="74"/>
              <w:rPr>
                <w:rFonts w:ascii="Calibri" w:hAnsi="Calibri"/>
                <w:sz w:val="22"/>
                <w:szCs w:val="22"/>
              </w:rPr>
            </w:pPr>
            <w:r w:rsidRPr="004143CE">
              <w:rPr>
                <w:rFonts w:ascii="Calibri" w:hAnsi="Calibri"/>
                <w:sz w:val="22"/>
                <w:szCs w:val="22"/>
              </w:rPr>
              <w:t>Tambet Lõhmus, AS Operail</w:t>
            </w:r>
          </w:p>
          <w:p w14:paraId="7A115724" w14:textId="77777777" w:rsidR="004143CE" w:rsidRDefault="004143CE" w:rsidP="004143CE">
            <w:pPr>
              <w:ind w:left="74"/>
              <w:rPr>
                <w:rFonts w:ascii="Calibri" w:hAnsi="Calibri"/>
                <w:sz w:val="22"/>
                <w:szCs w:val="22"/>
              </w:rPr>
            </w:pPr>
            <w:r w:rsidRPr="004143CE">
              <w:rPr>
                <w:rFonts w:ascii="Calibri" w:hAnsi="Calibri"/>
                <w:sz w:val="22"/>
                <w:szCs w:val="22"/>
              </w:rPr>
              <w:t>Natalja Orover-Korjakina, AS Operail</w:t>
            </w:r>
          </w:p>
          <w:p w14:paraId="2A10DB58" w14:textId="59FFFED5" w:rsidR="004143CE" w:rsidRPr="004143CE" w:rsidRDefault="004143CE" w:rsidP="004143CE">
            <w:pPr>
              <w:ind w:left="74"/>
              <w:rPr>
                <w:rFonts w:ascii="Calibri" w:hAnsi="Calibri"/>
                <w:sz w:val="22"/>
                <w:szCs w:val="22"/>
              </w:rPr>
            </w:pPr>
            <w:r w:rsidRPr="004143CE">
              <w:rPr>
                <w:rFonts w:ascii="Calibri" w:hAnsi="Calibri"/>
                <w:sz w:val="22"/>
                <w:szCs w:val="22"/>
              </w:rPr>
              <w:t>Pavel Sergeev, AS Enefit Power</w:t>
            </w:r>
          </w:p>
          <w:p w14:paraId="06490A06" w14:textId="77777777" w:rsidR="004143CE" w:rsidRPr="004143CE" w:rsidRDefault="004143CE" w:rsidP="004143CE">
            <w:pPr>
              <w:ind w:left="74"/>
              <w:rPr>
                <w:rFonts w:ascii="Calibri" w:hAnsi="Calibri"/>
                <w:sz w:val="22"/>
                <w:szCs w:val="22"/>
              </w:rPr>
            </w:pPr>
            <w:r w:rsidRPr="004143CE">
              <w:rPr>
                <w:rFonts w:ascii="Calibri" w:hAnsi="Calibri"/>
                <w:sz w:val="22"/>
                <w:szCs w:val="22"/>
              </w:rPr>
              <w:t>Tanel Tina, Tarbijakaitse ja Tehnilise Järelevalve Amet</w:t>
            </w:r>
          </w:p>
          <w:p w14:paraId="3B124B17" w14:textId="7C18DDD3" w:rsidR="004143CE" w:rsidRPr="004143CE" w:rsidRDefault="004143CE" w:rsidP="004143CE">
            <w:pPr>
              <w:ind w:left="74"/>
              <w:rPr>
                <w:rFonts w:ascii="Calibri" w:hAnsi="Calibri"/>
                <w:sz w:val="22"/>
                <w:szCs w:val="22"/>
              </w:rPr>
            </w:pPr>
            <w:r w:rsidRPr="004143CE">
              <w:rPr>
                <w:rFonts w:ascii="Calibri" w:hAnsi="Calibri"/>
                <w:sz w:val="22"/>
                <w:szCs w:val="22"/>
              </w:rPr>
              <w:t>Viktor Tkatšov, AS Eesti Raudtee</w:t>
            </w:r>
          </w:p>
          <w:p w14:paraId="47D79310" w14:textId="77777777" w:rsidR="004143CE" w:rsidRPr="004143CE" w:rsidRDefault="004143CE" w:rsidP="004143CE">
            <w:pPr>
              <w:ind w:left="74"/>
              <w:rPr>
                <w:rFonts w:ascii="Calibri" w:hAnsi="Calibri"/>
                <w:sz w:val="22"/>
                <w:szCs w:val="22"/>
              </w:rPr>
            </w:pPr>
            <w:r w:rsidRPr="004143CE">
              <w:rPr>
                <w:rFonts w:ascii="Calibri" w:hAnsi="Calibri"/>
                <w:sz w:val="22"/>
                <w:szCs w:val="22"/>
              </w:rPr>
              <w:t>Leonid Vätson, AS Operail</w:t>
            </w:r>
          </w:p>
          <w:p w14:paraId="3431A142" w14:textId="77777777" w:rsidR="004143CE" w:rsidRPr="004143CE" w:rsidRDefault="004143CE" w:rsidP="004143CE">
            <w:pPr>
              <w:ind w:left="74"/>
              <w:rPr>
                <w:rFonts w:ascii="Calibri" w:hAnsi="Calibri"/>
                <w:sz w:val="22"/>
                <w:szCs w:val="22"/>
              </w:rPr>
            </w:pPr>
            <w:r w:rsidRPr="004143CE">
              <w:rPr>
                <w:rFonts w:ascii="Calibri" w:hAnsi="Calibri"/>
                <w:sz w:val="22"/>
                <w:szCs w:val="22"/>
              </w:rPr>
              <w:t>Peep Õim, SA Raudteekutsed</w:t>
            </w:r>
          </w:p>
          <w:p w14:paraId="12EB2229" w14:textId="6F042FA6" w:rsidR="001E29DD" w:rsidRPr="00331584" w:rsidRDefault="004143CE" w:rsidP="004143CE">
            <w:pPr>
              <w:ind w:left="74"/>
              <w:rPr>
                <w:rFonts w:ascii="Calibri" w:hAnsi="Calibri"/>
                <w:sz w:val="22"/>
                <w:szCs w:val="22"/>
              </w:rPr>
            </w:pPr>
            <w:r w:rsidRPr="004143CE">
              <w:rPr>
                <w:rFonts w:ascii="Calibri" w:hAnsi="Calibri"/>
                <w:sz w:val="22"/>
                <w:szCs w:val="22"/>
              </w:rPr>
              <w:t>Tambet Õun, AS Operail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363F1BE" w:rsidR="001E29DD" w:rsidRPr="00331584" w:rsidRDefault="00E1173B" w:rsidP="006809CE">
            <w:pPr>
              <w:ind w:left="74"/>
              <w:rPr>
                <w:rFonts w:ascii="Calibri" w:hAnsi="Calibri"/>
                <w:sz w:val="22"/>
                <w:szCs w:val="22"/>
              </w:rPr>
            </w:pPr>
            <w:r>
              <w:rPr>
                <w:rFonts w:ascii="Calibri" w:hAnsi="Calibri"/>
                <w:sz w:val="22"/>
                <w:szCs w:val="22"/>
              </w:rPr>
              <w:t>Transpordi ja logistika</w:t>
            </w:r>
            <w:r w:rsidR="00725E01">
              <w:rPr>
                <w:rFonts w:ascii="Calibri" w:hAnsi="Calibri"/>
                <w:sz w:val="22"/>
                <w:szCs w:val="22"/>
              </w:rPr>
              <w:t xml:space="preserve"> </w:t>
            </w:r>
            <w:r>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5C123BA" w:rsidR="001E29DD" w:rsidRPr="00725E01" w:rsidRDefault="00725E01" w:rsidP="006809CE">
            <w:pPr>
              <w:ind w:left="74"/>
              <w:rPr>
                <w:rFonts w:ascii="Calibri" w:hAnsi="Calibri"/>
                <w:sz w:val="22"/>
                <w:szCs w:val="22"/>
              </w:rPr>
            </w:pPr>
            <w:r>
              <w:rPr>
                <w:rFonts w:ascii="Calibri" w:hAnsi="Calibri"/>
                <w:sz w:val="22"/>
                <w:szCs w:val="22"/>
              </w:rPr>
              <w:t>ISCO 4-kohaline kood</w:t>
            </w:r>
            <w:r w:rsidR="00D97D5D">
              <w:rPr>
                <w:rFonts w:ascii="Calibri" w:hAnsi="Calibri"/>
                <w:sz w:val="22"/>
                <w:szCs w:val="22"/>
              </w:rPr>
              <w:t xml:space="preserve"> ja nimetus</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4143CE" w14:paraId="281F55DC" w14:textId="77777777" w:rsidTr="00520BDC">
        <w:tc>
          <w:tcPr>
            <w:tcW w:w="9503" w:type="dxa"/>
            <w:gridSpan w:val="2"/>
          </w:tcPr>
          <w:p w14:paraId="146244A3" w14:textId="77777777" w:rsidR="004143CE" w:rsidRPr="004143CE" w:rsidRDefault="004143CE" w:rsidP="004143CE">
            <w:pPr>
              <w:rPr>
                <w:rFonts w:ascii="Calibri" w:hAnsi="Calibri"/>
                <w:sz w:val="22"/>
                <w:szCs w:val="22"/>
              </w:rPr>
            </w:pPr>
            <w:r w:rsidRPr="004143CE">
              <w:rPr>
                <w:rFonts w:ascii="Calibri" w:hAnsi="Calibri"/>
                <w:sz w:val="22"/>
                <w:szCs w:val="22"/>
              </w:rPr>
              <w:t>Inglise keeles Wagon supervisor, level 4</w:t>
            </w:r>
          </w:p>
          <w:p w14:paraId="79DCD68A" w14:textId="18EFDBD0" w:rsidR="004143CE" w:rsidRPr="00331584" w:rsidRDefault="004143CE" w:rsidP="004143CE">
            <w:pPr>
              <w:rPr>
                <w:rFonts w:ascii="Calibri" w:hAnsi="Calibri"/>
                <w:sz w:val="22"/>
                <w:szCs w:val="22"/>
              </w:rPr>
            </w:pPr>
            <w:r w:rsidRPr="004143CE">
              <w:rPr>
                <w:rFonts w:ascii="Calibri" w:hAnsi="Calibri"/>
                <w:sz w:val="22"/>
                <w:szCs w:val="22"/>
              </w:rPr>
              <w:t>Vene keeles Осмотрщик вагонов</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68C07952" w:rsidR="000805B8" w:rsidRPr="00DD5358" w:rsidRDefault="000805B8" w:rsidP="000805B8">
            <w:pPr>
              <w:rPr>
                <w:rFonts w:ascii="Calibri" w:hAnsi="Calibri"/>
                <w:sz w:val="22"/>
                <w:szCs w:val="22"/>
              </w:rPr>
            </w:pPr>
            <w:r w:rsidRPr="000805B8">
              <w:rPr>
                <w:rFonts w:asciiTheme="minorHAnsi" w:hAnsiTheme="minorHAnsi" w:cstheme="minorHAnsi"/>
                <w:sz w:val="22"/>
                <w:szCs w:val="22"/>
              </w:rPr>
              <w:t xml:space="preserve">Lisa </w:t>
            </w:r>
            <w:r w:rsidR="00FD7723">
              <w:rPr>
                <w:rFonts w:asciiTheme="minorHAnsi" w:hAnsiTheme="minorHAnsi" w:cstheme="minorHAnsi"/>
                <w:sz w:val="22"/>
                <w:szCs w:val="22"/>
              </w:rPr>
              <w:t>1</w:t>
            </w:r>
            <w:r w:rsidRPr="000805B8">
              <w:rPr>
                <w:rFonts w:asciiTheme="minorHAnsi" w:hAnsiTheme="minorHAnsi" w:cstheme="minorHAnsi"/>
                <w:sz w:val="22"/>
                <w:szCs w:val="22"/>
              </w:rPr>
              <w:t xml:space="preserve">. </w:t>
            </w:r>
            <w:hyperlink r:id="rId8" w:history="1">
              <w:r w:rsidRPr="000805B8">
                <w:rPr>
                  <w:rStyle w:val="Hyperlink"/>
                  <w:rFonts w:asciiTheme="minorHAnsi" w:hAnsiTheme="minorHAnsi" w:cstheme="minorHAnsi"/>
                  <w:sz w:val="22"/>
                  <w:szCs w:val="22"/>
                </w:rPr>
                <w:t>Digipädevuste enesehindamise skaala</w:t>
              </w:r>
            </w:hyperlink>
          </w:p>
        </w:tc>
      </w:tr>
      <w:tr w:rsidR="002B5C1D" w:rsidRPr="00DD5358" w14:paraId="2C6D73CB" w14:textId="77777777" w:rsidTr="00520BDC">
        <w:tc>
          <w:tcPr>
            <w:tcW w:w="9503" w:type="dxa"/>
            <w:gridSpan w:val="2"/>
            <w:shd w:val="clear" w:color="auto" w:fill="FFFFFF"/>
          </w:tcPr>
          <w:p w14:paraId="4EE89A1B" w14:textId="10570D96" w:rsidR="002B5C1D" w:rsidRPr="00987E07" w:rsidRDefault="002B5C1D" w:rsidP="002B5C1D">
            <w:pPr>
              <w:rPr>
                <w:rFonts w:ascii="Calibri" w:hAnsi="Calibri"/>
                <w:color w:val="FF0000"/>
                <w:sz w:val="22"/>
                <w:szCs w:val="22"/>
              </w:rPr>
            </w:pPr>
            <w:r w:rsidRPr="00987E07">
              <w:rPr>
                <w:rFonts w:ascii="Calibri" w:hAnsi="Calibri"/>
                <w:color w:val="FF0000"/>
                <w:sz w:val="22"/>
                <w:szCs w:val="22"/>
              </w:rPr>
              <w:t>Ettepanekud C-osa kohta</w:t>
            </w:r>
            <w:r w:rsidR="00987E07">
              <w:rPr>
                <w:rFonts w:ascii="Calibri" w:hAnsi="Calibri"/>
                <w:color w:val="FF0000"/>
                <w:sz w:val="22"/>
                <w:szCs w:val="22"/>
              </w:rPr>
              <w:t>:</w:t>
            </w:r>
          </w:p>
          <w:p w14:paraId="6288929D" w14:textId="5F800FBC" w:rsidR="002B5C1D" w:rsidRPr="000805B8" w:rsidRDefault="002B5C1D" w:rsidP="000805B8">
            <w:pPr>
              <w:rPr>
                <w:rFonts w:asciiTheme="minorHAnsi" w:hAnsiTheme="minorHAnsi" w:cstheme="minorHAns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9"/>
      <w:footerReference w:type="default" r:id="rId10"/>
      <w:headerReference w:type="first" r:id="rId11"/>
      <w:footerReference w:type="first" r:id="rId12"/>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F350" w14:textId="77777777" w:rsidR="006A23F1" w:rsidRDefault="006A23F1" w:rsidP="009451C8">
      <w:r>
        <w:separator/>
      </w:r>
    </w:p>
  </w:endnote>
  <w:endnote w:type="continuationSeparator" w:id="0">
    <w:p w14:paraId="49C4BC78" w14:textId="77777777" w:rsidR="006A23F1" w:rsidRDefault="006A23F1"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B022" w14:textId="77777777" w:rsidR="006A23F1" w:rsidRDefault="006A23F1" w:rsidP="009451C8">
      <w:r>
        <w:separator/>
      </w:r>
    </w:p>
  </w:footnote>
  <w:footnote w:type="continuationSeparator" w:id="0">
    <w:p w14:paraId="3EA3BDAB" w14:textId="77777777" w:rsidR="006A23F1" w:rsidRDefault="006A23F1"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C6"/>
    <w:multiLevelType w:val="hybridMultilevel"/>
    <w:tmpl w:val="B1A0DF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4A47D8"/>
    <w:multiLevelType w:val="hybridMultilevel"/>
    <w:tmpl w:val="D7D468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079B3"/>
    <w:multiLevelType w:val="hybridMultilevel"/>
    <w:tmpl w:val="2DBCDC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DE7643D"/>
    <w:multiLevelType w:val="hybridMultilevel"/>
    <w:tmpl w:val="ACA259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476CD7"/>
    <w:multiLevelType w:val="hybridMultilevel"/>
    <w:tmpl w:val="96024D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CA13C97"/>
    <w:multiLevelType w:val="hybridMultilevel"/>
    <w:tmpl w:val="63A62E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6A44CAF"/>
    <w:multiLevelType w:val="hybridMultilevel"/>
    <w:tmpl w:val="3AA08D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B861AF5"/>
    <w:multiLevelType w:val="hybridMultilevel"/>
    <w:tmpl w:val="8C5AE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417519">
    <w:abstractNumId w:val="2"/>
  </w:num>
  <w:num w:numId="2" w16cid:durableId="1733693963">
    <w:abstractNumId w:val="4"/>
  </w:num>
  <w:num w:numId="3" w16cid:durableId="1617636374">
    <w:abstractNumId w:val="3"/>
  </w:num>
  <w:num w:numId="4" w16cid:durableId="1853254628">
    <w:abstractNumId w:val="11"/>
  </w:num>
  <w:num w:numId="5" w16cid:durableId="1060713610">
    <w:abstractNumId w:val="6"/>
  </w:num>
  <w:num w:numId="6" w16cid:durableId="1093819184">
    <w:abstractNumId w:val="1"/>
  </w:num>
  <w:num w:numId="7" w16cid:durableId="1570386908">
    <w:abstractNumId w:val="5"/>
  </w:num>
  <w:num w:numId="8" w16cid:durableId="1347976959">
    <w:abstractNumId w:val="9"/>
  </w:num>
  <w:num w:numId="9" w16cid:durableId="413010899">
    <w:abstractNumId w:val="8"/>
  </w:num>
  <w:num w:numId="10" w16cid:durableId="952369196">
    <w:abstractNumId w:val="7"/>
  </w:num>
  <w:num w:numId="11" w16cid:durableId="1525635828">
    <w:abstractNumId w:val="0"/>
  </w:num>
  <w:num w:numId="12" w16cid:durableId="563445004">
    <w:abstractNumId w:val="12"/>
  </w:num>
  <w:num w:numId="13" w16cid:durableId="1927811028">
    <w:abstractNumId w:val="10"/>
  </w:num>
  <w:num w:numId="14" w16cid:durableId="16144410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05B8"/>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0F67"/>
    <w:rsid w:val="00177330"/>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2E90"/>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52D4"/>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0B1D"/>
    <w:rsid w:val="002A1CFB"/>
    <w:rsid w:val="002A2E60"/>
    <w:rsid w:val="002A34BD"/>
    <w:rsid w:val="002A34C5"/>
    <w:rsid w:val="002A468C"/>
    <w:rsid w:val="002A4B39"/>
    <w:rsid w:val="002A738B"/>
    <w:rsid w:val="002A74C9"/>
    <w:rsid w:val="002B0508"/>
    <w:rsid w:val="002B3863"/>
    <w:rsid w:val="002B4A2F"/>
    <w:rsid w:val="002B5C1D"/>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025"/>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677E1"/>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C4AF7"/>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2EF7"/>
    <w:rsid w:val="00413ADE"/>
    <w:rsid w:val="0041417F"/>
    <w:rsid w:val="004143CE"/>
    <w:rsid w:val="00415AE8"/>
    <w:rsid w:val="0042055E"/>
    <w:rsid w:val="00423CA7"/>
    <w:rsid w:val="0042465E"/>
    <w:rsid w:val="0042491E"/>
    <w:rsid w:val="0042616F"/>
    <w:rsid w:val="00426CE0"/>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7CF"/>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4A8"/>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3F1"/>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12E8"/>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87E07"/>
    <w:rsid w:val="00990FB6"/>
    <w:rsid w:val="00994308"/>
    <w:rsid w:val="00994AF3"/>
    <w:rsid w:val="00994DBD"/>
    <w:rsid w:val="00995AF6"/>
    <w:rsid w:val="00996AE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6F40"/>
    <w:rsid w:val="00A2751E"/>
    <w:rsid w:val="00A30D08"/>
    <w:rsid w:val="00A31355"/>
    <w:rsid w:val="00A31EEC"/>
    <w:rsid w:val="00A33313"/>
    <w:rsid w:val="00A333D3"/>
    <w:rsid w:val="00A341A6"/>
    <w:rsid w:val="00A34C91"/>
    <w:rsid w:val="00A37936"/>
    <w:rsid w:val="00A419FA"/>
    <w:rsid w:val="00A426C1"/>
    <w:rsid w:val="00A43C1A"/>
    <w:rsid w:val="00A44CF5"/>
    <w:rsid w:val="00A4577A"/>
    <w:rsid w:val="00A501AC"/>
    <w:rsid w:val="00A51FB8"/>
    <w:rsid w:val="00A544AC"/>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09C1"/>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766DC"/>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173B"/>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700"/>
    <w:rsid w:val="00EE2798"/>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723"/>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UnresolvedMention">
    <w:name w:val="Unresolved Mention"/>
    <w:basedOn w:val="DefaultParagraphFont"/>
    <w:uiPriority w:val="99"/>
    <w:semiHidden/>
    <w:unhideWhenUsed/>
    <w:rsid w:val="00412EF7"/>
    <w:rPr>
      <w:color w:val="605E5C"/>
      <w:shd w:val="clear" w:color="auto" w:fill="E1DFDD"/>
    </w:rPr>
  </w:style>
  <w:style w:type="character" w:styleId="FollowedHyperlink">
    <w:name w:val="FollowedHyperlink"/>
    <w:basedOn w:val="DefaultParagraphFont"/>
    <w:uiPriority w:val="99"/>
    <w:semiHidden/>
    <w:unhideWhenUsed/>
    <w:rsid w:val="00412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474758514">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TotalTime>
  <Pages>6</Pages>
  <Words>1628</Words>
  <Characters>9446</Characters>
  <Application>Microsoft Office Word</Application>
  <DocSecurity>0</DocSecurity>
  <Lines>78</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3</cp:revision>
  <cp:lastPrinted>2011-06-28T11:10:00Z</cp:lastPrinted>
  <dcterms:created xsi:type="dcterms:W3CDTF">2023-08-03T12:32:00Z</dcterms:created>
  <dcterms:modified xsi:type="dcterms:W3CDTF">2023-08-15T13:38:00Z</dcterms:modified>
</cp:coreProperties>
</file>