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B8BD" w14:textId="68146B09" w:rsidR="00B6331F" w:rsidRDefault="003929A1" w:rsidP="00B6331F">
      <w:r>
        <w:t>Kutset läbivad t</w:t>
      </w:r>
      <w:r w:rsidR="00B6331F">
        <w:t>eadmised:</w:t>
      </w:r>
    </w:p>
    <w:p w14:paraId="167A5838" w14:textId="6772E528" w:rsidR="00B6331F" w:rsidRDefault="00B6331F" w:rsidP="00B6331F">
      <w:pPr>
        <w:pStyle w:val="ListParagraph"/>
        <w:numPr>
          <w:ilvl w:val="0"/>
          <w:numId w:val="3"/>
        </w:numPr>
      </w:pPr>
      <w:r w:rsidRPr="00B6331F">
        <w:t xml:space="preserve">üldteadmised majanduse alustest; </w:t>
      </w:r>
    </w:p>
    <w:p w14:paraId="6C380F80" w14:textId="77777777" w:rsidR="00760DB5" w:rsidRDefault="00A46100" w:rsidP="00760DB5">
      <w:pPr>
        <w:pStyle w:val="ListParagraph"/>
        <w:numPr>
          <w:ilvl w:val="0"/>
          <w:numId w:val="3"/>
        </w:numPr>
      </w:pPr>
      <w:r>
        <w:t>kinnisvaraturg ja seda mõjutavad tegurid</w:t>
      </w:r>
      <w:r w:rsidR="00B6331F">
        <w:t>;</w:t>
      </w:r>
      <w:r w:rsidR="00760DB5" w:rsidRPr="00760DB5">
        <w:t xml:space="preserve"> </w:t>
      </w:r>
    </w:p>
    <w:p w14:paraId="60D0D3A6" w14:textId="0E94917A" w:rsidR="00B6331F" w:rsidRDefault="00760DB5" w:rsidP="00B6331F">
      <w:pPr>
        <w:pStyle w:val="ListParagraph"/>
        <w:numPr>
          <w:ilvl w:val="0"/>
          <w:numId w:val="3"/>
        </w:numPr>
      </w:pPr>
      <w:r>
        <w:t>kinnisvara väärtuse hindamise üldteadmised: mõisted, meetodite põhialused, erinevad eesmärgid, võime määratleda milline teave ja meetodid on antud olukorras rakendatavad;</w:t>
      </w:r>
    </w:p>
    <w:p w14:paraId="0541F6C3" w14:textId="34D79FF0" w:rsidR="00B6331F" w:rsidRDefault="00B6331F" w:rsidP="00B6331F">
      <w:pPr>
        <w:pStyle w:val="ListParagraph"/>
        <w:numPr>
          <w:ilvl w:val="0"/>
          <w:numId w:val="3"/>
        </w:numPr>
      </w:pPr>
      <w:r>
        <w:t>kinnisvaratehingud</w:t>
      </w:r>
      <w:r w:rsidR="00A46100">
        <w:t xml:space="preserve"> ja nende eripära</w:t>
      </w:r>
      <w:r>
        <w:t>;</w:t>
      </w:r>
    </w:p>
    <w:p w14:paraId="0E60A7D2" w14:textId="57DF8400" w:rsidR="00B6331F" w:rsidRDefault="00B6331F" w:rsidP="00B6331F">
      <w:pPr>
        <w:pStyle w:val="ListParagraph"/>
        <w:numPr>
          <w:ilvl w:val="0"/>
          <w:numId w:val="3"/>
        </w:numPr>
      </w:pPr>
      <w:r>
        <w:t xml:space="preserve">kinnisvarasektoriga seotud rahandus-, krediidi- ja </w:t>
      </w:r>
      <w:r w:rsidR="00A46100">
        <w:t>finantseerimis</w:t>
      </w:r>
      <w:r w:rsidR="00760DB5">
        <w:t>e põhimõtted</w:t>
      </w:r>
      <w:r>
        <w:t>;</w:t>
      </w:r>
    </w:p>
    <w:p w14:paraId="74E83E67" w14:textId="77777777" w:rsidR="00A858A7" w:rsidRDefault="00B6331F" w:rsidP="00A858A7">
      <w:pPr>
        <w:pStyle w:val="ListParagraph"/>
        <w:numPr>
          <w:ilvl w:val="0"/>
          <w:numId w:val="3"/>
        </w:numPr>
      </w:pPr>
      <w:r>
        <w:t xml:space="preserve">ehitamise põhimõtted: ehitiste tüübid, hoonete konstruktsioonielemendid, ehitusprotsessi põhimõtted, ehitusmaterjalid, erinevad arhitektuuristiilid, hoonete energiasäästuga </w:t>
      </w:r>
      <w:r w:rsidR="00760DB5">
        <w:t xml:space="preserve">(sh energiamärgis) </w:t>
      </w:r>
      <w:r>
        <w:t>seotud teadmised;</w:t>
      </w:r>
      <w:r w:rsidR="00A858A7" w:rsidRPr="00A858A7">
        <w:t xml:space="preserve"> </w:t>
      </w:r>
    </w:p>
    <w:p w14:paraId="2D12E561" w14:textId="57FA06CB" w:rsidR="00B6331F" w:rsidRDefault="00A858A7" w:rsidP="00B6331F">
      <w:pPr>
        <w:pStyle w:val="ListParagraph"/>
        <w:numPr>
          <w:ilvl w:val="0"/>
          <w:numId w:val="3"/>
        </w:numPr>
      </w:pPr>
      <w:r>
        <w:t>hoonete korrashoiu, parenduse ja haldamisega seotud teenused ning kulud;</w:t>
      </w:r>
    </w:p>
    <w:p w14:paraId="2601A4F8" w14:textId="4F5C8D8B" w:rsidR="00B6331F" w:rsidRDefault="00B6331F" w:rsidP="00B6331F">
      <w:pPr>
        <w:pStyle w:val="ListParagraph"/>
        <w:numPr>
          <w:ilvl w:val="0"/>
          <w:numId w:val="3"/>
        </w:numPr>
      </w:pPr>
      <w:r>
        <w:t>andmekogud: äriregister, ehitisregister, kinnistusraamat</w:t>
      </w:r>
      <w:r w:rsidR="00760DB5">
        <w:t xml:space="preserve">, Maa-ameti infosüsteemid, sh </w:t>
      </w:r>
      <w:r>
        <w:t>maakatastri- ja geodeetilised kaardid, kaasa arvatud topograafiline teave</w:t>
      </w:r>
      <w:r w:rsidR="00760DB5">
        <w:t>.</w:t>
      </w:r>
    </w:p>
    <w:p w14:paraId="239550BF" w14:textId="4F364CA0" w:rsidR="00B6331F" w:rsidRDefault="00B6331F" w:rsidP="00B6331F">
      <w:pPr>
        <w:pStyle w:val="ListParagraph"/>
        <w:numPr>
          <w:ilvl w:val="0"/>
          <w:numId w:val="3"/>
        </w:numPr>
      </w:pPr>
      <w:r>
        <w:t>kinnisvaraturunduse põhimõtted, sh turundus- ja kauplemisvõtted;</w:t>
      </w:r>
    </w:p>
    <w:p w14:paraId="12BB81FE" w14:textId="2DE37C6E" w:rsidR="00B6331F" w:rsidRDefault="00B6331F" w:rsidP="00B6331F">
      <w:pPr>
        <w:pStyle w:val="ListParagraph"/>
        <w:numPr>
          <w:ilvl w:val="0"/>
          <w:numId w:val="3"/>
        </w:numPr>
      </w:pPr>
      <w:r>
        <w:t>kinnisvaraga seotud kindlustused;</w:t>
      </w:r>
    </w:p>
    <w:p w14:paraId="6984EA7A" w14:textId="036375F9" w:rsidR="00A858A7" w:rsidRDefault="00B6331F" w:rsidP="00A858A7">
      <w:pPr>
        <w:pStyle w:val="ListParagraph"/>
        <w:numPr>
          <w:ilvl w:val="0"/>
          <w:numId w:val="3"/>
        </w:numPr>
      </w:pPr>
      <w:r w:rsidRPr="00B6331F">
        <w:t>tehinguga kaasnev dokumentatsioon ja kulud</w:t>
      </w:r>
      <w:r w:rsidR="00A858A7">
        <w:t>;</w:t>
      </w:r>
    </w:p>
    <w:p w14:paraId="5FE9254B" w14:textId="12769027" w:rsidR="00A858A7" w:rsidRDefault="00A858A7" w:rsidP="00A858A7">
      <w:pPr>
        <w:pStyle w:val="ListParagraph"/>
        <w:numPr>
          <w:ilvl w:val="0"/>
          <w:numId w:val="3"/>
        </w:numPr>
      </w:pPr>
      <w:r>
        <w:t>meeskonnatöö juhtimise alused; Tase 5 puudub</w:t>
      </w:r>
    </w:p>
    <w:p w14:paraId="0F2AA6DD" w14:textId="0E489B32" w:rsidR="00B6331F" w:rsidRDefault="00B6331F" w:rsidP="00A858A7">
      <w:pPr>
        <w:pStyle w:val="ListParagraph"/>
        <w:ind w:left="1065"/>
      </w:pPr>
    </w:p>
    <w:p w14:paraId="0C371B1E" w14:textId="3980E8B4" w:rsidR="00B6331F" w:rsidRDefault="00F7331B">
      <w:r>
        <w:t xml:space="preserve">Üldoskuse </w:t>
      </w:r>
      <w:r w:rsidR="00B6331F" w:rsidRPr="00F7331B">
        <w:rPr>
          <w:i/>
          <w:iCs/>
        </w:rPr>
        <w:t>Juhistest ja nõuetest lähtumine</w:t>
      </w:r>
      <w:r w:rsidR="00B6331F" w:rsidRPr="00B6331F">
        <w:t xml:space="preserve"> </w:t>
      </w:r>
      <w:r w:rsidR="00D46595">
        <w:t>-</w:t>
      </w:r>
      <w:r w:rsidR="00B6331F" w:rsidRPr="00F7331B">
        <w:rPr>
          <w:i/>
          <w:iCs/>
        </w:rPr>
        <w:t xml:space="preserve"> Järgib tööd tehes valdkonnaga seotud asjakohaseid juhiseid, nõudeid, eeskirju, standardeid ja õigusakte</w:t>
      </w:r>
      <w:r>
        <w:t xml:space="preserve"> all mõistetakse</w:t>
      </w:r>
      <w:r w:rsidR="00B6331F" w:rsidRPr="00B6331F">
        <w:t xml:space="preserve"> </w:t>
      </w:r>
      <w:r>
        <w:t>vähemalt juhiseid, nõudeid, eeskirju</w:t>
      </w:r>
      <w:r w:rsidR="00565831">
        <w:t xml:space="preserve"> ja standardeid</w:t>
      </w:r>
      <w:r>
        <w:t>, mis on seotud</w:t>
      </w:r>
      <w:r w:rsidR="00565831">
        <w:t xml:space="preserve"> majandustegevuse üldnõu</w:t>
      </w:r>
      <w:r w:rsidR="00610222">
        <w:t>ete</w:t>
      </w:r>
      <w:r w:rsidR="00565831">
        <w:t xml:space="preserve"> </w:t>
      </w:r>
      <w:r w:rsidR="00610222">
        <w:t>ja kinnisvaramaakleri tegevusele laienevate põhinõuetega, sh a</w:t>
      </w:r>
      <w:r w:rsidR="00B6331F" w:rsidRPr="00B6331F">
        <w:t>) kinnisvarabüroo</w:t>
      </w:r>
      <w:r w:rsidR="00565831">
        <w:t xml:space="preserve"> </w:t>
      </w:r>
      <w:r w:rsidR="00B6331F" w:rsidRPr="00B6331F">
        <w:t xml:space="preserve">tegevus; </w:t>
      </w:r>
      <w:r w:rsidR="00610222">
        <w:t>b</w:t>
      </w:r>
      <w:r w:rsidR="00B6331F" w:rsidRPr="00B6331F">
        <w:t xml:space="preserve">) tervishoid ja ohutus; </w:t>
      </w:r>
      <w:r w:rsidR="00610222">
        <w:t>c</w:t>
      </w:r>
      <w:r w:rsidR="00B6331F" w:rsidRPr="00B6331F">
        <w:t xml:space="preserve">) keskkonnaküsimused; </w:t>
      </w:r>
      <w:r w:rsidR="00610222">
        <w:t>d</w:t>
      </w:r>
      <w:r w:rsidR="00B6331F" w:rsidRPr="00B6331F">
        <w:t xml:space="preserve">) rahapesuvastased meetmed; </w:t>
      </w:r>
      <w:r w:rsidR="00610222">
        <w:t>e</w:t>
      </w:r>
      <w:r w:rsidR="00B6331F" w:rsidRPr="00B6331F">
        <w:t xml:space="preserve">) kinnisvara maksustamise põhimõtted ja kinnisvaraga seotud maksusoodustused; </w:t>
      </w:r>
      <w:r w:rsidR="00610222">
        <w:t>f</w:t>
      </w:r>
      <w:r w:rsidR="00B6331F" w:rsidRPr="00B6331F">
        <w:t xml:space="preserve">) planeeringud ja kinnisvaraarendus; </w:t>
      </w:r>
      <w:r w:rsidR="00610222">
        <w:t>g</w:t>
      </w:r>
      <w:r w:rsidR="00B6331F" w:rsidRPr="00B6331F">
        <w:t xml:space="preserve">) tarbijakaitse; </w:t>
      </w:r>
      <w:r w:rsidR="00610222">
        <w:t>h</w:t>
      </w:r>
      <w:r w:rsidR="00B6331F" w:rsidRPr="00B6331F">
        <w:t xml:space="preserve">) ehitustegevus; </w:t>
      </w:r>
      <w:r w:rsidR="00610222">
        <w:t>i</w:t>
      </w:r>
      <w:r w:rsidR="00B6331F" w:rsidRPr="00B6331F">
        <w:t xml:space="preserve">) üürimine ja rentimine; </w:t>
      </w:r>
      <w:r w:rsidR="00610222">
        <w:t>j</w:t>
      </w:r>
      <w:r w:rsidR="00B6331F" w:rsidRPr="00B6331F">
        <w:t xml:space="preserve">) kinnisvara omandamine, käsutamine, kasutamine ja valdamine; </w:t>
      </w:r>
      <w:r w:rsidR="00610222">
        <w:t>k</w:t>
      </w:r>
      <w:r w:rsidR="00B6331F" w:rsidRPr="00B6331F">
        <w:t xml:space="preserve">) lepingud; </w:t>
      </w:r>
      <w:r w:rsidR="00610222">
        <w:t>l</w:t>
      </w:r>
      <w:r w:rsidR="00B6331F" w:rsidRPr="00B6331F">
        <w:t>) andmekaitse ja infoturve.</w:t>
      </w:r>
    </w:p>
    <w:sectPr w:rsidR="00B6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618C"/>
    <w:multiLevelType w:val="hybridMultilevel"/>
    <w:tmpl w:val="BEF2F7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6894A">
      <w:start w:val="9"/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16F0D"/>
    <w:multiLevelType w:val="hybridMultilevel"/>
    <w:tmpl w:val="43A22606"/>
    <w:lvl w:ilvl="0" w:tplc="6E96C9E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F4B02"/>
    <w:multiLevelType w:val="hybridMultilevel"/>
    <w:tmpl w:val="9BBC1A7E"/>
    <w:lvl w:ilvl="0" w:tplc="6E96C9E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496064">
    <w:abstractNumId w:val="1"/>
  </w:num>
  <w:num w:numId="2" w16cid:durableId="40523791">
    <w:abstractNumId w:val="0"/>
  </w:num>
  <w:num w:numId="3" w16cid:durableId="976304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1F"/>
    <w:rsid w:val="0005309C"/>
    <w:rsid w:val="003929A1"/>
    <w:rsid w:val="00565831"/>
    <w:rsid w:val="00610222"/>
    <w:rsid w:val="00760DB5"/>
    <w:rsid w:val="007740BA"/>
    <w:rsid w:val="007D4A19"/>
    <w:rsid w:val="00981D2B"/>
    <w:rsid w:val="009B7CEF"/>
    <w:rsid w:val="00A46100"/>
    <w:rsid w:val="00A858A7"/>
    <w:rsid w:val="00B6331F"/>
    <w:rsid w:val="00D46595"/>
    <w:rsid w:val="00F7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46A5"/>
  <w15:chartTrackingRefBased/>
  <w15:docId w15:val="{E6B7CEAD-8CFA-490E-B46B-3C7FA9DA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Saarsalu</dc:creator>
  <cp:keywords/>
  <dc:description/>
  <cp:lastModifiedBy>Maris Saarsalu</cp:lastModifiedBy>
  <cp:revision>3</cp:revision>
  <dcterms:created xsi:type="dcterms:W3CDTF">2023-06-30T09:54:00Z</dcterms:created>
  <dcterms:modified xsi:type="dcterms:W3CDTF">2023-06-30T13:39:00Z</dcterms:modified>
</cp:coreProperties>
</file>