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41816C9"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w:t>
      </w:r>
      <w:r w:rsidR="009D2CAF">
        <w:rPr>
          <w:rFonts w:ascii="Calibri" w:hAnsi="Calibri"/>
          <w:b/>
          <w:color w:val="000000"/>
          <w:sz w:val="28"/>
          <w:szCs w:val="28"/>
        </w:rPr>
        <w:t xml:space="preserve">innisvara vanemmaakler, tase </w:t>
      </w:r>
      <w:r w:rsidR="00014422">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7852BDD" w:rsidR="00576E64" w:rsidRPr="00FE70C3" w:rsidRDefault="009D2CAF" w:rsidP="00576E64">
            <w:pPr>
              <w:jc w:val="center"/>
              <w:rPr>
                <w:rFonts w:ascii="Calibri" w:hAnsi="Calibri"/>
                <w:i/>
                <w:sz w:val="28"/>
                <w:szCs w:val="28"/>
              </w:rPr>
            </w:pPr>
            <w:r>
              <w:rPr>
                <w:rFonts w:ascii="Calibri" w:hAnsi="Calibri"/>
                <w:i/>
                <w:sz w:val="28"/>
                <w:szCs w:val="28"/>
              </w:rPr>
              <w:t xml:space="preserve">Kinnisvara vanemmaakler, </w:t>
            </w:r>
            <w:r w:rsidR="00576E64">
              <w:rPr>
                <w:rFonts w:ascii="Calibri" w:hAnsi="Calibri"/>
                <w:i/>
                <w:sz w:val="28"/>
                <w:szCs w:val="28"/>
              </w:rPr>
              <w:t>tase</w:t>
            </w:r>
            <w:r>
              <w:rPr>
                <w:rFonts w:ascii="Calibri" w:hAnsi="Calibri"/>
                <w:i/>
                <w:sz w:val="28"/>
                <w:szCs w:val="28"/>
              </w:rPr>
              <w:t xml:space="preserve"> </w:t>
            </w:r>
            <w:r w:rsidR="00014422">
              <w:rPr>
                <w:rFonts w:ascii="Calibri" w:hAnsi="Calibri"/>
                <w:i/>
                <w:sz w:val="28"/>
                <w:szCs w:val="28"/>
              </w:rPr>
              <w:t>6</w:t>
            </w:r>
            <w:r w:rsidR="00576E64">
              <w:rPr>
                <w:rFonts w:ascii="Calibri" w:hAnsi="Calibri"/>
                <w:i/>
                <w:sz w:val="28"/>
                <w:szCs w:val="28"/>
              </w:rPr>
              <w:t xml:space="preserve"> </w:t>
            </w:r>
          </w:p>
        </w:tc>
        <w:tc>
          <w:tcPr>
            <w:tcW w:w="3402" w:type="dxa"/>
            <w:shd w:val="clear" w:color="auto" w:fill="auto"/>
          </w:tcPr>
          <w:p w14:paraId="1578532B" w14:textId="4C917A5D" w:rsidR="00576E64" w:rsidRPr="00FE70C3" w:rsidRDefault="00014422"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7E9CED8" w14:textId="77777777"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iCs/>
                <w:sz w:val="22"/>
                <w:szCs w:val="22"/>
              </w:rPr>
              <w:t>Kinnisvaramaakler on isik, kes tegutseb maaklerina kinnisvaratehingutes ja kinnisvaraga kliendi nimel või vahendajana.</w:t>
            </w:r>
          </w:p>
          <w:p w14:paraId="4FB0FD26" w14:textId="77777777" w:rsidR="00014422" w:rsidRPr="00014422" w:rsidRDefault="00014422" w:rsidP="00014422">
            <w:pPr>
              <w:jc w:val="both"/>
              <w:rPr>
                <w:rFonts w:asciiTheme="minorHAnsi" w:hAnsiTheme="minorHAnsi" w:cstheme="minorHAnsi"/>
                <w:iCs/>
                <w:sz w:val="22"/>
                <w:szCs w:val="22"/>
              </w:rPr>
            </w:pPr>
          </w:p>
          <w:p w14:paraId="53EC7BFC" w14:textId="77777777"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iCs/>
                <w:sz w:val="22"/>
                <w:szCs w:val="22"/>
              </w:rPr>
              <w:t xml:space="preserve">Kinnisvaramaakler vahendab kinnisvara ostu-, müügi-, üüri- ja renditehinguid, kogub ja analüüsib selleks vajalikku turuinformatsiooni, annab kinnisvaraga seonduvaid konsultatsioone, </w:t>
            </w:r>
            <w:proofErr w:type="spellStart"/>
            <w:r w:rsidRPr="00014422">
              <w:rPr>
                <w:rFonts w:asciiTheme="minorHAnsi" w:hAnsiTheme="minorHAnsi" w:cstheme="minorHAnsi"/>
                <w:iCs/>
                <w:sz w:val="22"/>
                <w:szCs w:val="22"/>
              </w:rPr>
              <w:t>turundab</w:t>
            </w:r>
            <w:proofErr w:type="spellEnd"/>
            <w:r w:rsidRPr="00014422">
              <w:rPr>
                <w:rFonts w:asciiTheme="minorHAnsi" w:hAnsiTheme="minorHAnsi" w:cstheme="minorHAnsi"/>
                <w:iCs/>
                <w:sz w:val="22"/>
                <w:szCs w:val="22"/>
              </w:rPr>
              <w:t xml:space="preserve"> objekti ning aitab ette valmistada lepingute sõlmimist või osundab lepingu sõlmimise võimalusele.  Maakler tegutseb iseseisvalt või meeskonnas ja vastutab oma tegevuse eest.</w:t>
            </w:r>
          </w:p>
          <w:p w14:paraId="325D62F1" w14:textId="77777777" w:rsidR="00014422" w:rsidRPr="00014422" w:rsidRDefault="00014422" w:rsidP="00014422">
            <w:pPr>
              <w:jc w:val="both"/>
              <w:rPr>
                <w:rFonts w:asciiTheme="minorHAnsi" w:hAnsiTheme="minorHAnsi" w:cstheme="minorHAnsi"/>
                <w:iCs/>
                <w:sz w:val="22"/>
                <w:szCs w:val="22"/>
              </w:rPr>
            </w:pPr>
          </w:p>
          <w:p w14:paraId="43A97CB6" w14:textId="4B6A3D53"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iCs/>
                <w:sz w:val="22"/>
                <w:szCs w:val="22"/>
              </w:rPr>
              <w:t xml:space="preserve">Maaklerid juhinduvad oma töös kehtivatest õigusaktidest,  EVS-EN 15733 standardist ja kinnisvaramaaklerite kutsetegevuse headest tavadest (Lisa </w:t>
            </w:r>
            <w:r w:rsidR="00283B9E">
              <w:rPr>
                <w:rFonts w:asciiTheme="minorHAnsi" w:hAnsiTheme="minorHAnsi" w:cstheme="minorHAnsi"/>
                <w:iCs/>
                <w:sz w:val="22"/>
                <w:szCs w:val="22"/>
              </w:rPr>
              <w:t>4</w:t>
            </w:r>
            <w:r w:rsidRPr="00014422">
              <w:rPr>
                <w:rFonts w:asciiTheme="minorHAnsi" w:hAnsiTheme="minorHAnsi" w:cstheme="minorHAnsi"/>
                <w:iCs/>
                <w:sz w:val="22"/>
                <w:szCs w:val="22"/>
              </w:rPr>
              <w:t xml:space="preserve"> – Eesti kinnisvaramaaklerite head tavad).</w:t>
            </w:r>
          </w:p>
          <w:p w14:paraId="58221EB1" w14:textId="77777777" w:rsidR="00014422" w:rsidRPr="00014422" w:rsidRDefault="00014422" w:rsidP="00014422">
            <w:pPr>
              <w:jc w:val="both"/>
              <w:rPr>
                <w:rFonts w:asciiTheme="minorHAnsi" w:hAnsiTheme="minorHAnsi" w:cstheme="minorHAnsi"/>
                <w:iCs/>
                <w:sz w:val="22"/>
                <w:szCs w:val="22"/>
              </w:rPr>
            </w:pPr>
          </w:p>
          <w:p w14:paraId="1938BA98" w14:textId="5972E0EA"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iCs/>
                <w:sz w:val="22"/>
                <w:szCs w:val="22"/>
              </w:rPr>
              <w:t>Kinnisvaramaakler on teenuse osutaja, kes on iseseisva otsustuspädevusega ja seeläbi vaba oma tööaja korraldamises</w:t>
            </w:r>
            <w:r w:rsidR="00230281">
              <w:rPr>
                <w:rFonts w:asciiTheme="minorHAnsi" w:hAnsiTheme="minorHAnsi" w:cstheme="minorHAnsi"/>
                <w:iCs/>
                <w:sz w:val="22"/>
                <w:szCs w:val="22"/>
              </w:rPr>
              <w:t xml:space="preserve">. </w:t>
            </w:r>
            <w:r w:rsidRPr="00014422">
              <w:rPr>
                <w:rFonts w:asciiTheme="minorHAnsi" w:hAnsiTheme="minorHAnsi" w:cstheme="minorHAnsi"/>
                <w:iCs/>
                <w:sz w:val="22"/>
                <w:szCs w:val="22"/>
              </w:rPr>
              <w:t>Sõltuvalt kokkulepetest kliendiga võib töö toimuda ka väljaspool tavapärast tööaega ning puhkepäevadel. Tööülesanded on vahelduvad, töö maht ja rütm sõltuvad tellimuste hulgast ja objektide eripärast.</w:t>
            </w:r>
          </w:p>
          <w:p w14:paraId="305B0B7F" w14:textId="77777777" w:rsidR="00014422" w:rsidRPr="00014422" w:rsidRDefault="00014422" w:rsidP="00014422">
            <w:pPr>
              <w:jc w:val="both"/>
              <w:rPr>
                <w:rFonts w:asciiTheme="minorHAnsi" w:hAnsiTheme="minorHAnsi" w:cstheme="minorHAnsi"/>
                <w:iCs/>
                <w:sz w:val="22"/>
                <w:szCs w:val="22"/>
              </w:rPr>
            </w:pPr>
          </w:p>
          <w:p w14:paraId="2FD4DC68" w14:textId="77777777"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iCs/>
                <w:sz w:val="22"/>
                <w:szCs w:val="22"/>
              </w:rPr>
              <w:t>Kuna töö on liikuva iseloomuga, siis tööaja tõhusamaks kasutamiseks on mõistlik kasutada autot. Vajaliku informatsiooni hankimiseks, salvestamiseks ja vahendamiseks kasutab maakler peamiselt arvutit, kontoritarkvara ja infosüsteeme, telefoni ning fotokaamerat. </w:t>
            </w:r>
          </w:p>
          <w:p w14:paraId="14185062" w14:textId="77777777" w:rsidR="00014422" w:rsidRPr="00014422" w:rsidRDefault="00014422" w:rsidP="00014422">
            <w:pPr>
              <w:jc w:val="both"/>
              <w:rPr>
                <w:rFonts w:asciiTheme="minorHAnsi" w:hAnsiTheme="minorHAnsi" w:cstheme="minorHAnsi"/>
                <w:iCs/>
                <w:sz w:val="22"/>
                <w:szCs w:val="22"/>
              </w:rPr>
            </w:pPr>
          </w:p>
          <w:p w14:paraId="03D087D6" w14:textId="77777777"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iCs/>
                <w:sz w:val="22"/>
                <w:szCs w:val="22"/>
              </w:rPr>
              <w:t>Maakleri töökeskkonnaga seotud riskifaktorid tulenevad peamiselt välitöödel vahendatavate ehitiste, ehitus- ja tööstusobjektide eripärast, seetõttu peab ta rangelt järgima kehtivaid ohutusnõudeid.</w:t>
            </w:r>
          </w:p>
          <w:p w14:paraId="71F7D41D" w14:textId="77777777" w:rsidR="00014422" w:rsidRPr="00014422" w:rsidRDefault="00014422" w:rsidP="00014422">
            <w:pPr>
              <w:jc w:val="both"/>
              <w:rPr>
                <w:rFonts w:asciiTheme="minorHAnsi" w:hAnsiTheme="minorHAnsi" w:cstheme="minorHAnsi"/>
                <w:iCs/>
                <w:sz w:val="22"/>
                <w:szCs w:val="22"/>
              </w:rPr>
            </w:pPr>
          </w:p>
          <w:p w14:paraId="4B913F4A" w14:textId="77777777"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iCs/>
                <w:sz w:val="22"/>
                <w:szCs w:val="22"/>
              </w:rPr>
              <w:t>Kinnisvaramaakleri kutsealal on kutsestandardid kirjeldatud kahel tasemel:</w:t>
            </w:r>
          </w:p>
          <w:p w14:paraId="1E35E34F" w14:textId="77777777"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iCs/>
                <w:sz w:val="22"/>
                <w:szCs w:val="22"/>
              </w:rPr>
              <w:t>Kinnisvaramaakler, tase 5</w:t>
            </w:r>
          </w:p>
          <w:p w14:paraId="145E16FB" w14:textId="77777777"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iCs/>
                <w:sz w:val="22"/>
                <w:szCs w:val="22"/>
              </w:rPr>
              <w:t>Kinnisvara vanemmaakler, tase 6</w:t>
            </w:r>
          </w:p>
          <w:p w14:paraId="78A46762" w14:textId="77777777" w:rsidR="00014422" w:rsidRPr="00014422" w:rsidRDefault="00014422" w:rsidP="00014422">
            <w:pPr>
              <w:jc w:val="both"/>
              <w:rPr>
                <w:rFonts w:asciiTheme="minorHAnsi" w:hAnsiTheme="minorHAnsi" w:cstheme="minorHAnsi"/>
                <w:iCs/>
                <w:sz w:val="22"/>
                <w:szCs w:val="22"/>
              </w:rPr>
            </w:pPr>
          </w:p>
          <w:p w14:paraId="561F1063" w14:textId="77777777"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b/>
                <w:bCs/>
                <w:iCs/>
                <w:sz w:val="22"/>
                <w:szCs w:val="22"/>
              </w:rPr>
              <w:t>Kinnisvaramaakler, tase 5</w:t>
            </w:r>
            <w:r w:rsidRPr="00014422">
              <w:rPr>
                <w:rFonts w:asciiTheme="minorHAnsi" w:hAnsiTheme="minorHAnsi" w:cstheme="minorHAnsi"/>
                <w:iCs/>
                <w:sz w:val="22"/>
                <w:szCs w:val="22"/>
              </w:rPr>
              <w:t xml:space="preserve"> tegutseb üldjuhul iseseisvalt ja vastutab oma tegevuse eest, aga võib töötada ka meeskonna liikmena.</w:t>
            </w:r>
          </w:p>
          <w:p w14:paraId="00C4947D" w14:textId="77777777" w:rsidR="00014422" w:rsidRPr="00014422" w:rsidRDefault="00014422" w:rsidP="00014422">
            <w:pPr>
              <w:jc w:val="both"/>
              <w:rPr>
                <w:rFonts w:asciiTheme="minorHAnsi" w:hAnsiTheme="minorHAnsi" w:cstheme="minorHAnsi"/>
                <w:iCs/>
                <w:sz w:val="22"/>
                <w:szCs w:val="22"/>
              </w:rPr>
            </w:pPr>
          </w:p>
          <w:p w14:paraId="10812FD1" w14:textId="77777777"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b/>
                <w:bCs/>
                <w:iCs/>
                <w:sz w:val="22"/>
                <w:szCs w:val="22"/>
              </w:rPr>
              <w:t>Kinnisvara vanemmaakler, tase 6</w:t>
            </w:r>
            <w:r w:rsidRPr="00014422">
              <w:rPr>
                <w:rFonts w:asciiTheme="minorHAnsi" w:hAnsiTheme="minorHAnsi" w:cstheme="minorHAnsi"/>
                <w:iCs/>
                <w:sz w:val="22"/>
                <w:szCs w:val="22"/>
              </w:rPr>
              <w:t xml:space="preserve"> on pikaajalise töökogemusega  spetsialist kes tegutseb üldjuhul iseseisvalt, aga võib juhtida ka arendusprojektide ning muude kinnisvaraga seotud ostu-, müügi-, rendi- või üüriprojektide meeskondade tegevust. Suuremate projektide puhul juhib ja juhendab selle taseme maakler teiste kinnisvaramaaklerite ja arendusprojekti meeskonda kuuluvate spetsialistide tööd ning võtab vastutuse meeskonna töö tulemuste eest.  </w:t>
            </w:r>
          </w:p>
          <w:p w14:paraId="47142571" w14:textId="77777777" w:rsidR="00014422" w:rsidRPr="00014422" w:rsidRDefault="00014422" w:rsidP="00014422">
            <w:pPr>
              <w:jc w:val="both"/>
              <w:rPr>
                <w:rFonts w:asciiTheme="minorHAnsi" w:hAnsiTheme="minorHAnsi" w:cstheme="minorHAnsi"/>
                <w:iCs/>
                <w:sz w:val="22"/>
                <w:szCs w:val="22"/>
              </w:rPr>
            </w:pPr>
            <w:r w:rsidRPr="00014422">
              <w:rPr>
                <w:rFonts w:asciiTheme="minorHAnsi" w:hAnsiTheme="minorHAnsi" w:cstheme="minorHAnsi"/>
                <w:iCs/>
                <w:sz w:val="22"/>
                <w:szCs w:val="22"/>
              </w:rPr>
              <w:t>Kinnisvara vanemmaakler, tase 6 tegeleb ka esmaste kinnisvarainvesteeringute ja nende juhtimise alase nõustamisega.</w:t>
            </w:r>
          </w:p>
          <w:p w14:paraId="6AED2E16" w14:textId="77777777" w:rsidR="00014422" w:rsidRPr="00014422" w:rsidRDefault="00014422" w:rsidP="00014422">
            <w:pPr>
              <w:jc w:val="both"/>
              <w:rPr>
                <w:rFonts w:asciiTheme="minorHAnsi" w:hAnsiTheme="minorHAnsi" w:cstheme="minorHAnsi"/>
                <w:iCs/>
                <w:sz w:val="22"/>
                <w:szCs w:val="22"/>
              </w:rPr>
            </w:pPr>
          </w:p>
          <w:p w14:paraId="5C9441F2" w14:textId="280DF5D5" w:rsidR="003972FA" w:rsidRPr="009D2CAF" w:rsidRDefault="00014422" w:rsidP="00014422">
            <w:pPr>
              <w:jc w:val="both"/>
              <w:rPr>
                <w:rFonts w:asciiTheme="minorHAnsi" w:hAnsiTheme="minorHAnsi" w:cstheme="minorHAnsi"/>
                <w:i/>
                <w:sz w:val="22"/>
                <w:szCs w:val="22"/>
              </w:rPr>
            </w:pPr>
            <w:r w:rsidRPr="00014422">
              <w:rPr>
                <w:rFonts w:asciiTheme="minorHAnsi" w:hAnsiTheme="minorHAnsi" w:cstheme="minorHAnsi"/>
                <w:iCs/>
                <w:sz w:val="22"/>
                <w:szCs w:val="22"/>
              </w:rPr>
              <w:t>Kinnisvaramaakleri edukaks tööks vajalikud olulised teadmised on toodud kutsestandardi lisas 1.</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D069BE" w14:textId="6E7BE886"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6B7A7E">
              <w:rPr>
                <w:rFonts w:ascii="Calibri" w:hAnsi="Calibri"/>
                <w:sz w:val="22"/>
                <w:szCs w:val="22"/>
              </w:rPr>
              <w:t>Turuinformatsiooni kogumine ja analüüsimine</w:t>
            </w:r>
          </w:p>
          <w:p w14:paraId="19E11164"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6B7A7E">
              <w:rPr>
                <w:rFonts w:ascii="Calibri" w:hAnsi="Calibri"/>
                <w:sz w:val="22"/>
                <w:szCs w:val="22"/>
              </w:rPr>
              <w:t xml:space="preserve">Teenuse </w:t>
            </w:r>
            <w:proofErr w:type="spellStart"/>
            <w:r w:rsidR="006B7A7E">
              <w:rPr>
                <w:rFonts w:ascii="Calibri" w:hAnsi="Calibri"/>
                <w:sz w:val="22"/>
                <w:szCs w:val="22"/>
              </w:rPr>
              <w:t>turundamine</w:t>
            </w:r>
            <w:proofErr w:type="spellEnd"/>
          </w:p>
          <w:p w14:paraId="30DBDB21" w14:textId="77777777" w:rsidR="006B7A7E" w:rsidRDefault="006B7A7E" w:rsidP="00116699">
            <w:pPr>
              <w:rPr>
                <w:rFonts w:ascii="Calibri" w:hAnsi="Calibri"/>
                <w:sz w:val="22"/>
                <w:szCs w:val="22"/>
              </w:rPr>
            </w:pPr>
            <w:r>
              <w:rPr>
                <w:rFonts w:ascii="Calibri" w:hAnsi="Calibri"/>
                <w:sz w:val="22"/>
                <w:szCs w:val="22"/>
              </w:rPr>
              <w:t xml:space="preserve">A.2.3.  </w:t>
            </w:r>
            <w:r w:rsidRPr="006B7A7E">
              <w:rPr>
                <w:rFonts w:ascii="Calibri" w:hAnsi="Calibri"/>
                <w:sz w:val="22"/>
                <w:szCs w:val="22"/>
              </w:rPr>
              <w:t>Läbirääkimiste pidamine, objekti ülevaatamine ja käsunduslepingu sõlmimine</w:t>
            </w:r>
          </w:p>
          <w:p w14:paraId="3262168E" w14:textId="77777777" w:rsidR="006B7A7E" w:rsidRDefault="006B7A7E" w:rsidP="00116699">
            <w:pPr>
              <w:rPr>
                <w:rFonts w:ascii="Calibri" w:hAnsi="Calibri"/>
                <w:sz w:val="22"/>
                <w:szCs w:val="22"/>
              </w:rPr>
            </w:pPr>
            <w:r>
              <w:rPr>
                <w:rFonts w:ascii="Calibri" w:hAnsi="Calibri"/>
                <w:sz w:val="22"/>
                <w:szCs w:val="22"/>
              </w:rPr>
              <w:t xml:space="preserve">A.2.4. Objekti </w:t>
            </w:r>
            <w:proofErr w:type="spellStart"/>
            <w:r>
              <w:rPr>
                <w:rFonts w:ascii="Calibri" w:hAnsi="Calibri"/>
                <w:sz w:val="22"/>
                <w:szCs w:val="22"/>
              </w:rPr>
              <w:t>turundamine</w:t>
            </w:r>
            <w:proofErr w:type="spellEnd"/>
          </w:p>
          <w:p w14:paraId="54592544" w14:textId="77777777" w:rsidR="006B7A7E" w:rsidRDefault="006B7A7E" w:rsidP="009D2CAF">
            <w:pPr>
              <w:rPr>
                <w:rFonts w:ascii="Calibri" w:hAnsi="Calibri"/>
                <w:sz w:val="22"/>
                <w:szCs w:val="22"/>
              </w:rPr>
            </w:pPr>
            <w:r>
              <w:rPr>
                <w:rFonts w:ascii="Calibri" w:hAnsi="Calibri"/>
                <w:sz w:val="22"/>
                <w:szCs w:val="22"/>
              </w:rPr>
              <w:lastRenderedPageBreak/>
              <w:t>A.2.5. Tehingu korraldamine ja vormistamine</w:t>
            </w:r>
          </w:p>
          <w:p w14:paraId="4D757D8E" w14:textId="782B8482" w:rsidR="00014422" w:rsidRPr="00391E74" w:rsidRDefault="00014422" w:rsidP="009D2CAF">
            <w:pPr>
              <w:rPr>
                <w:rFonts w:ascii="Calibri" w:hAnsi="Calibri"/>
                <w:sz w:val="22"/>
                <w:szCs w:val="22"/>
              </w:rPr>
            </w:pPr>
            <w:r>
              <w:rPr>
                <w:rFonts w:ascii="Calibri" w:hAnsi="Calibri"/>
                <w:sz w:val="22"/>
                <w:szCs w:val="22"/>
              </w:rPr>
              <w:t>A.2.6. Kinnisvaraalane nõustamine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lastRenderedPageBreak/>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C31123A" w:rsidR="00A677EE" w:rsidRPr="009D2CAF" w:rsidRDefault="00014422" w:rsidP="009D2CAF">
            <w:pPr>
              <w:rPr>
                <w:rFonts w:ascii="Calibri" w:hAnsi="Calibri"/>
                <w:bCs/>
                <w:sz w:val="22"/>
                <w:szCs w:val="22"/>
              </w:rPr>
            </w:pPr>
            <w:r w:rsidRPr="00014422">
              <w:rPr>
                <w:rFonts w:ascii="Calibri" w:hAnsi="Calibri"/>
                <w:bCs/>
                <w:sz w:val="22"/>
                <w:szCs w:val="22"/>
              </w:rPr>
              <w:t>6. taseme kinnisvara vanemmaakleril on kas mõne lähedase valdkonna (nt majandus, õigusteadus, kinnisvaraalane vms) kõrgharidus või erialane kutseharidus või keskharidus ja pikaajaline erialane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9D2CAF" w:rsidRPr="00D00D22" w14:paraId="112A62C0" w14:textId="77777777" w:rsidTr="00520BDC">
        <w:tc>
          <w:tcPr>
            <w:tcW w:w="9356" w:type="dxa"/>
            <w:shd w:val="clear" w:color="auto" w:fill="auto"/>
          </w:tcPr>
          <w:p w14:paraId="699B9830" w14:textId="78ABCD99" w:rsidR="009D2CAF" w:rsidRPr="006B7A7E" w:rsidRDefault="00014422" w:rsidP="009D2CAF">
            <w:pPr>
              <w:rPr>
                <w:rFonts w:ascii="Calibri" w:hAnsi="Calibri"/>
                <w:iCs/>
                <w:sz w:val="22"/>
                <w:szCs w:val="22"/>
              </w:rPr>
            </w:pPr>
            <w:r w:rsidRPr="00014422">
              <w:rPr>
                <w:rFonts w:ascii="Calibri" w:hAnsi="Calibri"/>
                <w:iCs/>
                <w:sz w:val="22"/>
                <w:szCs w:val="22"/>
              </w:rPr>
              <w:t>Maakler, kinnisvaramaakler, kutseline maakler, kinnisvara vanemmaakler, kinnisvara konsultant</w:t>
            </w:r>
            <w:r>
              <w:rPr>
                <w:rFonts w:ascii="Calibri" w:hAnsi="Calibri"/>
                <w:iCs/>
                <w:sz w:val="22"/>
                <w:szCs w:val="22"/>
              </w:rPr>
              <w:t>.</w:t>
            </w:r>
          </w:p>
        </w:tc>
      </w:tr>
      <w:tr w:rsidR="009D2CAF" w:rsidRPr="00D00D22" w14:paraId="2F2FD726" w14:textId="77777777" w:rsidTr="00A677EE">
        <w:tc>
          <w:tcPr>
            <w:tcW w:w="9356" w:type="dxa"/>
            <w:shd w:val="clear" w:color="auto" w:fill="FFFFCC"/>
          </w:tcPr>
          <w:p w14:paraId="02A280B2" w14:textId="7E2976B7" w:rsidR="009D2CAF" w:rsidRPr="00AF7D6B" w:rsidRDefault="009D2CAF" w:rsidP="009D2CAF">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9D2CAF" w:rsidRPr="00D00D22" w14:paraId="0E919C46" w14:textId="77777777" w:rsidTr="00520BDC">
        <w:tc>
          <w:tcPr>
            <w:tcW w:w="9356" w:type="dxa"/>
            <w:shd w:val="clear" w:color="auto" w:fill="auto"/>
          </w:tcPr>
          <w:p w14:paraId="78C09142" w14:textId="25980E74" w:rsidR="009D2CAF" w:rsidRPr="009D2CAF" w:rsidRDefault="009D2CAF" w:rsidP="009D2CAF">
            <w:pPr>
              <w:rPr>
                <w:rFonts w:asciiTheme="minorHAnsi" w:hAnsiTheme="minorHAnsi" w:cstheme="minorHAnsi"/>
                <w:sz w:val="22"/>
                <w:szCs w:val="22"/>
              </w:rPr>
            </w:pPr>
            <w:r w:rsidRPr="009D2CAF">
              <w:rPr>
                <w:rFonts w:asciiTheme="minorHAnsi" w:hAnsiTheme="minorHAnsi" w:cstheme="minorHAnsi"/>
                <w:sz w:val="22"/>
                <w:szCs w:val="22"/>
              </w:rPr>
              <w:t>Õigusaktidest tulenevalt ei pea isik maaklerina töötamiseks omama kutsetunnistust.</w:t>
            </w:r>
          </w:p>
        </w:tc>
      </w:tr>
      <w:tr w:rsidR="009D2CAF"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9D2CAF" w:rsidRPr="00A677EE" w:rsidRDefault="009D2CAF" w:rsidP="009D2CAF">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9D2CAF"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0D775EDA" w:rsidR="009D2CAF" w:rsidRPr="005B4C8E" w:rsidRDefault="009D2CAF" w:rsidP="00724934">
            <w:pPr>
              <w:jc w:val="both"/>
              <w:rPr>
                <w:rFonts w:ascii="Calibri" w:hAnsi="Calibri"/>
                <w:i/>
                <w:sz w:val="22"/>
                <w:szCs w:val="22"/>
              </w:rPr>
            </w:pPr>
            <w:r w:rsidRPr="009D2CAF">
              <w:rPr>
                <w:rFonts w:ascii="Calibri" w:eastAsia="Calibri" w:hAnsi="Calibri" w:cs="Calibri"/>
                <w:iCs/>
                <w:sz w:val="22"/>
                <w:szCs w:val="22"/>
              </w:rPr>
              <w:t xml:space="preserve">Kinnisvaramaakleri töö on olnud ja jääb oluliseks ametiks ka tulevikus. Sarnaselt teistele sektoritele mõjutab Euroopa roheline kokkulepe, eesmärgiga muuta Euroopa 2050. aastaks kliimaneutraalseks, ka kinnisvaraturgu ja seeläbi maaklerite tööd.  Arvestades juba täna suurenenud, ning tulevikus tõenäoliselt enam suurenevat nõudlust, roheliste ja energiatõhusate kinnisvaralahenduste järele, peab maakler peab olema kursis keskkonnasõbralike lahendustega. Tehnoloogia kiire areng, sh virtuaalne reaalsus, 3D-tuurid ja tehisintellekti abil töötavad süsteemid võimaldavad klientidel kinnisvaraobjekte mugavalt vaadata ning analüüsida, kuid teiselt poolt suurendavad konkurentsi. Uute </w:t>
            </w:r>
            <w:r w:rsidR="00724934">
              <w:rPr>
                <w:rFonts w:ascii="Calibri" w:eastAsia="Calibri" w:hAnsi="Calibri" w:cs="Calibri"/>
                <w:iCs/>
                <w:sz w:val="22"/>
                <w:szCs w:val="22"/>
              </w:rPr>
              <w:t xml:space="preserve">objekte tutvustavate </w:t>
            </w:r>
            <w:r w:rsidRPr="009D2CAF">
              <w:rPr>
                <w:rFonts w:ascii="Calibri" w:eastAsia="Calibri" w:hAnsi="Calibri" w:cs="Calibri"/>
                <w:iCs/>
                <w:sz w:val="22"/>
                <w:szCs w:val="22"/>
              </w:rPr>
              <w:t xml:space="preserve">tehnoloogiate (nende tugevuste ja nõrkuste) väga hea tundmine ja nende (loominguline) </w:t>
            </w:r>
            <w:r>
              <w:rPr>
                <w:rFonts w:ascii="Calibri" w:eastAsia="Calibri" w:hAnsi="Calibri" w:cs="Calibri"/>
                <w:iCs/>
                <w:sz w:val="22"/>
                <w:szCs w:val="22"/>
              </w:rPr>
              <w:t xml:space="preserve">oskuslik </w:t>
            </w:r>
            <w:r w:rsidRPr="009D2CAF">
              <w:rPr>
                <w:rFonts w:ascii="Calibri" w:eastAsia="Calibri" w:hAnsi="Calibri" w:cs="Calibri"/>
                <w:iCs/>
                <w:sz w:val="22"/>
                <w:szCs w:val="22"/>
              </w:rPr>
              <w:t xml:space="preserve">kasutamine võimaldab pakkuda unikaalset kliendi ootustele vastavat maakleri teenust ning </w:t>
            </w:r>
            <w:r>
              <w:rPr>
                <w:rFonts w:ascii="Calibri" w:eastAsia="Calibri" w:hAnsi="Calibri" w:cs="Calibri"/>
                <w:iCs/>
                <w:sz w:val="22"/>
                <w:szCs w:val="22"/>
              </w:rPr>
              <w:t xml:space="preserve">luua </w:t>
            </w:r>
            <w:r w:rsidRPr="009D2CAF">
              <w:rPr>
                <w:rFonts w:ascii="Calibri" w:eastAsia="Calibri" w:hAnsi="Calibri" w:cs="Calibri"/>
                <w:iCs/>
                <w:sz w:val="22"/>
                <w:szCs w:val="22"/>
              </w:rPr>
              <w:t xml:space="preserve">konkurentsieelist.  Et tulla toime muutustega ja olla konkurentsivõimeline, peab maakler järjepidevalt tegelema enese arendamise ning täiendamisega. </w:t>
            </w:r>
          </w:p>
        </w:tc>
      </w:tr>
      <w:tr w:rsidR="00724934" w:rsidRPr="00905FD7" w14:paraId="2059AF3D"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B81FFB7" w14:textId="11A8203E" w:rsidR="00724934" w:rsidRPr="00724934" w:rsidRDefault="00724934" w:rsidP="00724934">
            <w:pPr>
              <w:jc w:val="both"/>
              <w:rPr>
                <w:rFonts w:ascii="Calibri" w:eastAsia="Calibri" w:hAnsi="Calibri" w:cs="Calibri"/>
                <w:b/>
                <w:bCs/>
                <w:iCs/>
                <w:color w:val="FF0000"/>
                <w:sz w:val="22"/>
                <w:szCs w:val="22"/>
              </w:rPr>
            </w:pPr>
            <w:r w:rsidRPr="00724934">
              <w:rPr>
                <w:rFonts w:ascii="Calibri" w:eastAsia="Calibri" w:hAnsi="Calibri" w:cs="Calibri"/>
                <w:b/>
                <w:bCs/>
                <w:iCs/>
                <w:color w:val="FF0000"/>
                <w:sz w:val="22"/>
                <w:szCs w:val="22"/>
              </w:rPr>
              <w:t xml:space="preserve">Ettepanekud </w:t>
            </w:r>
            <w:proofErr w:type="spellStart"/>
            <w:r w:rsidRPr="00724934">
              <w:rPr>
                <w:rFonts w:ascii="Calibri" w:eastAsia="Calibri" w:hAnsi="Calibri" w:cs="Calibri"/>
                <w:b/>
                <w:bCs/>
                <w:iCs/>
                <w:color w:val="FF0000"/>
                <w:sz w:val="22"/>
                <w:szCs w:val="22"/>
              </w:rPr>
              <w:t>A-osa</w:t>
            </w:r>
            <w:proofErr w:type="spellEnd"/>
            <w:r w:rsidRPr="00724934">
              <w:rPr>
                <w:rFonts w:ascii="Calibri" w:eastAsia="Calibri" w:hAnsi="Calibri" w:cs="Calibri"/>
                <w:b/>
                <w:bCs/>
                <w:iCs/>
                <w:color w:val="FF0000"/>
                <w:sz w:val="22"/>
                <w:szCs w:val="22"/>
              </w:rPr>
              <w:t xml:space="preserve"> kohta</w:t>
            </w:r>
          </w:p>
          <w:p w14:paraId="31AA378E" w14:textId="77777777" w:rsidR="00724934" w:rsidRDefault="00724934" w:rsidP="00724934">
            <w:pPr>
              <w:jc w:val="both"/>
              <w:rPr>
                <w:rFonts w:ascii="Calibri" w:eastAsia="Calibri" w:hAnsi="Calibri" w:cs="Calibri"/>
                <w:iCs/>
                <w:sz w:val="22"/>
                <w:szCs w:val="22"/>
              </w:rPr>
            </w:pPr>
          </w:p>
          <w:p w14:paraId="383963D3" w14:textId="77777777" w:rsidR="00724934" w:rsidRDefault="00724934" w:rsidP="00724934">
            <w:pPr>
              <w:jc w:val="both"/>
              <w:rPr>
                <w:rFonts w:ascii="Calibri" w:eastAsia="Calibri" w:hAnsi="Calibri" w:cs="Calibri"/>
                <w:iCs/>
                <w:sz w:val="22"/>
                <w:szCs w:val="22"/>
              </w:rPr>
            </w:pPr>
          </w:p>
          <w:p w14:paraId="0D01FD28" w14:textId="25E92DFF" w:rsidR="00724934" w:rsidRPr="009D2CAF" w:rsidRDefault="00724934" w:rsidP="00724934">
            <w:pPr>
              <w:jc w:val="both"/>
              <w:rPr>
                <w:rFonts w:ascii="Calibri" w:eastAsia="Calibri" w:hAnsi="Calibri" w:cs="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152AF779" w14:textId="2E952844" w:rsidR="0036125E" w:rsidRDefault="00724934" w:rsidP="007C2BC8">
            <w:pPr>
              <w:rPr>
                <w:rFonts w:ascii="Calibri" w:hAnsi="Calibri"/>
                <w:iCs/>
                <w:sz w:val="22"/>
                <w:szCs w:val="22"/>
              </w:rPr>
            </w:pPr>
            <w:r>
              <w:rPr>
                <w:rFonts w:ascii="Calibri" w:hAnsi="Calibri"/>
                <w:iCs/>
                <w:sz w:val="22"/>
                <w:szCs w:val="22"/>
              </w:rPr>
              <w:t>Kutse kinnisvaramaakler, tase 6</w:t>
            </w:r>
            <w:r w:rsidR="00D4214F">
              <w:rPr>
                <w:rFonts w:ascii="Calibri" w:hAnsi="Calibri"/>
                <w:iCs/>
                <w:sz w:val="22"/>
                <w:szCs w:val="22"/>
              </w:rPr>
              <w:t xml:space="preserve"> koosneb </w:t>
            </w:r>
            <w:proofErr w:type="spellStart"/>
            <w:r w:rsidR="00D4214F">
              <w:rPr>
                <w:rFonts w:ascii="Calibri" w:hAnsi="Calibri"/>
                <w:iCs/>
                <w:sz w:val="22"/>
                <w:szCs w:val="22"/>
              </w:rPr>
              <w:t>üldoskustest</w:t>
            </w:r>
            <w:proofErr w:type="spellEnd"/>
            <w:r w:rsidR="00D4214F">
              <w:rPr>
                <w:rFonts w:ascii="Calibri" w:hAnsi="Calibri"/>
                <w:iCs/>
                <w:sz w:val="22"/>
                <w:szCs w:val="22"/>
              </w:rPr>
              <w:t xml:space="preserve"> ja kohustuslikest kompetentsidest. Kutse taotlemisel on nõutav </w:t>
            </w:r>
            <w:proofErr w:type="spellStart"/>
            <w:r w:rsidR="00D4214F">
              <w:rPr>
                <w:rFonts w:ascii="Calibri" w:hAnsi="Calibri"/>
                <w:iCs/>
                <w:sz w:val="22"/>
                <w:szCs w:val="22"/>
              </w:rPr>
              <w:t>üldoskuste</w:t>
            </w:r>
            <w:proofErr w:type="spellEnd"/>
            <w:r w:rsidR="00D4214F">
              <w:rPr>
                <w:rFonts w:ascii="Calibri" w:hAnsi="Calibri"/>
                <w:iCs/>
                <w:sz w:val="22"/>
                <w:szCs w:val="22"/>
              </w:rPr>
              <w:t xml:space="preserve"> ja kõikide kohustuslike kompetentside tõendamine.</w:t>
            </w:r>
          </w:p>
          <w:p w14:paraId="7F568BCC" w14:textId="3ACB3A63" w:rsidR="00724934" w:rsidRPr="00B3749B" w:rsidRDefault="00724934" w:rsidP="007C2BC8">
            <w:pPr>
              <w:rPr>
                <w:rFonts w:ascii="Calibri" w:hAnsi="Calibri"/>
                <w:iCs/>
                <w:sz w:val="22"/>
                <w:szCs w:val="22"/>
              </w:rPr>
            </w:pP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64A82193" w14:textId="77777777" w:rsidR="008743BA" w:rsidRDefault="008743BA" w:rsidP="00532F66">
            <w:pPr>
              <w:widowControl w:val="0"/>
              <w:tabs>
                <w:tab w:val="left" w:pos="851"/>
              </w:tabs>
              <w:autoSpaceDE w:val="0"/>
              <w:autoSpaceDN w:val="0"/>
              <w:adjustRightInd w:val="0"/>
              <w:spacing w:line="276" w:lineRule="auto"/>
              <w:jc w:val="both"/>
              <w:rPr>
                <w:rFonts w:asciiTheme="minorHAnsi" w:hAnsiTheme="minorHAnsi" w:cstheme="minorHAnsi"/>
                <w:b/>
                <w:sz w:val="22"/>
                <w:szCs w:val="22"/>
              </w:rPr>
            </w:pPr>
          </w:p>
          <w:p w14:paraId="757F9F31" w14:textId="6928FE14" w:rsidR="00724934" w:rsidRDefault="001E7ADC" w:rsidP="00532F66">
            <w:pPr>
              <w:widowControl w:val="0"/>
              <w:tabs>
                <w:tab w:val="left" w:pos="851"/>
              </w:tabs>
              <w:autoSpaceDE w:val="0"/>
              <w:autoSpaceDN w:val="0"/>
              <w:adjustRightInd w:val="0"/>
              <w:spacing w:line="276" w:lineRule="auto"/>
              <w:jc w:val="both"/>
              <w:rPr>
                <w:rFonts w:asciiTheme="minorHAnsi" w:hAnsiTheme="minorHAnsi" w:cstheme="minorHAnsi"/>
                <w:b/>
                <w:sz w:val="22"/>
                <w:szCs w:val="22"/>
              </w:rPr>
            </w:pPr>
            <w:r w:rsidRPr="00724934">
              <w:rPr>
                <w:rFonts w:asciiTheme="minorHAnsi" w:hAnsiTheme="minorHAnsi" w:cstheme="minorHAnsi"/>
                <w:b/>
                <w:sz w:val="22"/>
                <w:szCs w:val="22"/>
              </w:rPr>
              <w:t>N</w:t>
            </w:r>
            <w:r w:rsidR="00532F66" w:rsidRPr="00724934">
              <w:rPr>
                <w:rFonts w:asciiTheme="minorHAnsi" w:hAnsiTheme="minorHAnsi" w:cstheme="minorHAnsi"/>
                <w:b/>
                <w:sz w:val="22"/>
                <w:szCs w:val="22"/>
              </w:rPr>
              <w:t xml:space="preserve">õuded taotlemisel </w:t>
            </w:r>
          </w:p>
          <w:p w14:paraId="70048E76" w14:textId="77777777" w:rsidR="008743BA" w:rsidRDefault="008743BA" w:rsidP="00532F66">
            <w:pPr>
              <w:widowControl w:val="0"/>
              <w:tabs>
                <w:tab w:val="left" w:pos="851"/>
              </w:tabs>
              <w:autoSpaceDE w:val="0"/>
              <w:autoSpaceDN w:val="0"/>
              <w:adjustRightInd w:val="0"/>
              <w:spacing w:line="276" w:lineRule="auto"/>
              <w:jc w:val="both"/>
              <w:rPr>
                <w:rFonts w:asciiTheme="minorHAnsi" w:hAnsiTheme="minorHAnsi" w:cstheme="minorHAnsi"/>
                <w:b/>
                <w:sz w:val="22"/>
                <w:szCs w:val="22"/>
              </w:rPr>
            </w:pPr>
          </w:p>
          <w:p w14:paraId="63028933" w14:textId="7D593617" w:rsidR="00724934" w:rsidRPr="00724934" w:rsidRDefault="00532F66" w:rsidP="00532F66">
            <w:pPr>
              <w:widowControl w:val="0"/>
              <w:tabs>
                <w:tab w:val="left" w:pos="851"/>
              </w:tabs>
              <w:autoSpaceDE w:val="0"/>
              <w:autoSpaceDN w:val="0"/>
              <w:adjustRightInd w:val="0"/>
              <w:spacing w:line="276" w:lineRule="auto"/>
              <w:jc w:val="both"/>
              <w:rPr>
                <w:rFonts w:asciiTheme="minorHAnsi" w:hAnsiTheme="minorHAnsi" w:cstheme="minorHAnsi"/>
                <w:bCs/>
                <w:sz w:val="22"/>
                <w:szCs w:val="22"/>
              </w:rPr>
            </w:pPr>
            <w:r w:rsidRPr="00724934">
              <w:rPr>
                <w:rFonts w:asciiTheme="minorHAnsi" w:hAnsiTheme="minorHAnsi" w:cstheme="minorHAnsi"/>
                <w:b/>
                <w:sz w:val="22"/>
                <w:szCs w:val="22"/>
              </w:rPr>
              <w:t>VARIANT I</w:t>
            </w:r>
            <w:r w:rsidR="002343A2">
              <w:rPr>
                <w:rFonts w:asciiTheme="minorHAnsi" w:hAnsiTheme="minorHAnsi" w:cstheme="minorHAnsi"/>
                <w:b/>
                <w:sz w:val="22"/>
                <w:szCs w:val="22"/>
              </w:rPr>
              <w:t xml:space="preserve"> – üks </w:t>
            </w:r>
            <w:r w:rsidR="00283B9E">
              <w:rPr>
                <w:rFonts w:asciiTheme="minorHAnsi" w:hAnsiTheme="minorHAnsi" w:cstheme="minorHAnsi"/>
                <w:b/>
                <w:sz w:val="22"/>
                <w:szCs w:val="22"/>
              </w:rPr>
              <w:t xml:space="preserve">allolevatest </w:t>
            </w:r>
            <w:r w:rsidR="002343A2">
              <w:rPr>
                <w:rFonts w:asciiTheme="minorHAnsi" w:hAnsiTheme="minorHAnsi" w:cstheme="minorHAnsi"/>
                <w:b/>
                <w:sz w:val="22"/>
                <w:szCs w:val="22"/>
              </w:rPr>
              <w:t>tingimustest peab olema täidetud</w:t>
            </w:r>
            <w:r w:rsidR="00724934">
              <w:rPr>
                <w:rFonts w:asciiTheme="minorHAnsi" w:hAnsiTheme="minorHAnsi" w:cstheme="minorHAnsi"/>
                <w:b/>
                <w:sz w:val="22"/>
                <w:szCs w:val="22"/>
              </w:rPr>
              <w:t xml:space="preserve"> </w:t>
            </w:r>
          </w:p>
          <w:p w14:paraId="56B669F8" w14:textId="17A87F89" w:rsidR="00532F66" w:rsidRPr="00BE51A7" w:rsidRDefault="00283B9E" w:rsidP="00532F66">
            <w:pPr>
              <w:pStyle w:val="ListParagraph"/>
              <w:numPr>
                <w:ilvl w:val="0"/>
                <w:numId w:val="37"/>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V</w:t>
            </w:r>
            <w:r w:rsidR="00532F66" w:rsidRPr="00BE51A7">
              <w:rPr>
                <w:rFonts w:asciiTheme="minorHAnsi" w:hAnsiTheme="minorHAnsi" w:cstheme="minorHAnsi"/>
                <w:sz w:val="22"/>
                <w:szCs w:val="22"/>
              </w:rPr>
              <w:t xml:space="preserve">ähemalt keskharidus ja </w:t>
            </w:r>
            <w:r>
              <w:rPr>
                <w:rFonts w:asciiTheme="minorHAnsi" w:hAnsiTheme="minorHAnsi" w:cstheme="minorHAnsi"/>
                <w:sz w:val="22"/>
                <w:szCs w:val="22"/>
              </w:rPr>
              <w:t xml:space="preserve">vähemalt </w:t>
            </w:r>
            <w:r w:rsidR="00532F66" w:rsidRPr="00BE51A7">
              <w:rPr>
                <w:rFonts w:asciiTheme="minorHAnsi" w:hAnsiTheme="minorHAnsi" w:cstheme="minorHAnsi"/>
                <w:sz w:val="22"/>
                <w:szCs w:val="22"/>
              </w:rPr>
              <w:t xml:space="preserve">5-aastane pidev erialane töökogemus (taotluse esitamise tähtajaks) </w:t>
            </w:r>
          </w:p>
          <w:p w14:paraId="2F0C2078" w14:textId="25037D6E" w:rsidR="00532F66" w:rsidRPr="00BE51A7" w:rsidRDefault="00283B9E" w:rsidP="00532F66">
            <w:pPr>
              <w:pStyle w:val="ListParagraph"/>
              <w:numPr>
                <w:ilvl w:val="0"/>
                <w:numId w:val="37"/>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E</w:t>
            </w:r>
            <w:r w:rsidR="00532F66" w:rsidRPr="00BE51A7">
              <w:rPr>
                <w:rFonts w:asciiTheme="minorHAnsi" w:hAnsiTheme="minorHAnsi" w:cstheme="minorHAnsi"/>
                <w:sz w:val="22"/>
                <w:szCs w:val="22"/>
              </w:rPr>
              <w:t xml:space="preserve">rialane kutseharidus ja vähemalt 3-aastane pidev erialane töökogemus pärast erialase kutseõppe läbimist (taotluse esitamise tähtajaks) </w:t>
            </w:r>
          </w:p>
          <w:p w14:paraId="7F46591B" w14:textId="3474DBC9" w:rsidR="00532F66" w:rsidRPr="00BE51A7" w:rsidRDefault="00283B9E" w:rsidP="00532F66">
            <w:pPr>
              <w:pStyle w:val="ListParagraph"/>
              <w:numPr>
                <w:ilvl w:val="0"/>
                <w:numId w:val="37"/>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w:t>
            </w:r>
            <w:r w:rsidR="00532F66" w:rsidRPr="00BE51A7">
              <w:rPr>
                <w:rFonts w:asciiTheme="minorHAnsi" w:hAnsiTheme="minorHAnsi" w:cstheme="minorHAnsi"/>
                <w:sz w:val="22"/>
                <w:szCs w:val="22"/>
              </w:rPr>
              <w:t>õrgharidus ja vähemalt 3-aastane pidev erialane töökogemus (taotluse esitamise tähtajaks)</w:t>
            </w:r>
          </w:p>
          <w:p w14:paraId="48D565E2" w14:textId="77777777" w:rsidR="00532F66" w:rsidRPr="00BE51A7" w:rsidRDefault="00532F66" w:rsidP="00532F66">
            <w:pPr>
              <w:widowControl w:val="0"/>
              <w:autoSpaceDE w:val="0"/>
              <w:autoSpaceDN w:val="0"/>
              <w:adjustRightInd w:val="0"/>
              <w:spacing w:line="276" w:lineRule="auto"/>
              <w:ind w:left="360"/>
              <w:jc w:val="both"/>
              <w:rPr>
                <w:rFonts w:asciiTheme="minorHAnsi" w:hAnsiTheme="minorHAnsi" w:cstheme="minorHAnsi"/>
                <w:b/>
                <w:sz w:val="22"/>
                <w:szCs w:val="22"/>
              </w:rPr>
            </w:pPr>
          </w:p>
          <w:p w14:paraId="3DB2595B" w14:textId="6E231316" w:rsidR="00532F66" w:rsidRPr="00BE51A7" w:rsidRDefault="00532F66" w:rsidP="00532F66">
            <w:pPr>
              <w:widowControl w:val="0"/>
              <w:autoSpaceDE w:val="0"/>
              <w:autoSpaceDN w:val="0"/>
              <w:adjustRightInd w:val="0"/>
              <w:spacing w:line="276" w:lineRule="auto"/>
              <w:jc w:val="both"/>
              <w:rPr>
                <w:rFonts w:asciiTheme="minorHAnsi" w:hAnsiTheme="minorHAnsi" w:cstheme="minorHAnsi"/>
                <w:sz w:val="22"/>
                <w:szCs w:val="22"/>
              </w:rPr>
            </w:pPr>
            <w:r w:rsidRPr="00BE51A7">
              <w:rPr>
                <w:rFonts w:asciiTheme="minorHAnsi" w:hAnsiTheme="minorHAnsi" w:cstheme="minorHAnsi"/>
                <w:b/>
                <w:bCs/>
                <w:sz w:val="22"/>
                <w:szCs w:val="22"/>
              </w:rPr>
              <w:t>VARIANT II</w:t>
            </w:r>
          </w:p>
          <w:p w14:paraId="7E1AD21E" w14:textId="2F92A97F" w:rsidR="00532F66" w:rsidRPr="00BE51A7" w:rsidRDefault="00532F66" w:rsidP="00532F66">
            <w:pPr>
              <w:pStyle w:val="ListParagraph"/>
              <w:numPr>
                <w:ilvl w:val="0"/>
                <w:numId w:val="39"/>
              </w:numPr>
              <w:spacing w:after="42" w:line="266" w:lineRule="auto"/>
              <w:ind w:right="368"/>
              <w:contextualSpacing/>
              <w:jc w:val="both"/>
              <w:rPr>
                <w:rFonts w:asciiTheme="minorHAnsi" w:hAnsiTheme="minorHAnsi" w:cstheme="minorHAnsi"/>
                <w:sz w:val="22"/>
                <w:szCs w:val="22"/>
              </w:rPr>
            </w:pPr>
            <w:r w:rsidRPr="00BE51A7">
              <w:rPr>
                <w:rFonts w:asciiTheme="minorHAnsi" w:hAnsiTheme="minorHAnsi" w:cstheme="minorHAnsi"/>
                <w:sz w:val="22"/>
                <w:szCs w:val="22"/>
              </w:rPr>
              <w:t>Kinnisvaramaakler tase 5 kutse</w:t>
            </w:r>
            <w:r w:rsidR="001E7ADC">
              <w:rPr>
                <w:rFonts w:asciiTheme="minorHAnsi" w:hAnsiTheme="minorHAnsi" w:cstheme="minorHAnsi"/>
                <w:sz w:val="22"/>
                <w:szCs w:val="22"/>
              </w:rPr>
              <w:t xml:space="preserve"> </w:t>
            </w:r>
            <w:r w:rsidRPr="00BE51A7">
              <w:rPr>
                <w:rFonts w:asciiTheme="minorHAnsi" w:hAnsiTheme="minorHAnsi" w:cstheme="minorHAnsi"/>
                <w:sz w:val="22"/>
                <w:szCs w:val="22"/>
              </w:rPr>
              <w:t xml:space="preserve"> </w:t>
            </w:r>
          </w:p>
          <w:p w14:paraId="73FE1220" w14:textId="77777777" w:rsidR="00283B9E" w:rsidRDefault="00283B9E" w:rsidP="004E3152">
            <w:pPr>
              <w:pStyle w:val="ListParagraph"/>
              <w:numPr>
                <w:ilvl w:val="0"/>
                <w:numId w:val="39"/>
              </w:numPr>
              <w:contextualSpacing/>
              <w:rPr>
                <w:rFonts w:asciiTheme="minorHAnsi" w:hAnsiTheme="minorHAnsi" w:cstheme="minorHAnsi"/>
                <w:sz w:val="22"/>
                <w:szCs w:val="22"/>
              </w:rPr>
            </w:pPr>
            <w:r>
              <w:rPr>
                <w:rFonts w:asciiTheme="minorHAnsi" w:hAnsiTheme="minorHAnsi" w:cstheme="minorHAnsi"/>
                <w:sz w:val="22"/>
                <w:szCs w:val="22"/>
              </w:rPr>
              <w:t>Lisaks peab olema täidetud üks allolevatest tingimustest</w:t>
            </w:r>
          </w:p>
          <w:p w14:paraId="71C6A12F" w14:textId="18FD8461" w:rsidR="00283B9E" w:rsidRPr="00283B9E" w:rsidRDefault="00283B9E" w:rsidP="00283B9E">
            <w:pPr>
              <w:pStyle w:val="ListParagraph"/>
              <w:numPr>
                <w:ilvl w:val="1"/>
                <w:numId w:val="44"/>
              </w:numPr>
              <w:contextualSpacing/>
              <w:rPr>
                <w:rFonts w:asciiTheme="minorHAnsi" w:hAnsiTheme="minorHAnsi" w:cstheme="minorHAnsi"/>
                <w:sz w:val="22"/>
                <w:szCs w:val="22"/>
              </w:rPr>
            </w:pPr>
            <w:r w:rsidRPr="00283B9E">
              <w:rPr>
                <w:rFonts w:asciiTheme="minorHAnsi" w:hAnsiTheme="minorHAnsi" w:cstheme="minorHAnsi"/>
                <w:sz w:val="22"/>
                <w:szCs w:val="22"/>
              </w:rPr>
              <w:t>V</w:t>
            </w:r>
            <w:r w:rsidR="00532F66" w:rsidRPr="00283B9E">
              <w:rPr>
                <w:rFonts w:asciiTheme="minorHAnsi" w:hAnsiTheme="minorHAnsi" w:cstheme="minorHAnsi"/>
                <w:sz w:val="22"/>
                <w:szCs w:val="22"/>
              </w:rPr>
              <w:t>ähemalt 5</w:t>
            </w:r>
            <w:r w:rsidRPr="00283B9E">
              <w:rPr>
                <w:rFonts w:asciiTheme="minorHAnsi" w:hAnsiTheme="minorHAnsi" w:cstheme="minorHAnsi"/>
                <w:sz w:val="22"/>
                <w:szCs w:val="22"/>
              </w:rPr>
              <w:t>-aastane</w:t>
            </w:r>
            <w:r w:rsidR="00532F66" w:rsidRPr="00283B9E">
              <w:rPr>
                <w:rFonts w:asciiTheme="minorHAnsi" w:hAnsiTheme="minorHAnsi" w:cstheme="minorHAnsi"/>
                <w:sz w:val="22"/>
                <w:szCs w:val="22"/>
              </w:rPr>
              <w:t xml:space="preserve"> </w:t>
            </w:r>
            <w:r w:rsidRPr="00283B9E">
              <w:rPr>
                <w:rFonts w:asciiTheme="minorHAnsi" w:hAnsiTheme="minorHAnsi" w:cstheme="minorHAnsi"/>
                <w:sz w:val="22"/>
                <w:szCs w:val="22"/>
              </w:rPr>
              <w:t xml:space="preserve">töökogemus kinnisvaravahenduse valdkonnas </w:t>
            </w:r>
          </w:p>
          <w:p w14:paraId="0206F23C" w14:textId="52FE431B" w:rsidR="00283B9E" w:rsidRDefault="00283B9E" w:rsidP="00283B9E">
            <w:pPr>
              <w:pStyle w:val="ListParagraph"/>
              <w:numPr>
                <w:ilvl w:val="1"/>
                <w:numId w:val="44"/>
              </w:numPr>
              <w:contextualSpacing/>
              <w:rPr>
                <w:rFonts w:asciiTheme="minorHAnsi" w:hAnsiTheme="minorHAnsi" w:cstheme="minorHAnsi"/>
                <w:sz w:val="22"/>
                <w:szCs w:val="22"/>
              </w:rPr>
            </w:pPr>
            <w:r>
              <w:rPr>
                <w:rFonts w:asciiTheme="minorHAnsi" w:hAnsiTheme="minorHAnsi" w:cstheme="minorHAnsi"/>
                <w:sz w:val="22"/>
                <w:szCs w:val="22"/>
              </w:rPr>
              <w:t>K</w:t>
            </w:r>
            <w:r w:rsidR="00532F66" w:rsidRPr="00BE51A7">
              <w:rPr>
                <w:rFonts w:asciiTheme="minorHAnsi" w:hAnsiTheme="minorHAnsi" w:cstheme="minorHAnsi"/>
                <w:sz w:val="22"/>
                <w:szCs w:val="22"/>
              </w:rPr>
              <w:t>õrgharidus ja vähemalt 3-aasta</w:t>
            </w:r>
            <w:r w:rsidR="002343A2">
              <w:rPr>
                <w:rFonts w:asciiTheme="minorHAnsi" w:hAnsiTheme="minorHAnsi" w:cstheme="minorHAnsi"/>
                <w:sz w:val="22"/>
                <w:szCs w:val="22"/>
              </w:rPr>
              <w:t>ne</w:t>
            </w:r>
            <w:r w:rsidR="00532F66" w:rsidRPr="00BE51A7">
              <w:rPr>
                <w:rFonts w:asciiTheme="minorHAnsi" w:hAnsiTheme="minorHAnsi" w:cstheme="minorHAnsi"/>
                <w:sz w:val="22"/>
                <w:szCs w:val="22"/>
              </w:rPr>
              <w:t xml:space="preserve"> pidev eriala</w:t>
            </w:r>
            <w:r w:rsidR="002343A2">
              <w:rPr>
                <w:rFonts w:asciiTheme="minorHAnsi" w:hAnsiTheme="minorHAnsi" w:cstheme="minorHAnsi"/>
                <w:sz w:val="22"/>
                <w:szCs w:val="22"/>
              </w:rPr>
              <w:t>ne</w:t>
            </w:r>
            <w:r w:rsidR="00532F66" w:rsidRPr="00BE51A7">
              <w:rPr>
                <w:rFonts w:asciiTheme="minorHAnsi" w:hAnsiTheme="minorHAnsi" w:cstheme="minorHAnsi"/>
                <w:sz w:val="22"/>
                <w:szCs w:val="22"/>
              </w:rPr>
              <w:t xml:space="preserve"> töökogemus kinnisvaravahenduse valdkonnas </w:t>
            </w:r>
          </w:p>
          <w:p w14:paraId="65FBD5D6" w14:textId="767A82FF" w:rsidR="00532F66" w:rsidRPr="00BE51A7" w:rsidRDefault="00283B9E" w:rsidP="00283B9E">
            <w:pPr>
              <w:pStyle w:val="ListParagraph"/>
              <w:numPr>
                <w:ilvl w:val="1"/>
                <w:numId w:val="44"/>
              </w:numPr>
              <w:contextualSpacing/>
              <w:rPr>
                <w:rFonts w:asciiTheme="minorHAnsi" w:hAnsiTheme="minorHAnsi" w:cstheme="minorHAnsi"/>
                <w:sz w:val="22"/>
                <w:szCs w:val="22"/>
              </w:rPr>
            </w:pPr>
            <w:r>
              <w:rPr>
                <w:rFonts w:asciiTheme="minorHAnsi" w:hAnsiTheme="minorHAnsi" w:cstheme="minorHAnsi"/>
                <w:sz w:val="22"/>
                <w:szCs w:val="22"/>
              </w:rPr>
              <w:t>E</w:t>
            </w:r>
            <w:r w:rsidR="00532F66" w:rsidRPr="00BE51A7">
              <w:rPr>
                <w:rFonts w:asciiTheme="minorHAnsi" w:hAnsiTheme="minorHAnsi" w:cstheme="minorHAnsi"/>
                <w:sz w:val="22"/>
                <w:szCs w:val="22"/>
              </w:rPr>
              <w:t xml:space="preserve">rialane kutseharidus ja vähemalt 3-aastane pidev erialane töökogemus pärast erialase kutseõppe läbimist </w:t>
            </w:r>
          </w:p>
          <w:p w14:paraId="09476636" w14:textId="77777777" w:rsidR="00532F66" w:rsidRPr="00BE51A7" w:rsidRDefault="00532F66" w:rsidP="00532F66">
            <w:pPr>
              <w:pStyle w:val="ListParagraph"/>
              <w:ind w:left="360"/>
              <w:rPr>
                <w:rFonts w:asciiTheme="minorHAnsi" w:hAnsiTheme="minorHAnsi" w:cstheme="minorHAnsi"/>
                <w:sz w:val="22"/>
                <w:szCs w:val="22"/>
              </w:rPr>
            </w:pPr>
          </w:p>
          <w:p w14:paraId="1328D593" w14:textId="29A5A806" w:rsidR="00532F66" w:rsidRPr="00BE51A7" w:rsidRDefault="00532F66" w:rsidP="00532F66">
            <w:pPr>
              <w:widowControl w:val="0"/>
              <w:tabs>
                <w:tab w:val="left" w:pos="851"/>
              </w:tabs>
              <w:autoSpaceDE w:val="0"/>
              <w:autoSpaceDN w:val="0"/>
              <w:adjustRightInd w:val="0"/>
              <w:spacing w:line="276" w:lineRule="auto"/>
              <w:rPr>
                <w:rFonts w:asciiTheme="minorHAnsi" w:hAnsiTheme="minorHAnsi" w:cstheme="minorHAnsi"/>
                <w:b/>
                <w:bCs/>
                <w:sz w:val="22"/>
                <w:szCs w:val="22"/>
              </w:rPr>
            </w:pPr>
            <w:r w:rsidRPr="00BE51A7">
              <w:rPr>
                <w:rFonts w:asciiTheme="minorHAnsi" w:hAnsiTheme="minorHAnsi" w:cstheme="minorHAnsi"/>
                <w:b/>
                <w:bCs/>
                <w:sz w:val="22"/>
                <w:szCs w:val="22"/>
              </w:rPr>
              <w:t>VARIANT III</w:t>
            </w:r>
          </w:p>
          <w:p w14:paraId="20962579" w14:textId="4EF8CEC5" w:rsidR="00532F66" w:rsidRPr="00BE51A7" w:rsidRDefault="002343A2" w:rsidP="00532F66">
            <w:pPr>
              <w:pStyle w:val="ListParagraph"/>
              <w:numPr>
                <w:ilvl w:val="0"/>
                <w:numId w:val="41"/>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w:t>
            </w:r>
            <w:r w:rsidR="00532F66" w:rsidRPr="00BE51A7">
              <w:rPr>
                <w:rFonts w:asciiTheme="minorHAnsi" w:hAnsiTheme="minorHAnsi" w:cstheme="minorHAnsi"/>
                <w:sz w:val="22"/>
                <w:szCs w:val="22"/>
              </w:rPr>
              <w:t xml:space="preserve">innisvaramaakler tase 5 kutse, mis on saadud </w:t>
            </w:r>
            <w:proofErr w:type="spellStart"/>
            <w:r w:rsidR="00532F66" w:rsidRPr="00BE51A7">
              <w:rPr>
                <w:rFonts w:asciiTheme="minorHAnsi" w:hAnsiTheme="minorHAnsi" w:cstheme="minorHAnsi"/>
                <w:sz w:val="22"/>
                <w:szCs w:val="22"/>
              </w:rPr>
              <w:t>taastõendamise</w:t>
            </w:r>
            <w:proofErr w:type="spellEnd"/>
            <w:r w:rsidR="00532F66" w:rsidRPr="00BE51A7">
              <w:rPr>
                <w:rFonts w:asciiTheme="minorHAnsi" w:hAnsiTheme="minorHAnsi" w:cstheme="minorHAnsi"/>
                <w:sz w:val="22"/>
                <w:szCs w:val="22"/>
              </w:rPr>
              <w:t xml:space="preserve"> alusel </w:t>
            </w:r>
          </w:p>
          <w:p w14:paraId="38783A63" w14:textId="77777777" w:rsidR="00283B9E" w:rsidRDefault="00283B9E" w:rsidP="003241DF">
            <w:pPr>
              <w:pStyle w:val="ListParagraph"/>
              <w:numPr>
                <w:ilvl w:val="0"/>
                <w:numId w:val="41"/>
              </w:numPr>
              <w:spacing w:line="276" w:lineRule="auto"/>
              <w:contextualSpacing/>
              <w:jc w:val="both"/>
              <w:rPr>
                <w:rFonts w:asciiTheme="minorHAnsi" w:hAnsiTheme="minorHAnsi" w:cstheme="minorHAnsi"/>
                <w:sz w:val="22"/>
                <w:szCs w:val="22"/>
              </w:rPr>
            </w:pPr>
            <w:r w:rsidRPr="00283B9E">
              <w:rPr>
                <w:rFonts w:asciiTheme="minorHAnsi" w:hAnsiTheme="minorHAnsi" w:cstheme="minorHAnsi"/>
                <w:sz w:val="22"/>
                <w:szCs w:val="22"/>
              </w:rPr>
              <w:t xml:space="preserve">Vähemalt </w:t>
            </w:r>
            <w:r w:rsidR="00532F66" w:rsidRPr="00283B9E">
              <w:rPr>
                <w:rFonts w:asciiTheme="minorHAnsi" w:hAnsiTheme="minorHAnsi" w:cstheme="minorHAnsi"/>
                <w:sz w:val="22"/>
                <w:szCs w:val="22"/>
              </w:rPr>
              <w:t>2 aasta</w:t>
            </w:r>
            <w:r w:rsidRPr="00283B9E">
              <w:rPr>
                <w:rFonts w:asciiTheme="minorHAnsi" w:hAnsiTheme="minorHAnsi" w:cstheme="minorHAnsi"/>
                <w:sz w:val="22"/>
                <w:szCs w:val="22"/>
              </w:rPr>
              <w:t>ne töökogemus</w:t>
            </w:r>
            <w:r w:rsidR="00532F66" w:rsidRPr="00283B9E">
              <w:rPr>
                <w:rFonts w:asciiTheme="minorHAnsi" w:hAnsiTheme="minorHAnsi" w:cstheme="minorHAnsi"/>
                <w:sz w:val="22"/>
                <w:szCs w:val="22"/>
              </w:rPr>
              <w:t xml:space="preserve"> viimase 5 aasta jooksul</w:t>
            </w:r>
            <w:r w:rsidRPr="00283B9E">
              <w:rPr>
                <w:rFonts w:asciiTheme="minorHAnsi" w:hAnsiTheme="minorHAnsi" w:cstheme="minorHAnsi"/>
                <w:sz w:val="22"/>
                <w:szCs w:val="22"/>
              </w:rPr>
              <w:t xml:space="preserve"> kinnisvaravahenduse valdkonnas </w:t>
            </w:r>
          </w:p>
          <w:p w14:paraId="13597F8B" w14:textId="511CAF81" w:rsidR="00532F66" w:rsidRPr="00283B9E" w:rsidRDefault="002343A2" w:rsidP="003241DF">
            <w:pPr>
              <w:pStyle w:val="ListParagraph"/>
              <w:numPr>
                <w:ilvl w:val="0"/>
                <w:numId w:val="41"/>
              </w:numPr>
              <w:spacing w:line="276" w:lineRule="auto"/>
              <w:contextualSpacing/>
              <w:jc w:val="both"/>
              <w:rPr>
                <w:rFonts w:asciiTheme="minorHAnsi" w:hAnsiTheme="minorHAnsi" w:cstheme="minorHAnsi"/>
                <w:sz w:val="22"/>
                <w:szCs w:val="22"/>
              </w:rPr>
            </w:pPr>
            <w:r w:rsidRPr="00283B9E">
              <w:rPr>
                <w:rFonts w:asciiTheme="minorHAnsi" w:hAnsiTheme="minorHAnsi" w:cstheme="minorHAnsi"/>
                <w:sz w:val="22"/>
                <w:szCs w:val="22"/>
              </w:rPr>
              <w:t>E</w:t>
            </w:r>
            <w:r w:rsidR="00532F66" w:rsidRPr="00283B9E">
              <w:rPr>
                <w:rFonts w:asciiTheme="minorHAnsi" w:hAnsiTheme="minorHAnsi" w:cstheme="minorHAnsi"/>
                <w:sz w:val="22"/>
                <w:szCs w:val="22"/>
              </w:rPr>
              <w:t>rialase tööga seotud täiendkoolitus</w:t>
            </w:r>
            <w:r w:rsidRPr="00283B9E">
              <w:rPr>
                <w:rFonts w:asciiTheme="minorHAnsi" w:hAnsiTheme="minorHAnsi" w:cstheme="minorHAnsi"/>
                <w:sz w:val="22"/>
                <w:szCs w:val="22"/>
              </w:rPr>
              <w:t>ed</w:t>
            </w:r>
            <w:r w:rsidR="00532F66" w:rsidRPr="00283B9E">
              <w:rPr>
                <w:rFonts w:asciiTheme="minorHAnsi" w:hAnsiTheme="minorHAnsi" w:cstheme="minorHAnsi"/>
                <w:sz w:val="22"/>
                <w:szCs w:val="22"/>
              </w:rPr>
              <w:t xml:space="preserve">, mis vastavad kutsestandardi kinnisvara vanemmaakler tase 6 kompetentsidele (soovitavalt </w:t>
            </w:r>
            <w:proofErr w:type="spellStart"/>
            <w:r w:rsidR="00532F66" w:rsidRPr="00283B9E">
              <w:rPr>
                <w:rFonts w:asciiTheme="minorHAnsi" w:hAnsiTheme="minorHAnsi" w:cstheme="minorHAnsi"/>
                <w:sz w:val="22"/>
                <w:szCs w:val="22"/>
              </w:rPr>
              <w:t>juriidika</w:t>
            </w:r>
            <w:proofErr w:type="spellEnd"/>
            <w:r w:rsidR="00532F66" w:rsidRPr="00283B9E">
              <w:rPr>
                <w:rFonts w:asciiTheme="minorHAnsi" w:hAnsiTheme="minorHAnsi" w:cstheme="minorHAnsi"/>
                <w:sz w:val="22"/>
                <w:szCs w:val="22"/>
              </w:rPr>
              <w:t>, majanduse, müügi, turunduse, projektijuhtimise, klienditeeninduse vms vallast), mahus vähemalt 60 akadeemilist tundi</w:t>
            </w:r>
            <w:r w:rsidRPr="00283B9E">
              <w:rPr>
                <w:rFonts w:asciiTheme="minorHAnsi" w:hAnsiTheme="minorHAnsi" w:cstheme="minorHAnsi"/>
                <w:sz w:val="22"/>
                <w:szCs w:val="22"/>
              </w:rPr>
              <w:t xml:space="preserve"> ja</w:t>
            </w:r>
            <w:r w:rsidR="008743BA">
              <w:rPr>
                <w:rFonts w:asciiTheme="minorHAnsi" w:hAnsiTheme="minorHAnsi" w:cstheme="minorHAnsi"/>
                <w:sz w:val="22"/>
                <w:szCs w:val="22"/>
              </w:rPr>
              <w:t xml:space="preserve"> mis on</w:t>
            </w:r>
            <w:r w:rsidRPr="00283B9E">
              <w:rPr>
                <w:rFonts w:asciiTheme="minorHAnsi" w:hAnsiTheme="minorHAnsi" w:cstheme="minorHAnsi"/>
                <w:sz w:val="22"/>
                <w:szCs w:val="22"/>
              </w:rPr>
              <w:t xml:space="preserve"> läbitud viimase 2 aasta jooksul</w:t>
            </w:r>
          </w:p>
          <w:p w14:paraId="441112AE" w14:textId="77777777" w:rsidR="00283B9E" w:rsidRPr="00BE51A7" w:rsidRDefault="00283B9E" w:rsidP="00283B9E">
            <w:pPr>
              <w:pStyle w:val="ListParagraph"/>
              <w:spacing w:line="276" w:lineRule="auto"/>
              <w:ind w:left="360"/>
              <w:contextualSpacing/>
              <w:jc w:val="both"/>
              <w:rPr>
                <w:rFonts w:asciiTheme="minorHAnsi" w:hAnsiTheme="minorHAnsi" w:cstheme="minorHAnsi"/>
                <w:sz w:val="22"/>
                <w:szCs w:val="22"/>
              </w:rPr>
            </w:pPr>
          </w:p>
          <w:p w14:paraId="72E5F2C8" w14:textId="27A9E72F" w:rsidR="00724934" w:rsidRDefault="00724934" w:rsidP="00BE51A7">
            <w:pPr>
              <w:widowControl w:val="0"/>
              <w:autoSpaceDE w:val="0"/>
              <w:autoSpaceDN w:val="0"/>
              <w:adjustRightInd w:val="0"/>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N</w:t>
            </w:r>
            <w:r w:rsidR="00532F66" w:rsidRPr="00BE51A7">
              <w:rPr>
                <w:rFonts w:asciiTheme="minorHAnsi" w:hAnsiTheme="minorHAnsi" w:cstheme="minorHAnsi"/>
                <w:b/>
                <w:bCs/>
                <w:sz w:val="22"/>
                <w:szCs w:val="22"/>
              </w:rPr>
              <w:t xml:space="preserve">õuded </w:t>
            </w:r>
            <w:proofErr w:type="spellStart"/>
            <w:r w:rsidR="00532F66" w:rsidRPr="00BE51A7">
              <w:rPr>
                <w:rFonts w:asciiTheme="minorHAnsi" w:hAnsiTheme="minorHAnsi" w:cstheme="minorHAnsi"/>
                <w:b/>
                <w:bCs/>
                <w:sz w:val="22"/>
                <w:szCs w:val="22"/>
              </w:rPr>
              <w:t>taastõendamisel</w:t>
            </w:r>
            <w:proofErr w:type="spellEnd"/>
            <w:r w:rsidR="00532F66" w:rsidRPr="00BE51A7">
              <w:rPr>
                <w:rFonts w:asciiTheme="minorHAnsi" w:hAnsiTheme="minorHAnsi" w:cstheme="minorHAnsi"/>
                <w:b/>
                <w:bCs/>
                <w:sz w:val="22"/>
                <w:szCs w:val="22"/>
              </w:rPr>
              <w:t xml:space="preserve"> </w:t>
            </w:r>
          </w:p>
          <w:p w14:paraId="45B553FE" w14:textId="77777777" w:rsidR="008743BA" w:rsidRDefault="008743BA" w:rsidP="00BE51A7">
            <w:pPr>
              <w:widowControl w:val="0"/>
              <w:autoSpaceDE w:val="0"/>
              <w:autoSpaceDN w:val="0"/>
              <w:adjustRightInd w:val="0"/>
              <w:spacing w:line="276" w:lineRule="auto"/>
              <w:jc w:val="both"/>
              <w:rPr>
                <w:rFonts w:asciiTheme="minorHAnsi" w:hAnsiTheme="minorHAnsi" w:cstheme="minorHAnsi"/>
                <w:b/>
                <w:bCs/>
                <w:sz w:val="22"/>
                <w:szCs w:val="22"/>
              </w:rPr>
            </w:pPr>
          </w:p>
          <w:p w14:paraId="0D900C73" w14:textId="2D60BAAB" w:rsidR="00BE51A7" w:rsidRDefault="00532F66" w:rsidP="00BE51A7">
            <w:pPr>
              <w:widowControl w:val="0"/>
              <w:autoSpaceDE w:val="0"/>
              <w:autoSpaceDN w:val="0"/>
              <w:adjustRightInd w:val="0"/>
              <w:spacing w:line="276" w:lineRule="auto"/>
              <w:jc w:val="both"/>
              <w:rPr>
                <w:rFonts w:asciiTheme="minorHAnsi" w:hAnsiTheme="minorHAnsi" w:cstheme="minorHAnsi"/>
                <w:b/>
                <w:bCs/>
                <w:sz w:val="22"/>
                <w:szCs w:val="22"/>
              </w:rPr>
            </w:pPr>
            <w:r w:rsidRPr="00BE51A7">
              <w:rPr>
                <w:rFonts w:asciiTheme="minorHAnsi" w:hAnsiTheme="minorHAnsi" w:cstheme="minorHAnsi"/>
                <w:b/>
                <w:bCs/>
                <w:sz w:val="22"/>
                <w:szCs w:val="22"/>
              </w:rPr>
              <w:t>VARIANT I</w:t>
            </w:r>
          </w:p>
          <w:p w14:paraId="71390780" w14:textId="702E5E49" w:rsidR="00532F66" w:rsidRPr="00BE51A7" w:rsidRDefault="002343A2" w:rsidP="00BE51A7">
            <w:pPr>
              <w:pStyle w:val="ListParagraph"/>
              <w:widowControl w:val="0"/>
              <w:numPr>
                <w:ilvl w:val="0"/>
                <w:numId w:val="42"/>
              </w:numPr>
              <w:autoSpaceDE w:val="0"/>
              <w:autoSpaceDN w:val="0"/>
              <w:adjustRightInd w:val="0"/>
              <w:spacing w:line="276" w:lineRule="auto"/>
              <w:ind w:left="348"/>
              <w:jc w:val="both"/>
              <w:rPr>
                <w:rFonts w:asciiTheme="minorHAnsi" w:hAnsiTheme="minorHAnsi" w:cstheme="minorHAnsi"/>
                <w:sz w:val="22"/>
                <w:szCs w:val="22"/>
              </w:rPr>
            </w:pPr>
            <w:r>
              <w:rPr>
                <w:rFonts w:asciiTheme="minorHAnsi" w:hAnsiTheme="minorHAnsi" w:cstheme="minorHAnsi"/>
                <w:sz w:val="22"/>
                <w:szCs w:val="22"/>
              </w:rPr>
              <w:t>K</w:t>
            </w:r>
            <w:r w:rsidR="00532F66" w:rsidRPr="00BE51A7">
              <w:rPr>
                <w:rFonts w:asciiTheme="minorHAnsi" w:hAnsiTheme="minorHAnsi" w:cstheme="minorHAnsi"/>
                <w:sz w:val="22"/>
                <w:szCs w:val="22"/>
              </w:rPr>
              <w:t>innisvara vanemmaakler, tase 6 kutse</w:t>
            </w:r>
            <w:r w:rsidR="00BE51A7" w:rsidRPr="00BE51A7">
              <w:rPr>
                <w:rFonts w:asciiTheme="minorHAnsi" w:hAnsiTheme="minorHAnsi" w:cstheme="minorHAnsi"/>
                <w:sz w:val="22"/>
                <w:szCs w:val="22"/>
              </w:rPr>
              <w:t xml:space="preserve"> </w:t>
            </w:r>
            <w:r w:rsidR="00532F66" w:rsidRPr="00BE51A7">
              <w:rPr>
                <w:rFonts w:asciiTheme="minorHAnsi" w:hAnsiTheme="minorHAnsi" w:cstheme="minorHAnsi"/>
                <w:sz w:val="22"/>
                <w:szCs w:val="22"/>
              </w:rPr>
              <w:t xml:space="preserve"> </w:t>
            </w:r>
          </w:p>
          <w:p w14:paraId="33E1A672" w14:textId="76ACB3DA" w:rsidR="00532F66" w:rsidRPr="00BE51A7" w:rsidRDefault="00283B9E" w:rsidP="00532F66">
            <w:pPr>
              <w:pStyle w:val="ui-chatitem"/>
              <w:numPr>
                <w:ilvl w:val="0"/>
                <w:numId w:val="42"/>
              </w:numPr>
              <w:ind w:left="348"/>
              <w:rPr>
                <w:rFonts w:asciiTheme="minorHAnsi" w:hAnsiTheme="minorHAnsi" w:cstheme="minorHAnsi"/>
                <w:sz w:val="22"/>
                <w:szCs w:val="22"/>
              </w:rPr>
            </w:pPr>
            <w:r>
              <w:rPr>
                <w:rFonts w:asciiTheme="minorHAnsi" w:hAnsiTheme="minorHAnsi" w:cstheme="minorHAnsi"/>
                <w:sz w:val="22"/>
                <w:szCs w:val="22"/>
              </w:rPr>
              <w:t>V</w:t>
            </w:r>
            <w:r w:rsidRPr="00BE51A7">
              <w:rPr>
                <w:rFonts w:asciiTheme="minorHAnsi" w:hAnsiTheme="minorHAnsi" w:cstheme="minorHAnsi"/>
                <w:sz w:val="22"/>
                <w:szCs w:val="22"/>
              </w:rPr>
              <w:t>ähemalt 2</w:t>
            </w:r>
            <w:r w:rsidRPr="00BE51A7">
              <w:rPr>
                <w:rFonts w:asciiTheme="minorHAnsi" w:hAnsiTheme="minorHAnsi" w:cstheme="minorHAnsi"/>
                <w:strike/>
                <w:sz w:val="22"/>
                <w:szCs w:val="22"/>
              </w:rPr>
              <w:t xml:space="preserve"> </w:t>
            </w:r>
            <w:r w:rsidRPr="00BE51A7">
              <w:rPr>
                <w:rFonts w:asciiTheme="minorHAnsi" w:hAnsiTheme="minorHAnsi" w:cstheme="minorHAnsi"/>
                <w:sz w:val="22"/>
                <w:szCs w:val="22"/>
              </w:rPr>
              <w:t>aasta</w:t>
            </w:r>
            <w:r>
              <w:rPr>
                <w:rFonts w:asciiTheme="minorHAnsi" w:hAnsiTheme="minorHAnsi" w:cstheme="minorHAnsi"/>
                <w:sz w:val="22"/>
                <w:szCs w:val="22"/>
              </w:rPr>
              <w:t>ne töökogemus</w:t>
            </w:r>
            <w:r w:rsidRPr="00BE51A7">
              <w:rPr>
                <w:rFonts w:asciiTheme="minorHAnsi" w:hAnsiTheme="minorHAnsi" w:cstheme="minorHAnsi"/>
                <w:sz w:val="22"/>
                <w:szCs w:val="22"/>
              </w:rPr>
              <w:t xml:space="preserve"> viimase 5 aasta jooksul</w:t>
            </w:r>
            <w:r>
              <w:rPr>
                <w:rFonts w:asciiTheme="minorHAnsi" w:hAnsiTheme="minorHAnsi" w:cstheme="minorHAnsi"/>
                <w:sz w:val="22"/>
                <w:szCs w:val="22"/>
              </w:rPr>
              <w:t xml:space="preserve"> </w:t>
            </w:r>
            <w:r w:rsidR="00532F66" w:rsidRPr="00BE51A7">
              <w:rPr>
                <w:rFonts w:asciiTheme="minorHAnsi" w:hAnsiTheme="minorHAnsi" w:cstheme="minorHAnsi"/>
                <w:sz w:val="22"/>
                <w:szCs w:val="22"/>
              </w:rPr>
              <w:t>kinnisvaravahenduse valdkonnas.</w:t>
            </w:r>
          </w:p>
          <w:p w14:paraId="6979F6A2" w14:textId="77777777" w:rsidR="00BE51A7" w:rsidRDefault="00532F66" w:rsidP="00BE51A7">
            <w:pPr>
              <w:pStyle w:val="NormalWeb"/>
              <w:spacing w:before="0" w:beforeAutospacing="0" w:after="0" w:afterAutospacing="0"/>
              <w:rPr>
                <w:rFonts w:asciiTheme="minorHAnsi" w:hAnsiTheme="minorHAnsi" w:cstheme="minorHAnsi"/>
                <w:b/>
                <w:bCs/>
                <w:sz w:val="22"/>
                <w:szCs w:val="22"/>
              </w:rPr>
            </w:pPr>
            <w:r w:rsidRPr="00BE51A7">
              <w:rPr>
                <w:rFonts w:asciiTheme="minorHAnsi" w:hAnsiTheme="minorHAnsi" w:cstheme="minorHAnsi"/>
                <w:b/>
                <w:bCs/>
                <w:sz w:val="22"/>
                <w:szCs w:val="22"/>
              </w:rPr>
              <w:t>Kvalifikatsiooninõude</w:t>
            </w:r>
            <w:r w:rsidR="00BE51A7" w:rsidRPr="00BE51A7">
              <w:rPr>
                <w:rFonts w:asciiTheme="minorHAnsi" w:hAnsiTheme="minorHAnsi" w:cstheme="minorHAnsi"/>
                <w:b/>
                <w:bCs/>
                <w:sz w:val="22"/>
                <w:szCs w:val="22"/>
              </w:rPr>
              <w:t>d</w:t>
            </w:r>
            <w:r w:rsidRPr="00BE51A7">
              <w:rPr>
                <w:rFonts w:asciiTheme="minorHAnsi" w:hAnsiTheme="minorHAnsi" w:cstheme="minorHAnsi"/>
                <w:b/>
                <w:bCs/>
                <w:sz w:val="22"/>
                <w:szCs w:val="22"/>
              </w:rPr>
              <w:t xml:space="preserve"> kutse </w:t>
            </w:r>
            <w:proofErr w:type="spellStart"/>
            <w:r w:rsidRPr="00BE51A7">
              <w:rPr>
                <w:rFonts w:asciiTheme="minorHAnsi" w:hAnsiTheme="minorHAnsi" w:cstheme="minorHAnsi"/>
                <w:b/>
                <w:bCs/>
                <w:sz w:val="22"/>
                <w:szCs w:val="22"/>
              </w:rPr>
              <w:t>taastõendamisel</w:t>
            </w:r>
            <w:proofErr w:type="spellEnd"/>
            <w:r w:rsidRPr="00BE51A7">
              <w:rPr>
                <w:rFonts w:asciiTheme="minorHAnsi" w:hAnsiTheme="minorHAnsi" w:cstheme="minorHAnsi"/>
                <w:b/>
                <w:bCs/>
                <w:sz w:val="22"/>
                <w:szCs w:val="22"/>
              </w:rPr>
              <w:t xml:space="preserve"> VARIANT II </w:t>
            </w:r>
          </w:p>
          <w:p w14:paraId="1CFA80F8" w14:textId="6FAA5068" w:rsidR="00532F66" w:rsidRPr="008743BA" w:rsidRDefault="008743BA" w:rsidP="008743BA">
            <w:pPr>
              <w:pStyle w:val="NormalWeb"/>
              <w:numPr>
                <w:ilvl w:val="1"/>
                <w:numId w:val="43"/>
              </w:numPr>
              <w:spacing w:before="0" w:beforeAutospacing="0" w:after="0" w:afterAutospacing="0"/>
              <w:ind w:left="347"/>
              <w:rPr>
                <w:rFonts w:asciiTheme="minorHAnsi" w:hAnsiTheme="minorHAnsi" w:cstheme="minorHAnsi"/>
                <w:sz w:val="22"/>
                <w:szCs w:val="22"/>
              </w:rPr>
            </w:pPr>
            <w:r>
              <w:rPr>
                <w:rFonts w:asciiTheme="minorHAnsi" w:hAnsiTheme="minorHAnsi" w:cstheme="minorHAnsi"/>
                <w:sz w:val="22"/>
                <w:szCs w:val="22"/>
              </w:rPr>
              <w:t>K</w:t>
            </w:r>
            <w:r w:rsidR="00532F66" w:rsidRPr="008743BA">
              <w:rPr>
                <w:rFonts w:asciiTheme="minorHAnsi" w:hAnsiTheme="minorHAnsi" w:cstheme="minorHAnsi"/>
                <w:sz w:val="22"/>
                <w:szCs w:val="22"/>
              </w:rPr>
              <w:t xml:space="preserve">innisvara vanemmaakler, tase 6 kutse, mis on saadud  </w:t>
            </w:r>
            <w:proofErr w:type="spellStart"/>
            <w:r w:rsidR="00532F66" w:rsidRPr="008743BA">
              <w:rPr>
                <w:rFonts w:asciiTheme="minorHAnsi" w:hAnsiTheme="minorHAnsi" w:cstheme="minorHAnsi"/>
                <w:sz w:val="22"/>
                <w:szCs w:val="22"/>
              </w:rPr>
              <w:t>taastõendamise</w:t>
            </w:r>
            <w:proofErr w:type="spellEnd"/>
            <w:r w:rsidR="00532F66" w:rsidRPr="008743BA">
              <w:rPr>
                <w:rFonts w:asciiTheme="minorHAnsi" w:hAnsiTheme="minorHAnsi" w:cstheme="minorHAnsi"/>
                <w:sz w:val="22"/>
                <w:szCs w:val="22"/>
              </w:rPr>
              <w:t xml:space="preserve"> alusel või kinnisvara vanemmaakler, tase 6 kutse</w:t>
            </w:r>
            <w:r>
              <w:rPr>
                <w:rFonts w:asciiTheme="minorHAnsi" w:hAnsiTheme="minorHAnsi" w:cstheme="minorHAnsi"/>
                <w:sz w:val="22"/>
                <w:szCs w:val="22"/>
              </w:rPr>
              <w:t xml:space="preserve">, mille saamise üheks nõudeks on olnud </w:t>
            </w:r>
            <w:r w:rsidR="00532F66" w:rsidRPr="008743BA">
              <w:rPr>
                <w:rFonts w:asciiTheme="minorHAnsi" w:hAnsiTheme="minorHAnsi" w:cstheme="minorHAnsi"/>
                <w:sz w:val="22"/>
                <w:szCs w:val="22"/>
              </w:rPr>
              <w:t xml:space="preserve">kinnisvaramaakler, tase 5 kutse </w:t>
            </w:r>
          </w:p>
          <w:p w14:paraId="51326835" w14:textId="17942F9E" w:rsidR="00532F66" w:rsidRPr="00BE51A7" w:rsidRDefault="008743BA" w:rsidP="00BE51A7">
            <w:pPr>
              <w:pStyle w:val="NormalWeb"/>
              <w:numPr>
                <w:ilvl w:val="0"/>
                <w:numId w:val="43"/>
              </w:numPr>
              <w:spacing w:before="0" w:beforeAutospacing="0" w:after="0" w:afterAutospacing="0"/>
              <w:ind w:left="348"/>
              <w:rPr>
                <w:rFonts w:asciiTheme="minorHAnsi" w:hAnsiTheme="minorHAnsi" w:cstheme="minorHAnsi"/>
                <w:sz w:val="22"/>
                <w:szCs w:val="22"/>
              </w:rPr>
            </w:pPr>
            <w:r>
              <w:rPr>
                <w:rFonts w:asciiTheme="minorHAnsi" w:hAnsiTheme="minorHAnsi" w:cstheme="minorHAnsi"/>
                <w:sz w:val="22"/>
                <w:szCs w:val="22"/>
              </w:rPr>
              <w:lastRenderedPageBreak/>
              <w:t xml:space="preserve">Vähemalt </w:t>
            </w:r>
            <w:r w:rsidR="00532F66" w:rsidRPr="00BE51A7">
              <w:rPr>
                <w:rFonts w:asciiTheme="minorHAnsi" w:hAnsiTheme="minorHAnsi" w:cstheme="minorHAnsi"/>
                <w:sz w:val="22"/>
                <w:szCs w:val="22"/>
              </w:rPr>
              <w:t>2</w:t>
            </w:r>
            <w:r w:rsidR="00532F66" w:rsidRPr="00BE51A7">
              <w:rPr>
                <w:rFonts w:asciiTheme="minorHAnsi" w:hAnsiTheme="minorHAnsi" w:cstheme="minorHAnsi"/>
                <w:strike/>
                <w:sz w:val="22"/>
                <w:szCs w:val="22"/>
              </w:rPr>
              <w:t xml:space="preserve"> </w:t>
            </w:r>
            <w:r w:rsidR="00532F66" w:rsidRPr="00BE51A7">
              <w:rPr>
                <w:rFonts w:asciiTheme="minorHAnsi" w:hAnsiTheme="minorHAnsi" w:cstheme="minorHAnsi"/>
                <w:sz w:val="22"/>
                <w:szCs w:val="22"/>
              </w:rPr>
              <w:t>aasta</w:t>
            </w:r>
            <w:r>
              <w:rPr>
                <w:rFonts w:asciiTheme="minorHAnsi" w:hAnsiTheme="minorHAnsi" w:cstheme="minorHAnsi"/>
                <w:sz w:val="22"/>
                <w:szCs w:val="22"/>
              </w:rPr>
              <w:t>ne töökogemus</w:t>
            </w:r>
            <w:r w:rsidR="00532F66" w:rsidRPr="00BE51A7">
              <w:rPr>
                <w:rFonts w:asciiTheme="minorHAnsi" w:hAnsiTheme="minorHAnsi" w:cstheme="minorHAnsi"/>
                <w:sz w:val="22"/>
                <w:szCs w:val="22"/>
              </w:rPr>
              <w:t xml:space="preserve"> viimase 5 aasta jooksul</w:t>
            </w:r>
            <w:r w:rsidR="00BE51A7" w:rsidRPr="00BE51A7">
              <w:rPr>
                <w:rFonts w:asciiTheme="minorHAnsi" w:hAnsiTheme="minorHAnsi" w:cstheme="minorHAnsi"/>
                <w:sz w:val="22"/>
                <w:szCs w:val="22"/>
              </w:rPr>
              <w:t xml:space="preserve"> </w:t>
            </w:r>
            <w:r w:rsidRPr="00BE51A7">
              <w:rPr>
                <w:rFonts w:asciiTheme="minorHAnsi" w:hAnsiTheme="minorHAnsi" w:cstheme="minorHAnsi"/>
                <w:sz w:val="22"/>
                <w:szCs w:val="22"/>
              </w:rPr>
              <w:t>kinnisvaravahenduse valdkonnas</w:t>
            </w:r>
          </w:p>
          <w:p w14:paraId="29BEF6D6" w14:textId="2E17FBF0" w:rsidR="00532F66" w:rsidRPr="00BE51A7" w:rsidRDefault="008743BA" w:rsidP="00BE51A7">
            <w:pPr>
              <w:pStyle w:val="ListParagraph"/>
              <w:numPr>
                <w:ilvl w:val="0"/>
                <w:numId w:val="43"/>
              </w:numPr>
              <w:ind w:left="348"/>
              <w:rPr>
                <w:rFonts w:asciiTheme="minorHAnsi" w:hAnsiTheme="minorHAnsi" w:cstheme="minorHAnsi"/>
                <w:iCs/>
                <w:sz w:val="22"/>
                <w:szCs w:val="22"/>
              </w:rPr>
            </w:pPr>
            <w:r>
              <w:rPr>
                <w:rFonts w:asciiTheme="minorHAnsi" w:hAnsiTheme="minorHAnsi" w:cstheme="minorHAnsi"/>
                <w:sz w:val="22"/>
                <w:szCs w:val="22"/>
              </w:rPr>
              <w:t>E</w:t>
            </w:r>
            <w:r w:rsidR="00532F66" w:rsidRPr="00BE51A7">
              <w:rPr>
                <w:rFonts w:asciiTheme="minorHAnsi" w:hAnsiTheme="minorHAnsi" w:cstheme="minorHAnsi"/>
                <w:sz w:val="22"/>
                <w:szCs w:val="22"/>
              </w:rPr>
              <w:t>rialase tööga seotud täiendkoolitus</w:t>
            </w:r>
            <w:r>
              <w:rPr>
                <w:rFonts w:asciiTheme="minorHAnsi" w:hAnsiTheme="minorHAnsi" w:cstheme="minorHAnsi"/>
                <w:sz w:val="22"/>
                <w:szCs w:val="22"/>
              </w:rPr>
              <w:t>ed</w:t>
            </w:r>
            <w:r w:rsidR="00532F66" w:rsidRPr="00BE51A7">
              <w:rPr>
                <w:rFonts w:asciiTheme="minorHAnsi" w:hAnsiTheme="minorHAnsi" w:cstheme="minorHAnsi"/>
                <w:sz w:val="22"/>
                <w:szCs w:val="22"/>
              </w:rPr>
              <w:t xml:space="preserve">, mis vastavad kutsestandardi kinnisvara vanemmaakler tase 6 kompetentsidele (soovitavalt </w:t>
            </w:r>
            <w:proofErr w:type="spellStart"/>
            <w:r w:rsidR="00532F66" w:rsidRPr="00BE51A7">
              <w:rPr>
                <w:rFonts w:asciiTheme="minorHAnsi" w:hAnsiTheme="minorHAnsi" w:cstheme="minorHAnsi"/>
                <w:sz w:val="22"/>
                <w:szCs w:val="22"/>
              </w:rPr>
              <w:t>juriidika</w:t>
            </w:r>
            <w:proofErr w:type="spellEnd"/>
            <w:r w:rsidR="00532F66" w:rsidRPr="00BE51A7">
              <w:rPr>
                <w:rFonts w:asciiTheme="minorHAnsi" w:hAnsiTheme="minorHAnsi" w:cstheme="minorHAnsi"/>
                <w:sz w:val="22"/>
                <w:szCs w:val="22"/>
              </w:rPr>
              <w:t>, majanduse, müügi, turunduse, projektijuhtimise, klienditeeninduse vms vallast), mahus vähemalt 60 akadeemilist tundi</w:t>
            </w:r>
            <w:r>
              <w:rPr>
                <w:rFonts w:asciiTheme="minorHAnsi" w:hAnsiTheme="minorHAnsi" w:cstheme="minorHAnsi"/>
                <w:sz w:val="22"/>
                <w:szCs w:val="22"/>
              </w:rPr>
              <w:t xml:space="preserve"> ja mis on läbitud</w:t>
            </w:r>
            <w:r w:rsidRPr="00BE51A7">
              <w:rPr>
                <w:rFonts w:asciiTheme="minorHAnsi" w:hAnsiTheme="minorHAnsi" w:cstheme="minorHAnsi"/>
                <w:sz w:val="22"/>
                <w:szCs w:val="22"/>
              </w:rPr>
              <w:t xml:space="preserve"> viimase 2 aasta jooksul</w:t>
            </w:r>
          </w:p>
          <w:p w14:paraId="5EA36FE5" w14:textId="77777777" w:rsidR="00E13815" w:rsidRPr="00BE51A7" w:rsidRDefault="00E13815" w:rsidP="007C2BC8">
            <w:pPr>
              <w:rPr>
                <w:rFonts w:asciiTheme="minorHAnsi" w:hAnsiTheme="minorHAnsi" w:cstheme="minorHAnsi"/>
                <w:iCs/>
                <w:sz w:val="22"/>
                <w:szCs w:val="22"/>
              </w:rPr>
            </w:pPr>
          </w:p>
          <w:p w14:paraId="64E2E6C5" w14:textId="3263711E" w:rsidR="00E13815" w:rsidRDefault="00532F66" w:rsidP="007C2BC8">
            <w:pPr>
              <w:rPr>
                <w:rFonts w:ascii="Calibri" w:hAnsi="Calibri"/>
                <w:iCs/>
                <w:sz w:val="22"/>
                <w:szCs w:val="22"/>
              </w:rPr>
            </w:pPr>
            <w:r w:rsidRPr="00BE51A7">
              <w:rPr>
                <w:rFonts w:asciiTheme="minorHAnsi" w:hAnsiTheme="minorHAnsi" w:cstheme="minorHAnsi"/>
                <w:iCs/>
                <w:sz w:val="22"/>
                <w:szCs w:val="22"/>
              </w:rPr>
              <w:t>Kutse andmise korraldus on reguleeritud kinnisvaramaakleri kutsete kutse andmise korras.</w:t>
            </w:r>
          </w:p>
        </w:tc>
      </w:tr>
      <w:tr w:rsidR="008A2899" w14:paraId="42350D0B" w14:textId="77777777" w:rsidTr="00610B6B">
        <w:tc>
          <w:tcPr>
            <w:tcW w:w="9214" w:type="dxa"/>
            <w:shd w:val="clear" w:color="auto" w:fill="auto"/>
          </w:tcPr>
          <w:p w14:paraId="3A1E553D" w14:textId="77777777" w:rsidR="008A2899" w:rsidRPr="008A2899" w:rsidRDefault="008A2899" w:rsidP="00532F66">
            <w:pPr>
              <w:widowControl w:val="0"/>
              <w:tabs>
                <w:tab w:val="left" w:pos="851"/>
              </w:tabs>
              <w:autoSpaceDE w:val="0"/>
              <w:autoSpaceDN w:val="0"/>
              <w:adjustRightInd w:val="0"/>
              <w:spacing w:line="276" w:lineRule="auto"/>
              <w:jc w:val="both"/>
              <w:rPr>
                <w:rFonts w:asciiTheme="minorHAnsi" w:hAnsiTheme="minorHAnsi" w:cstheme="minorHAnsi"/>
                <w:b/>
                <w:color w:val="FF0000"/>
                <w:sz w:val="22"/>
                <w:szCs w:val="22"/>
              </w:rPr>
            </w:pPr>
            <w:r w:rsidRPr="008A2899">
              <w:rPr>
                <w:rFonts w:asciiTheme="minorHAnsi" w:hAnsiTheme="minorHAnsi" w:cstheme="minorHAnsi"/>
                <w:b/>
                <w:color w:val="FF0000"/>
                <w:sz w:val="22"/>
                <w:szCs w:val="22"/>
              </w:rPr>
              <w:lastRenderedPageBreak/>
              <w:t>Ettepanekud kutse struktuuri kohta</w:t>
            </w:r>
          </w:p>
          <w:p w14:paraId="26869DBA" w14:textId="77777777" w:rsidR="008A2899" w:rsidRDefault="008A2899" w:rsidP="00532F66">
            <w:pPr>
              <w:widowControl w:val="0"/>
              <w:tabs>
                <w:tab w:val="left" w:pos="851"/>
              </w:tabs>
              <w:autoSpaceDE w:val="0"/>
              <w:autoSpaceDN w:val="0"/>
              <w:adjustRightInd w:val="0"/>
              <w:spacing w:line="276" w:lineRule="auto"/>
              <w:jc w:val="both"/>
              <w:rPr>
                <w:rFonts w:asciiTheme="minorHAnsi" w:hAnsiTheme="minorHAnsi" w:cstheme="minorHAnsi"/>
                <w:b/>
                <w:sz w:val="22"/>
                <w:szCs w:val="22"/>
              </w:rPr>
            </w:pPr>
          </w:p>
          <w:p w14:paraId="48355CC7" w14:textId="29156837" w:rsidR="008A2899" w:rsidRDefault="008A2899" w:rsidP="00532F66">
            <w:pPr>
              <w:widowControl w:val="0"/>
              <w:tabs>
                <w:tab w:val="left" w:pos="851"/>
              </w:tabs>
              <w:autoSpaceDE w:val="0"/>
              <w:autoSpaceDN w:val="0"/>
              <w:adjustRightInd w:val="0"/>
              <w:spacing w:line="276" w:lineRule="auto"/>
              <w:jc w:val="both"/>
              <w:rPr>
                <w:rFonts w:asciiTheme="minorHAnsi" w:hAnsiTheme="minorHAnsi" w:cstheme="minorHAnsi"/>
                <w:b/>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7ACD3F8"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9D2CAF">
              <w:rPr>
                <w:rFonts w:ascii="Calibri" w:hAnsi="Calibri"/>
                <w:b/>
                <w:sz w:val="22"/>
                <w:szCs w:val="22"/>
              </w:rPr>
              <w:t>Kinnisvara</w:t>
            </w:r>
            <w:r w:rsidR="00E4517F">
              <w:rPr>
                <w:rFonts w:ascii="Calibri" w:hAnsi="Calibri"/>
                <w:b/>
                <w:sz w:val="22"/>
                <w:szCs w:val="22"/>
              </w:rPr>
              <w:t xml:space="preserve"> vanem</w:t>
            </w:r>
            <w:r w:rsidR="009D2CAF">
              <w:rPr>
                <w:rFonts w:ascii="Calibri" w:hAnsi="Calibri"/>
                <w:b/>
                <w:sz w:val="22"/>
                <w:szCs w:val="22"/>
              </w:rPr>
              <w:t xml:space="preserve">maakler, tase </w:t>
            </w:r>
            <w:r w:rsidR="00E4517F">
              <w:rPr>
                <w:rFonts w:ascii="Calibri" w:hAnsi="Calibri"/>
                <w:b/>
                <w:sz w:val="22"/>
                <w:szCs w:val="22"/>
              </w:rPr>
              <w:t>6</w:t>
            </w:r>
            <w:r w:rsidR="009F10BA">
              <w:rPr>
                <w:rFonts w:ascii="Calibri" w:hAnsi="Calibri"/>
                <w:i/>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1C06824C" w14:textId="3E50F391" w:rsidR="008A2899" w:rsidRPr="008A2899" w:rsidRDefault="008A2899" w:rsidP="00D4214F">
            <w:pPr>
              <w:rPr>
                <w:rFonts w:ascii="Calibri" w:hAnsi="Calibri"/>
                <w:b/>
                <w:bCs/>
                <w:iCs/>
                <w:sz w:val="22"/>
                <w:szCs w:val="22"/>
              </w:rPr>
            </w:pPr>
            <w:r w:rsidRPr="008A2899">
              <w:rPr>
                <w:rFonts w:ascii="Calibri" w:hAnsi="Calibri"/>
                <w:b/>
                <w:bCs/>
                <w:iCs/>
                <w:sz w:val="22"/>
                <w:szCs w:val="22"/>
              </w:rPr>
              <w:t>Mõtlemisoskused</w:t>
            </w:r>
          </w:p>
          <w:p w14:paraId="26F00B9B" w14:textId="0161B26C" w:rsidR="00D4214F" w:rsidRPr="00D4214F" w:rsidRDefault="00D4214F" w:rsidP="008A2899">
            <w:pPr>
              <w:ind w:left="489"/>
              <w:rPr>
                <w:rFonts w:ascii="Calibri" w:hAnsi="Calibri"/>
                <w:iCs/>
                <w:sz w:val="22"/>
                <w:szCs w:val="22"/>
              </w:rPr>
            </w:pPr>
            <w:r w:rsidRPr="00D4214F">
              <w:rPr>
                <w:rFonts w:ascii="Calibri" w:hAnsi="Calibri"/>
                <w:iCs/>
                <w:sz w:val="22"/>
                <w:szCs w:val="22"/>
              </w:rPr>
              <w:t>1.       Analüütiline mõtlemine - kasutab mõtlemisel loogikat ja süsteemset arutlust, et näha nähtuste vahelisi suhteid, teha järeldusi, tuvastada alternatiivsete lahenduste tugevad ja nõrgad küljed ning leida probleemide võimalikud lahendamise viisid.</w:t>
            </w:r>
          </w:p>
          <w:p w14:paraId="61F9FE04" w14:textId="72E0494F" w:rsidR="00D4214F" w:rsidRPr="00D4214F" w:rsidRDefault="00D4214F" w:rsidP="008A2899">
            <w:pPr>
              <w:ind w:left="489"/>
              <w:rPr>
                <w:rFonts w:ascii="Calibri" w:hAnsi="Calibri"/>
                <w:iCs/>
                <w:sz w:val="22"/>
                <w:szCs w:val="22"/>
              </w:rPr>
            </w:pPr>
            <w:r w:rsidRPr="00D4214F">
              <w:rPr>
                <w:rFonts w:ascii="Calibri" w:hAnsi="Calibri"/>
                <w:iCs/>
                <w:sz w:val="22"/>
                <w:szCs w:val="22"/>
              </w:rPr>
              <w:t xml:space="preserve">2.       Kriitiline mõtlemine - </w:t>
            </w:r>
            <w:r w:rsidR="00AA37E6">
              <w:rPr>
                <w:rFonts w:ascii="Calibri" w:hAnsi="Calibri"/>
                <w:iCs/>
                <w:sz w:val="22"/>
                <w:szCs w:val="22"/>
              </w:rPr>
              <w:t>h</w:t>
            </w:r>
            <w:r w:rsidR="00AA37E6" w:rsidRPr="00AA37E6">
              <w:rPr>
                <w:rFonts w:ascii="Calibri" w:hAnsi="Calibri"/>
                <w:iCs/>
                <w:sz w:val="22"/>
                <w:szCs w:val="22"/>
              </w:rPr>
              <w:t>indab teabe, argumentide jm kvaliteeti, töötleb ja mõistab fakte ning nende seoste kõige olulisemaid aspekte</w:t>
            </w:r>
            <w:r w:rsidRPr="00D4214F">
              <w:rPr>
                <w:rFonts w:ascii="Calibri" w:hAnsi="Calibri"/>
                <w:iCs/>
                <w:sz w:val="22"/>
                <w:szCs w:val="22"/>
              </w:rPr>
              <w:t>.</w:t>
            </w:r>
          </w:p>
          <w:p w14:paraId="4E92CEF2"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3.       Probleemidega tegelemine - tuvastab ja sõnastab tekkida võivad ning juba tekkinud probleemid. Hindab võimalusi ja strateegiaid probleemidele lahenduse leidmiseks. Pakub välja parima tegutsemisviisi nende lahendamiseks.</w:t>
            </w:r>
          </w:p>
          <w:p w14:paraId="7119FE8A"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4.       Õppimisoskus - analüüsib oma teadmisi ja oskusi, määratleb koolitusvajaduse ja leiab võimalusi oma arengueesmärkide saavutamiseks, osaledes erialaüritustel, koolitustel, kutseühingute tegevuses ning lugedes erialakirjandust.</w:t>
            </w:r>
          </w:p>
          <w:p w14:paraId="0D46F22A"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5.       Ruumiline mõtlemine - kasutab objektide staatilist ning muutuvat asukoha- ja ruumiinfot ning kahemõõtmelist kujutist.</w:t>
            </w:r>
          </w:p>
          <w:p w14:paraId="75C4FCD0"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6.       Matemaatiline kirjaoskus - kasutab asjakohaseid matemaatilisi põhimõtteid, mõisteid, protsesse ja meetodeid.</w:t>
            </w:r>
          </w:p>
          <w:p w14:paraId="2123A350" w14:textId="77777777" w:rsidR="00D4214F" w:rsidRDefault="00D4214F" w:rsidP="008A2899">
            <w:pPr>
              <w:ind w:left="489"/>
              <w:rPr>
                <w:rFonts w:ascii="Calibri" w:hAnsi="Calibri"/>
                <w:iCs/>
                <w:sz w:val="22"/>
                <w:szCs w:val="22"/>
              </w:rPr>
            </w:pPr>
            <w:r w:rsidRPr="00D4214F">
              <w:rPr>
                <w:rFonts w:ascii="Calibri" w:hAnsi="Calibri"/>
                <w:iCs/>
                <w:sz w:val="22"/>
                <w:szCs w:val="22"/>
              </w:rPr>
              <w:t>7.       Investeeringute analüüsimine - analüüsib kinnisvara investeeringutega seotud riske ja võimalusi.</w:t>
            </w:r>
          </w:p>
          <w:p w14:paraId="13C4097A" w14:textId="636A81BB" w:rsidR="008A2899" w:rsidRPr="008A2899" w:rsidRDefault="008A2899" w:rsidP="00D4214F">
            <w:pPr>
              <w:rPr>
                <w:rFonts w:ascii="Calibri" w:hAnsi="Calibri"/>
                <w:b/>
                <w:bCs/>
                <w:iCs/>
                <w:sz w:val="22"/>
                <w:szCs w:val="22"/>
              </w:rPr>
            </w:pPr>
            <w:proofErr w:type="spellStart"/>
            <w:r w:rsidRPr="008A2899">
              <w:rPr>
                <w:rFonts w:ascii="Calibri" w:hAnsi="Calibri"/>
                <w:b/>
                <w:bCs/>
                <w:iCs/>
                <w:sz w:val="22"/>
                <w:szCs w:val="22"/>
              </w:rPr>
              <w:t>Enesejuhtimisoskused</w:t>
            </w:r>
            <w:proofErr w:type="spellEnd"/>
          </w:p>
          <w:p w14:paraId="6F3CEF54"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8.       Väärtustest lähtumine - juhindub oma töös ja kutsealases tegevuses heast tavast, üldtunnustatud ja tööalastest eetikanõuetest.</w:t>
            </w:r>
          </w:p>
          <w:p w14:paraId="0FB65D5C"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9.       Juhistest ja nõuetest lähtumine - järgib tööd tehes asjakohaseid standardeid, õigusakte juhiseid, nõudeid, eeskirju jmt.</w:t>
            </w:r>
          </w:p>
          <w:p w14:paraId="62283F01"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10.   Kohanemisoskus - tuleb probleemideta toime mitmesuguse varieeruvusega. Reageerib muutustele ja ootamatustele adekvaatselt ja asjalikult.</w:t>
            </w:r>
          </w:p>
          <w:p w14:paraId="3D05E620"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11.   Pinge talumine - säilitab keerukates olukordades rahu ega kaota enesekontrolli.</w:t>
            </w:r>
          </w:p>
          <w:p w14:paraId="265A2E85"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12.   Enda aja juhtimine - planeerib ja koordineerib ise oma tegevust, paneb paika ajakava ning peab kinni kokkulepitud tööplaanist ja tähtaegadest.</w:t>
            </w:r>
          </w:p>
          <w:p w14:paraId="6CB7766F"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13.   Tervist säästev tegutsemine - järgib töötervishoiu ja ohutusnõudeid, kasutades töö tegemist soodustavaid ning enda ja teiste tervist säästvaid tööviise, asendeid, vahendeid ja võtteid.</w:t>
            </w:r>
          </w:p>
          <w:p w14:paraId="55478386" w14:textId="77777777" w:rsidR="00D4214F" w:rsidRDefault="00D4214F" w:rsidP="008A2899">
            <w:pPr>
              <w:ind w:left="489"/>
              <w:rPr>
                <w:rFonts w:ascii="Calibri" w:hAnsi="Calibri"/>
                <w:iCs/>
                <w:sz w:val="22"/>
                <w:szCs w:val="22"/>
              </w:rPr>
            </w:pPr>
            <w:r w:rsidRPr="00D4214F">
              <w:rPr>
                <w:rFonts w:ascii="Calibri" w:hAnsi="Calibri"/>
                <w:iCs/>
                <w:sz w:val="22"/>
                <w:szCs w:val="22"/>
              </w:rPr>
              <w:t>14.   Vastutuse võtmine - seostab oma tegevust võimalike tagajärgedega ning on valmis ja võimeline tulemustest aru andma.</w:t>
            </w:r>
          </w:p>
          <w:p w14:paraId="796424D0" w14:textId="45F26849" w:rsidR="008A2899" w:rsidRPr="008A2899" w:rsidRDefault="008A2899" w:rsidP="00D4214F">
            <w:pPr>
              <w:rPr>
                <w:rFonts w:ascii="Calibri" w:hAnsi="Calibri"/>
                <w:b/>
                <w:bCs/>
                <w:iCs/>
                <w:sz w:val="22"/>
                <w:szCs w:val="22"/>
              </w:rPr>
            </w:pPr>
            <w:r w:rsidRPr="008A2899">
              <w:rPr>
                <w:rFonts w:ascii="Calibri" w:hAnsi="Calibri"/>
                <w:b/>
                <w:bCs/>
                <w:iCs/>
                <w:sz w:val="22"/>
                <w:szCs w:val="22"/>
              </w:rPr>
              <w:t>Lävimisoskused</w:t>
            </w:r>
          </w:p>
          <w:p w14:paraId="338D879E"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 xml:space="preserve">15.   Usaldusliku suhte loomine - suhtleb inimestega, väljendades oma kavatsusi ausalt, selgelt ning erapooletult ja säilitades konfidentsiaalsuse. </w:t>
            </w:r>
          </w:p>
          <w:p w14:paraId="57988D5E"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lastRenderedPageBreak/>
              <w:t>16.   Argumenteerimine - põhjendab oma väite tõepärasust teiste väidete, selgituste ja järelduste abil.</w:t>
            </w:r>
          </w:p>
          <w:p w14:paraId="1274283E"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17.   Meeskonnatöö tegemine - teeb ühiste eesmärkide nimel tõhusat koostööd, mõistes oma ja kolleegide rolli meeskonnas ning käitudes usaldusväärselt ja koostööd soodustavalt.</w:t>
            </w:r>
          </w:p>
          <w:p w14:paraId="0D3884E1"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18.   Teabe esitamine - esitab selgelt asjakohast teavet suuliselt, kirjalikult või visuaalselt.</w:t>
            </w:r>
          </w:p>
          <w:p w14:paraId="4C4E619C" w14:textId="77777777" w:rsidR="00D4214F" w:rsidRPr="00D4214F" w:rsidRDefault="00D4214F" w:rsidP="008A2899">
            <w:pPr>
              <w:ind w:left="489"/>
              <w:rPr>
                <w:rFonts w:ascii="Calibri" w:hAnsi="Calibri"/>
                <w:iCs/>
                <w:sz w:val="22"/>
                <w:szCs w:val="22"/>
              </w:rPr>
            </w:pPr>
            <w:r w:rsidRPr="00D4214F">
              <w:rPr>
                <w:rFonts w:ascii="Calibri" w:hAnsi="Calibri"/>
                <w:iCs/>
                <w:sz w:val="22"/>
                <w:szCs w:val="22"/>
              </w:rPr>
              <w:t>19.   Keeleoskus - sõnastab oma tööülesannete täitmisega seotud mõtteid terminoloogiliselt korrektses eesti keeles tasemel C1 (Lisa 2 – keelte oskustasemete kirjeldused).</w:t>
            </w:r>
          </w:p>
          <w:p w14:paraId="28B32FE8" w14:textId="76038E83" w:rsidR="00557050" w:rsidRPr="00D4214F" w:rsidRDefault="00D4214F" w:rsidP="008A2899">
            <w:pPr>
              <w:ind w:left="489"/>
              <w:rPr>
                <w:rFonts w:ascii="Calibri" w:hAnsi="Calibri"/>
                <w:iCs/>
                <w:sz w:val="22"/>
                <w:szCs w:val="22"/>
              </w:rPr>
            </w:pPr>
            <w:r w:rsidRPr="00D4214F">
              <w:rPr>
                <w:rFonts w:ascii="Calibri" w:hAnsi="Calibri"/>
                <w:iCs/>
                <w:sz w:val="22"/>
                <w:szCs w:val="22"/>
              </w:rPr>
              <w:t xml:space="preserve">20.   Digitaalne kirjaoskus - kasutab oma igapäevatöös arvutit infotöötluse, kommunikatsiooni, ohutuse ja probleemilahenduse osas iseseisva kasutaja tasemel ning sisuloome osas algaja tasemel (Lisa 3 – digipädevuste enesehindamise skaala </w:t>
            </w:r>
            <w:proofErr w:type="spellStart"/>
            <w:r w:rsidRPr="00D4214F">
              <w:rPr>
                <w:rFonts w:ascii="Calibri" w:hAnsi="Calibri"/>
                <w:iCs/>
                <w:sz w:val="22"/>
                <w:szCs w:val="22"/>
              </w:rPr>
              <w:t>DigComp</w:t>
            </w:r>
            <w:proofErr w:type="spellEnd"/>
            <w:r w:rsidRPr="00D4214F">
              <w:rPr>
                <w:rFonts w:ascii="Calibri" w:hAnsi="Calibri"/>
                <w:iCs/>
                <w:sz w:val="22"/>
                <w:szCs w:val="22"/>
              </w:rPr>
              <w:t>).</w:t>
            </w:r>
          </w:p>
        </w:tc>
      </w:tr>
      <w:tr w:rsidR="007C1715" w:rsidRPr="00D6436B" w14:paraId="49F3BD10" w14:textId="77777777" w:rsidTr="002D21A5">
        <w:tc>
          <w:tcPr>
            <w:tcW w:w="9214" w:type="dxa"/>
            <w:shd w:val="clear" w:color="auto" w:fill="auto"/>
          </w:tcPr>
          <w:p w14:paraId="00BB6B1B" w14:textId="77777777" w:rsidR="007C1715" w:rsidRPr="007C1715" w:rsidRDefault="007C1715" w:rsidP="00D4214F">
            <w:pPr>
              <w:rPr>
                <w:rFonts w:ascii="Calibri" w:hAnsi="Calibri"/>
                <w:b/>
                <w:bCs/>
                <w:iCs/>
                <w:color w:val="FF0000"/>
                <w:sz w:val="22"/>
                <w:szCs w:val="22"/>
              </w:rPr>
            </w:pPr>
            <w:r w:rsidRPr="007C1715">
              <w:rPr>
                <w:rFonts w:ascii="Calibri" w:hAnsi="Calibri"/>
                <w:b/>
                <w:bCs/>
                <w:iCs/>
                <w:color w:val="FF0000"/>
                <w:sz w:val="22"/>
                <w:szCs w:val="22"/>
              </w:rPr>
              <w:lastRenderedPageBreak/>
              <w:t xml:space="preserve">Ettepanekud </w:t>
            </w:r>
            <w:proofErr w:type="spellStart"/>
            <w:r w:rsidRPr="007C1715">
              <w:rPr>
                <w:rFonts w:ascii="Calibri" w:hAnsi="Calibri"/>
                <w:b/>
                <w:bCs/>
                <w:iCs/>
                <w:color w:val="FF0000"/>
                <w:sz w:val="22"/>
                <w:szCs w:val="22"/>
              </w:rPr>
              <w:t>üldoskuste</w:t>
            </w:r>
            <w:proofErr w:type="spellEnd"/>
            <w:r w:rsidRPr="007C1715">
              <w:rPr>
                <w:rFonts w:ascii="Calibri" w:hAnsi="Calibri"/>
                <w:b/>
                <w:bCs/>
                <w:iCs/>
                <w:color w:val="FF0000"/>
                <w:sz w:val="22"/>
                <w:szCs w:val="22"/>
              </w:rPr>
              <w:t xml:space="preserve"> kohta</w:t>
            </w:r>
          </w:p>
          <w:p w14:paraId="324B6C97" w14:textId="77777777" w:rsidR="007C1715" w:rsidRDefault="007C1715" w:rsidP="00D4214F">
            <w:pPr>
              <w:rPr>
                <w:rFonts w:ascii="Calibri" w:hAnsi="Calibri"/>
                <w:b/>
                <w:bCs/>
                <w:iCs/>
                <w:sz w:val="22"/>
                <w:szCs w:val="22"/>
              </w:rPr>
            </w:pPr>
          </w:p>
          <w:p w14:paraId="7BD232CC" w14:textId="4AEE5E4C" w:rsidR="007C1715" w:rsidRPr="008A2899" w:rsidRDefault="007C1715" w:rsidP="00D4214F">
            <w:pPr>
              <w:rPr>
                <w:rFonts w:ascii="Calibri" w:hAnsi="Calibri"/>
                <w:b/>
                <w:bCs/>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5C6483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6B7A7E" w:rsidRPr="006B7A7E">
              <w:rPr>
                <w:rFonts w:ascii="Calibri" w:hAnsi="Calibri"/>
                <w:b/>
                <w:sz w:val="22"/>
                <w:szCs w:val="22"/>
              </w:rPr>
              <w:t>Turuinformatsiooni kogumine ja analüüsimine</w:t>
            </w:r>
          </w:p>
        </w:tc>
        <w:tc>
          <w:tcPr>
            <w:tcW w:w="1213" w:type="dxa"/>
          </w:tcPr>
          <w:p w14:paraId="52FBD7D6" w14:textId="7F99BF76" w:rsidR="00610B6B" w:rsidRPr="00CF4019" w:rsidRDefault="00725E01" w:rsidP="00E90C12">
            <w:pPr>
              <w:rPr>
                <w:rFonts w:ascii="Calibri" w:hAnsi="Calibri"/>
                <w:b/>
                <w:sz w:val="22"/>
                <w:szCs w:val="22"/>
              </w:rPr>
            </w:pPr>
            <w:r>
              <w:rPr>
                <w:rFonts w:ascii="Calibri" w:hAnsi="Calibri"/>
                <w:b/>
                <w:sz w:val="22"/>
                <w:szCs w:val="22"/>
              </w:rPr>
              <w:t xml:space="preserve">EKR tase </w:t>
            </w:r>
            <w:r w:rsidR="002A1CFB">
              <w:rPr>
                <w:rFonts w:ascii="Calibri" w:hAnsi="Calibri"/>
                <w:b/>
                <w:sz w:val="22"/>
                <w:szCs w:val="22"/>
              </w:rPr>
              <w:t xml:space="preserve"> </w:t>
            </w:r>
            <w:r w:rsidR="007C1715">
              <w:rPr>
                <w:rFonts w:ascii="Calibri" w:hAnsi="Calibri"/>
                <w:b/>
                <w:sz w:val="22"/>
                <w:szCs w:val="22"/>
              </w:rPr>
              <w:t>6</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140AFB7" w14:textId="77777777" w:rsidR="00014422" w:rsidRPr="00014422" w:rsidRDefault="00014422" w:rsidP="00014422">
            <w:pPr>
              <w:pStyle w:val="ListParagraph"/>
              <w:numPr>
                <w:ilvl w:val="0"/>
                <w:numId w:val="3"/>
              </w:numPr>
              <w:ind w:left="347"/>
              <w:rPr>
                <w:rFonts w:ascii="Calibri" w:hAnsi="Calibri"/>
                <w:sz w:val="22"/>
                <w:szCs w:val="22"/>
              </w:rPr>
            </w:pPr>
            <w:r w:rsidRPr="00014422">
              <w:rPr>
                <w:rFonts w:ascii="Calibri" w:hAnsi="Calibri"/>
                <w:sz w:val="22"/>
                <w:szCs w:val="22"/>
              </w:rPr>
              <w:t>Uurib ja kogub oma valdkonnas ja tööpiirkonnas teostatud tehingute andmeid, kasutades selleks avalikke andmebaase ja muid infoallikaid (nt internet, trükimeedia, andmebaasid, kolleegid, kinnisvarahindajad, kinnisvaraomanikud, kinnisvarafirmad jne).</w:t>
            </w:r>
          </w:p>
          <w:p w14:paraId="69A1C4B6" w14:textId="77777777" w:rsidR="00014422" w:rsidRPr="00014422" w:rsidRDefault="00014422" w:rsidP="00014422">
            <w:pPr>
              <w:pStyle w:val="ListParagraph"/>
              <w:numPr>
                <w:ilvl w:val="0"/>
                <w:numId w:val="3"/>
              </w:numPr>
              <w:ind w:left="347"/>
              <w:rPr>
                <w:rFonts w:ascii="Calibri" w:hAnsi="Calibri"/>
                <w:sz w:val="22"/>
                <w:szCs w:val="22"/>
              </w:rPr>
            </w:pPr>
            <w:r w:rsidRPr="00014422">
              <w:rPr>
                <w:rFonts w:ascii="Calibri" w:hAnsi="Calibri"/>
                <w:sz w:val="22"/>
                <w:szCs w:val="22"/>
              </w:rPr>
              <w:t xml:space="preserve">Uurib ja kogub oma valdkonna ja tööpiirkonna müügi-, üüri- ja rendipakkumisi ning hinnatrende, kasutades selleks erinevaid infoallikaid (nt internet, trükimeedia, andmebaasid, kolleegid, kinnisvarahindajad, kinnisvaraomanikud, kinnisvarafirmad jne). </w:t>
            </w:r>
          </w:p>
          <w:p w14:paraId="7E047406" w14:textId="77777777" w:rsidR="00014422" w:rsidRPr="00014422" w:rsidRDefault="00014422" w:rsidP="00014422">
            <w:pPr>
              <w:pStyle w:val="ListParagraph"/>
              <w:numPr>
                <w:ilvl w:val="0"/>
                <w:numId w:val="3"/>
              </w:numPr>
              <w:ind w:left="347"/>
              <w:rPr>
                <w:rFonts w:ascii="Calibri" w:hAnsi="Calibri"/>
                <w:sz w:val="22"/>
                <w:szCs w:val="22"/>
              </w:rPr>
            </w:pPr>
            <w:r w:rsidRPr="00014422">
              <w:rPr>
                <w:rFonts w:ascii="Calibri" w:hAnsi="Calibri"/>
                <w:sz w:val="22"/>
                <w:szCs w:val="22"/>
              </w:rPr>
              <w:t xml:space="preserve">Selgitab asjakohastest andmekogudest välja võrdluskõlbuliku informatsiooni, süstematiseerib selle ja sisestab andmebaasi. </w:t>
            </w:r>
          </w:p>
          <w:p w14:paraId="37CD8DE4" w14:textId="0BE3F854" w:rsidR="00610B6B" w:rsidRPr="008A2938" w:rsidRDefault="00014422" w:rsidP="00014422">
            <w:pPr>
              <w:pStyle w:val="ListParagraph"/>
              <w:numPr>
                <w:ilvl w:val="0"/>
                <w:numId w:val="3"/>
              </w:numPr>
              <w:ind w:left="347"/>
              <w:rPr>
                <w:rFonts w:ascii="Calibri" w:hAnsi="Calibri"/>
                <w:sz w:val="22"/>
                <w:szCs w:val="22"/>
                <w:u w:val="single"/>
              </w:rPr>
            </w:pPr>
            <w:r w:rsidRPr="00014422">
              <w:rPr>
                <w:rFonts w:ascii="Calibri" w:hAnsi="Calibri"/>
                <w:sz w:val="22"/>
                <w:szCs w:val="22"/>
              </w:rPr>
              <w:t xml:space="preserve">Analüüsib kogutud informatsiooni ja teeb selle baasil järeldused konkreetse teenuse osutamiseks. </w:t>
            </w:r>
          </w:p>
        </w:tc>
      </w:tr>
      <w:tr w:rsidR="00032EE9" w14:paraId="6FB00173" w14:textId="77777777" w:rsidTr="00032EE9">
        <w:tc>
          <w:tcPr>
            <w:tcW w:w="8109" w:type="dxa"/>
          </w:tcPr>
          <w:p w14:paraId="39F39EEF" w14:textId="41D410CE"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6B7A7E" w:rsidRPr="006B7A7E">
              <w:rPr>
                <w:rFonts w:ascii="Calibri" w:hAnsi="Calibri"/>
                <w:b/>
                <w:sz w:val="22"/>
                <w:szCs w:val="22"/>
              </w:rPr>
              <w:t xml:space="preserve">Teenuse </w:t>
            </w:r>
            <w:proofErr w:type="spellStart"/>
            <w:r w:rsidR="006B7A7E" w:rsidRPr="006B7A7E">
              <w:rPr>
                <w:rFonts w:ascii="Calibri" w:hAnsi="Calibri"/>
                <w:b/>
                <w:sz w:val="22"/>
                <w:szCs w:val="22"/>
              </w:rPr>
              <w:t>turundamine</w:t>
            </w:r>
            <w:proofErr w:type="spellEnd"/>
          </w:p>
        </w:tc>
        <w:tc>
          <w:tcPr>
            <w:tcW w:w="1213" w:type="dxa"/>
          </w:tcPr>
          <w:p w14:paraId="5224FAA2" w14:textId="37647D37" w:rsidR="00032EE9" w:rsidRPr="00610B6B" w:rsidRDefault="00725E01" w:rsidP="0055734D">
            <w:pPr>
              <w:rPr>
                <w:rFonts w:ascii="Calibri" w:hAnsi="Calibri"/>
                <w:b/>
                <w:sz w:val="22"/>
                <w:szCs w:val="22"/>
              </w:rPr>
            </w:pPr>
            <w:r>
              <w:rPr>
                <w:rFonts w:ascii="Calibri" w:hAnsi="Calibri"/>
                <w:b/>
                <w:sz w:val="22"/>
                <w:szCs w:val="22"/>
              </w:rPr>
              <w:t xml:space="preserve">EKR tase </w:t>
            </w:r>
            <w:r w:rsidR="007C1715">
              <w:rPr>
                <w:rFonts w:ascii="Calibri" w:hAnsi="Calibri"/>
                <w:b/>
                <w:sz w:val="22"/>
                <w:szCs w:val="22"/>
              </w:rPr>
              <w:t>6</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3727E1C1" w14:textId="77777777" w:rsidR="00014422" w:rsidRPr="00014422" w:rsidRDefault="00014422" w:rsidP="00014422">
            <w:pPr>
              <w:pStyle w:val="ListParagraph"/>
              <w:numPr>
                <w:ilvl w:val="0"/>
                <w:numId w:val="4"/>
              </w:numPr>
              <w:ind w:left="347"/>
              <w:rPr>
                <w:rFonts w:ascii="Calibri" w:hAnsi="Calibri"/>
                <w:sz w:val="22"/>
                <w:szCs w:val="22"/>
              </w:rPr>
            </w:pPr>
            <w:r w:rsidRPr="00014422">
              <w:rPr>
                <w:rFonts w:ascii="Calibri" w:hAnsi="Calibri"/>
                <w:sz w:val="22"/>
                <w:szCs w:val="22"/>
              </w:rPr>
              <w:t xml:space="preserve">Määratleb enda tegevusvaldkonnast ja -piirkonnast lähtuvalt teenuse sihtgrupi. </w:t>
            </w:r>
          </w:p>
          <w:p w14:paraId="100C8893" w14:textId="77777777" w:rsidR="00014422" w:rsidRPr="00014422" w:rsidRDefault="00014422" w:rsidP="00014422">
            <w:pPr>
              <w:pStyle w:val="ListParagraph"/>
              <w:numPr>
                <w:ilvl w:val="0"/>
                <w:numId w:val="4"/>
              </w:numPr>
              <w:ind w:left="347"/>
              <w:rPr>
                <w:rFonts w:ascii="Calibri" w:hAnsi="Calibri"/>
                <w:sz w:val="22"/>
                <w:szCs w:val="22"/>
              </w:rPr>
            </w:pPr>
            <w:r w:rsidRPr="00014422">
              <w:rPr>
                <w:rFonts w:ascii="Calibri" w:hAnsi="Calibri"/>
                <w:sz w:val="22"/>
                <w:szCs w:val="22"/>
              </w:rPr>
              <w:t xml:space="preserve">Töötab sihtgrupist lähtudes välja optimaalse turundusplaani ning valib sobivad turunduskanalid. Kaasab vajadusel asjakohased spetsialistid ja moodustab meeskonna. Korraldab meeskonna tööd, delegeerib ülesandeid ja jagab vastutust teenuse efektiivsema </w:t>
            </w:r>
            <w:proofErr w:type="spellStart"/>
            <w:r w:rsidRPr="00014422">
              <w:rPr>
                <w:rFonts w:ascii="Calibri" w:hAnsi="Calibri"/>
                <w:sz w:val="22"/>
                <w:szCs w:val="22"/>
              </w:rPr>
              <w:t>turundamise</w:t>
            </w:r>
            <w:proofErr w:type="spellEnd"/>
            <w:r w:rsidRPr="00014422">
              <w:rPr>
                <w:rFonts w:ascii="Calibri" w:hAnsi="Calibri"/>
                <w:sz w:val="22"/>
                <w:szCs w:val="22"/>
              </w:rPr>
              <w:t xml:space="preserve"> eesmärgil.  </w:t>
            </w:r>
          </w:p>
          <w:p w14:paraId="18C56BA4" w14:textId="4BE0329D" w:rsidR="00610B6B" w:rsidRPr="00610B6B" w:rsidRDefault="00014422" w:rsidP="00014422">
            <w:pPr>
              <w:pStyle w:val="ListParagraph"/>
              <w:numPr>
                <w:ilvl w:val="0"/>
                <w:numId w:val="4"/>
              </w:numPr>
              <w:ind w:left="347"/>
              <w:rPr>
                <w:rFonts w:ascii="Calibri" w:hAnsi="Calibri"/>
                <w:sz w:val="22"/>
                <w:szCs w:val="22"/>
              </w:rPr>
            </w:pPr>
            <w:r w:rsidRPr="00014422">
              <w:rPr>
                <w:rFonts w:ascii="Calibri" w:hAnsi="Calibri"/>
                <w:sz w:val="22"/>
                <w:szCs w:val="22"/>
              </w:rPr>
              <w:t>Teavitab valitud sihtgruppi eesmärgiga tutvustada enda pakutavat teenust ja selgitada välja sihtgrupi soove ja vajadusi. Valib sihtgrupist välja potentsiaalsed kliendid, kellega asuda läbirääkimistesse.</w:t>
            </w:r>
          </w:p>
        </w:tc>
      </w:tr>
      <w:tr w:rsidR="00366D47" w:rsidRPr="00610B6B" w14:paraId="06990C23" w14:textId="77777777" w:rsidTr="00366D47">
        <w:tc>
          <w:tcPr>
            <w:tcW w:w="8109" w:type="dxa"/>
            <w:tcBorders>
              <w:bottom w:val="single" w:sz="4" w:space="0" w:color="000000"/>
            </w:tcBorders>
          </w:tcPr>
          <w:p w14:paraId="7C816892" w14:textId="6FFB88D4"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6B7A7E" w:rsidRPr="006B7A7E">
              <w:rPr>
                <w:rFonts w:ascii="Calibri" w:hAnsi="Calibri"/>
                <w:b/>
                <w:sz w:val="22"/>
                <w:szCs w:val="22"/>
              </w:rPr>
              <w:t>Läbirääkimiste pidamine, objekti ülevaatamine ja käsunduslepingu sõlmimine</w:t>
            </w:r>
          </w:p>
        </w:tc>
        <w:tc>
          <w:tcPr>
            <w:tcW w:w="1213" w:type="dxa"/>
            <w:tcBorders>
              <w:bottom w:val="single" w:sz="4" w:space="0" w:color="000000"/>
            </w:tcBorders>
          </w:tcPr>
          <w:p w14:paraId="0B95A2F3" w14:textId="04606A9D" w:rsidR="00366D47" w:rsidRPr="00610B6B" w:rsidRDefault="00725E01" w:rsidP="00893DE6">
            <w:pPr>
              <w:rPr>
                <w:rFonts w:ascii="Calibri" w:hAnsi="Calibri"/>
                <w:b/>
                <w:sz w:val="22"/>
                <w:szCs w:val="22"/>
              </w:rPr>
            </w:pPr>
            <w:r>
              <w:rPr>
                <w:rFonts w:ascii="Calibri" w:hAnsi="Calibri"/>
                <w:b/>
                <w:sz w:val="22"/>
                <w:szCs w:val="22"/>
              </w:rPr>
              <w:t xml:space="preserve">EKR tase </w:t>
            </w:r>
            <w:r w:rsidR="007C1715">
              <w:rPr>
                <w:rFonts w:ascii="Calibri" w:hAnsi="Calibri"/>
                <w:b/>
                <w:sz w:val="22"/>
                <w:szCs w:val="22"/>
              </w:rPr>
              <w:t>6</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0A5B8527" w14:textId="77777777" w:rsidR="00014422" w:rsidRPr="00014422" w:rsidRDefault="00014422" w:rsidP="00014422">
            <w:pPr>
              <w:pStyle w:val="ListParagraph"/>
              <w:numPr>
                <w:ilvl w:val="0"/>
                <w:numId w:val="19"/>
              </w:numPr>
              <w:rPr>
                <w:rFonts w:ascii="Calibri" w:hAnsi="Calibri"/>
                <w:sz w:val="22"/>
                <w:szCs w:val="22"/>
              </w:rPr>
            </w:pPr>
            <w:r w:rsidRPr="00014422">
              <w:rPr>
                <w:rFonts w:ascii="Calibri" w:hAnsi="Calibri"/>
                <w:sz w:val="22"/>
                <w:szCs w:val="22"/>
              </w:rPr>
              <w:t xml:space="preserve">Peab potentsiaalse kliendiga läbirääkimisi maaklerilepingu sõlmimiseks, täpsustades lepingu sõlmimiseks vajalikke asjaolusid. Täidab kohustatud isikuna rahapesu ja terrorismi rahastamise tõkestamise seadusest ja muudest seadustest tulenevaid </w:t>
            </w:r>
            <w:proofErr w:type="spellStart"/>
            <w:r w:rsidRPr="00014422">
              <w:rPr>
                <w:rFonts w:ascii="Calibri" w:hAnsi="Calibri"/>
                <w:sz w:val="22"/>
                <w:szCs w:val="22"/>
              </w:rPr>
              <w:t>tulenevaid</w:t>
            </w:r>
            <w:proofErr w:type="spellEnd"/>
            <w:r w:rsidRPr="00014422">
              <w:rPr>
                <w:rFonts w:ascii="Calibri" w:hAnsi="Calibri"/>
                <w:sz w:val="22"/>
                <w:szCs w:val="22"/>
              </w:rPr>
              <w:t xml:space="preserve"> kohustusi ja hoolsusmeetmeid.</w:t>
            </w:r>
          </w:p>
          <w:p w14:paraId="740FE4CF" w14:textId="77777777" w:rsidR="00014422" w:rsidRPr="00014422" w:rsidRDefault="00014422" w:rsidP="00014422">
            <w:pPr>
              <w:pStyle w:val="ListParagraph"/>
              <w:numPr>
                <w:ilvl w:val="0"/>
                <w:numId w:val="19"/>
              </w:numPr>
              <w:rPr>
                <w:rFonts w:ascii="Calibri" w:hAnsi="Calibri"/>
                <w:sz w:val="22"/>
                <w:szCs w:val="22"/>
              </w:rPr>
            </w:pPr>
            <w:r w:rsidRPr="00014422">
              <w:rPr>
                <w:rFonts w:ascii="Calibri" w:hAnsi="Calibri"/>
                <w:sz w:val="22"/>
                <w:szCs w:val="22"/>
              </w:rPr>
              <w:t xml:space="preserve">Kontrollib objekti omandiõigust avalikest registritest. Kontrollib kliendi esindusõiguse olemasolu. Tutvub kliendi esitatud objekti omandamise algdokumentidega. </w:t>
            </w:r>
          </w:p>
          <w:p w14:paraId="20C9C985" w14:textId="77777777" w:rsidR="00014422" w:rsidRPr="00014422" w:rsidRDefault="00014422" w:rsidP="00014422">
            <w:pPr>
              <w:pStyle w:val="ListParagraph"/>
              <w:numPr>
                <w:ilvl w:val="0"/>
                <w:numId w:val="19"/>
              </w:numPr>
              <w:rPr>
                <w:rFonts w:ascii="Calibri" w:hAnsi="Calibri"/>
                <w:sz w:val="22"/>
                <w:szCs w:val="22"/>
              </w:rPr>
            </w:pPr>
            <w:r w:rsidRPr="00014422">
              <w:rPr>
                <w:rFonts w:ascii="Calibri" w:hAnsi="Calibri"/>
                <w:sz w:val="22"/>
                <w:szCs w:val="22"/>
              </w:rPr>
              <w:t xml:space="preserve">Fikseerib kohapeal vaadeldes objekti koosseisu, suuruse ja seisukorra.  Hindab objekti vastavust selle kohta avaldatud andmetele, mh päraldiseks olevates dokumentides ja registrites avaldatud andmetele. Soovitab vajadusel ehitise või selle eriosade õigusliku ja tehnilise auditi tellimist. </w:t>
            </w:r>
            <w:r w:rsidRPr="00014422">
              <w:rPr>
                <w:rFonts w:ascii="Calibri" w:hAnsi="Calibri"/>
                <w:sz w:val="22"/>
                <w:szCs w:val="22"/>
              </w:rPr>
              <w:lastRenderedPageBreak/>
              <w:t>Arendusprojektide puhul tutvub esitatud projektdokumentatsiooniga ja eskiislahendustega, arendaja poolse lähteülesande ja visiooniga.</w:t>
            </w:r>
          </w:p>
          <w:p w14:paraId="7844B194" w14:textId="77777777" w:rsidR="00014422" w:rsidRPr="00014422" w:rsidRDefault="00014422" w:rsidP="00014422">
            <w:pPr>
              <w:pStyle w:val="ListParagraph"/>
              <w:numPr>
                <w:ilvl w:val="0"/>
                <w:numId w:val="19"/>
              </w:numPr>
              <w:rPr>
                <w:rFonts w:ascii="Calibri" w:hAnsi="Calibri"/>
                <w:sz w:val="22"/>
                <w:szCs w:val="22"/>
              </w:rPr>
            </w:pPr>
            <w:r w:rsidRPr="00014422">
              <w:rPr>
                <w:rFonts w:ascii="Calibri" w:hAnsi="Calibri"/>
                <w:sz w:val="22"/>
                <w:szCs w:val="22"/>
              </w:rPr>
              <w:t xml:space="preserve">Kontrollib objekti või arenduse kohta käivaid piiranguid, kitsendusi, servituute ja koormatisi avalikest registritest ning tuginedes kliendi ütlustele. Kogub informatsiooni objekti või arendusprojekti </w:t>
            </w:r>
            <w:proofErr w:type="spellStart"/>
            <w:r w:rsidRPr="00014422">
              <w:rPr>
                <w:rFonts w:ascii="Calibri" w:hAnsi="Calibri"/>
                <w:sz w:val="22"/>
                <w:szCs w:val="22"/>
              </w:rPr>
              <w:t>lähipiirkonna</w:t>
            </w:r>
            <w:proofErr w:type="spellEnd"/>
            <w:r w:rsidRPr="00014422">
              <w:rPr>
                <w:rFonts w:ascii="Calibri" w:hAnsi="Calibri"/>
                <w:sz w:val="22"/>
                <w:szCs w:val="22"/>
              </w:rPr>
              <w:t xml:space="preserve"> ehitusõigust reguleerivate kehtivate planeeringute kohta ning selgitab välja ja kontrollib ehitusõiguse ulatust ja tuleviku arenguvõimalusi kehtivate planeeringute alusel.</w:t>
            </w:r>
          </w:p>
          <w:p w14:paraId="7E5D78CB" w14:textId="77777777" w:rsidR="00014422" w:rsidRPr="00014422" w:rsidRDefault="00014422" w:rsidP="00014422">
            <w:pPr>
              <w:pStyle w:val="ListParagraph"/>
              <w:numPr>
                <w:ilvl w:val="0"/>
                <w:numId w:val="19"/>
              </w:numPr>
              <w:rPr>
                <w:rFonts w:ascii="Calibri" w:hAnsi="Calibri"/>
                <w:sz w:val="22"/>
                <w:szCs w:val="22"/>
              </w:rPr>
            </w:pPr>
            <w:r w:rsidRPr="00014422">
              <w:rPr>
                <w:rFonts w:ascii="Calibri" w:hAnsi="Calibri"/>
                <w:sz w:val="22"/>
                <w:szCs w:val="22"/>
              </w:rPr>
              <w:t xml:space="preserve">Kogub informatsiooni objekti ümbrusesse jääva hoonestuse ja haljastuse seisukorra kohta. Kogub informatsiooni objekti </w:t>
            </w:r>
            <w:proofErr w:type="spellStart"/>
            <w:r w:rsidRPr="00014422">
              <w:rPr>
                <w:rFonts w:ascii="Calibri" w:hAnsi="Calibri"/>
                <w:sz w:val="22"/>
                <w:szCs w:val="22"/>
              </w:rPr>
              <w:t>lähipiirkonna</w:t>
            </w:r>
            <w:proofErr w:type="spellEnd"/>
            <w:r w:rsidRPr="00014422">
              <w:rPr>
                <w:rFonts w:ascii="Calibri" w:hAnsi="Calibri"/>
                <w:sz w:val="22"/>
                <w:szCs w:val="22"/>
              </w:rPr>
              <w:t xml:space="preserve"> taristu kohta, kasutades avalikke registreid, kehtivaid planeeringuid ja visuaalset vaatlust. </w:t>
            </w:r>
          </w:p>
          <w:p w14:paraId="62EFF1AA" w14:textId="77777777" w:rsidR="00014422" w:rsidRPr="00014422" w:rsidRDefault="00014422" w:rsidP="00014422">
            <w:pPr>
              <w:pStyle w:val="ListParagraph"/>
              <w:numPr>
                <w:ilvl w:val="0"/>
                <w:numId w:val="19"/>
              </w:numPr>
              <w:rPr>
                <w:rFonts w:ascii="Calibri" w:hAnsi="Calibri"/>
                <w:sz w:val="22"/>
                <w:szCs w:val="22"/>
              </w:rPr>
            </w:pPr>
            <w:r w:rsidRPr="00014422">
              <w:rPr>
                <w:rFonts w:ascii="Calibri" w:hAnsi="Calibri"/>
                <w:sz w:val="22"/>
                <w:szCs w:val="22"/>
              </w:rPr>
              <w:t xml:space="preserve">Selgitab potentsiaalsele kliendile läbirääkimiste käigus hetke turusituatsiooni ja hinnatrende ning annab omapoolseid hinnasoovitusi, leppides ning lepib kokku vahendatava objekti alghinnas. Tutvustab maaklerilepinguga kaasnevaid õigusi, kohustusi ja volitusi ning teavitab klienti tehinguks vajalikest dokumentidest ja teabest. Kirjeldab üksikasjalikult maakleriteenuse etappe, sisu ja tulemust. Selgitab maakleritasu suuruse ja selle arvestamise põhimõtteid vastavalt väljakujunenud tavadele, samuti teenusega seotud muid kulutusi ja riske. </w:t>
            </w:r>
          </w:p>
          <w:p w14:paraId="21C0253C" w14:textId="2A16F295" w:rsidR="00366D47" w:rsidRPr="00366D47" w:rsidRDefault="00014422" w:rsidP="00014422">
            <w:pPr>
              <w:pStyle w:val="ListParagraph"/>
              <w:numPr>
                <w:ilvl w:val="0"/>
                <w:numId w:val="19"/>
              </w:numPr>
              <w:rPr>
                <w:rFonts w:ascii="Calibri" w:hAnsi="Calibri"/>
                <w:sz w:val="22"/>
                <w:szCs w:val="22"/>
              </w:rPr>
            </w:pPr>
            <w:r w:rsidRPr="00014422">
              <w:rPr>
                <w:rFonts w:ascii="Calibri" w:hAnsi="Calibri"/>
                <w:sz w:val="22"/>
                <w:szCs w:val="22"/>
              </w:rPr>
              <w:t>Vormistab ja esitab kliendile lõpliku pakkumise. Sobivuse korral sõlmib maakerilepingu.</w:t>
            </w:r>
          </w:p>
        </w:tc>
      </w:tr>
      <w:tr w:rsidR="00C957CA" w:rsidRPr="00CF4019" w14:paraId="719BA29C" w14:textId="77777777" w:rsidTr="00C957CA">
        <w:tc>
          <w:tcPr>
            <w:tcW w:w="8109" w:type="dxa"/>
            <w:tcBorders>
              <w:bottom w:val="single" w:sz="4" w:space="0" w:color="000000"/>
            </w:tcBorders>
          </w:tcPr>
          <w:p w14:paraId="35D5F6AB" w14:textId="2E03C935" w:rsidR="00C957CA" w:rsidRPr="00BF48F2" w:rsidRDefault="00C957CA" w:rsidP="009E7D9A">
            <w:pPr>
              <w:rPr>
                <w:rFonts w:ascii="Calibri" w:hAnsi="Calibri"/>
                <w:sz w:val="22"/>
                <w:szCs w:val="22"/>
              </w:rPr>
            </w:pPr>
            <w:r>
              <w:rPr>
                <w:rFonts w:ascii="Calibri" w:hAnsi="Calibri"/>
                <w:b/>
                <w:sz w:val="22"/>
                <w:szCs w:val="22"/>
              </w:rPr>
              <w:lastRenderedPageBreak/>
              <w:t>B.3.4</w:t>
            </w:r>
            <w:r w:rsidR="007110E3">
              <w:rPr>
                <w:rFonts w:ascii="Calibri" w:hAnsi="Calibri"/>
                <w:b/>
                <w:sz w:val="22"/>
                <w:szCs w:val="22"/>
              </w:rPr>
              <w:t>.</w:t>
            </w:r>
            <w:r>
              <w:rPr>
                <w:rFonts w:ascii="Calibri" w:hAnsi="Calibri"/>
                <w:b/>
                <w:sz w:val="22"/>
                <w:szCs w:val="22"/>
              </w:rPr>
              <w:t xml:space="preserve"> </w:t>
            </w:r>
            <w:r w:rsidR="006B7A7E" w:rsidRPr="006B7A7E">
              <w:rPr>
                <w:rFonts w:ascii="Calibri" w:hAnsi="Calibri"/>
                <w:b/>
                <w:bCs/>
                <w:sz w:val="22"/>
                <w:szCs w:val="22"/>
              </w:rPr>
              <w:t xml:space="preserve">Objekti </w:t>
            </w:r>
            <w:proofErr w:type="spellStart"/>
            <w:r w:rsidR="006B7A7E" w:rsidRPr="006B7A7E">
              <w:rPr>
                <w:rFonts w:ascii="Calibri" w:hAnsi="Calibri"/>
                <w:b/>
                <w:bCs/>
                <w:sz w:val="22"/>
                <w:szCs w:val="22"/>
              </w:rPr>
              <w:t>turundamine</w:t>
            </w:r>
            <w:proofErr w:type="spellEnd"/>
          </w:p>
        </w:tc>
        <w:tc>
          <w:tcPr>
            <w:tcW w:w="1213" w:type="dxa"/>
            <w:tcBorders>
              <w:bottom w:val="single" w:sz="4" w:space="0" w:color="000000"/>
            </w:tcBorders>
          </w:tcPr>
          <w:p w14:paraId="6C64C9B9" w14:textId="09203EB1" w:rsidR="00C957CA" w:rsidRPr="00CF4019" w:rsidRDefault="00725E01" w:rsidP="009E7D9A">
            <w:pPr>
              <w:rPr>
                <w:rFonts w:ascii="Calibri" w:hAnsi="Calibri"/>
                <w:b/>
                <w:sz w:val="22"/>
                <w:szCs w:val="22"/>
              </w:rPr>
            </w:pPr>
            <w:r>
              <w:rPr>
                <w:rFonts w:ascii="Calibri" w:hAnsi="Calibri"/>
                <w:b/>
                <w:sz w:val="22"/>
                <w:szCs w:val="22"/>
              </w:rPr>
              <w:t xml:space="preserve">EKR tase </w:t>
            </w:r>
            <w:r w:rsidR="007C1715">
              <w:rPr>
                <w:rFonts w:ascii="Calibri" w:hAnsi="Calibri"/>
                <w:b/>
                <w:sz w:val="22"/>
                <w:szCs w:val="22"/>
              </w:rPr>
              <w:t>6</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1F97E092" w14:textId="77777777" w:rsidR="00014422" w:rsidRPr="00014422" w:rsidRDefault="00014422" w:rsidP="00014422">
            <w:pPr>
              <w:pStyle w:val="ListParagraph"/>
              <w:numPr>
                <w:ilvl w:val="0"/>
                <w:numId w:val="25"/>
              </w:numPr>
              <w:rPr>
                <w:rFonts w:ascii="Calibri" w:hAnsi="Calibri"/>
                <w:sz w:val="22"/>
                <w:szCs w:val="22"/>
              </w:rPr>
            </w:pPr>
            <w:r w:rsidRPr="00014422">
              <w:rPr>
                <w:rFonts w:ascii="Calibri" w:hAnsi="Calibri"/>
                <w:sz w:val="22"/>
                <w:szCs w:val="22"/>
              </w:rPr>
              <w:t>Määratleb objekti sihtgrupi ning planeerib lähtuvalt sellest edasise tegevuse: koostab turundusplaani ning valib välja sobivad turunduskanalid. Vajadusel komplekteerib projekti meeskonna ja  kaasab teiste erialade spetsialiste (nt disainerid, turundusspetsialistid, fotograafid jne). Korraldab meeskonna tööd, delegeerib ülesandeid jne.</w:t>
            </w:r>
          </w:p>
          <w:p w14:paraId="208F0048" w14:textId="77777777" w:rsidR="00014422" w:rsidRPr="00014422" w:rsidRDefault="00014422" w:rsidP="00014422">
            <w:pPr>
              <w:pStyle w:val="ListParagraph"/>
              <w:numPr>
                <w:ilvl w:val="0"/>
                <w:numId w:val="25"/>
              </w:numPr>
              <w:rPr>
                <w:rFonts w:ascii="Calibri" w:hAnsi="Calibri"/>
                <w:sz w:val="22"/>
                <w:szCs w:val="22"/>
              </w:rPr>
            </w:pPr>
            <w:r w:rsidRPr="00014422">
              <w:rPr>
                <w:rFonts w:ascii="Calibri" w:hAnsi="Calibri"/>
                <w:sz w:val="22"/>
                <w:szCs w:val="22"/>
              </w:rPr>
              <w:t>Korraldab turundusplaanist lähtuvalt turundusmaterjalide koostamise (sh sõnumi koostamine; objekti pildistamine; reklaammaterjalide kujundamine, trükkimine; plakatite, makettide jne valmistamine). Sisestab ja edastab koostatud materjalid väljavalitud reklaamikanalitesse. Vajadusel korraldab kliendiüritusi ja -kampaaniaid, uuendab materjale.</w:t>
            </w:r>
          </w:p>
          <w:p w14:paraId="290A8953" w14:textId="4C4100C2" w:rsidR="00014422" w:rsidRPr="00014422" w:rsidRDefault="00014422" w:rsidP="00014422">
            <w:pPr>
              <w:pStyle w:val="ListParagraph"/>
              <w:numPr>
                <w:ilvl w:val="0"/>
                <w:numId w:val="25"/>
              </w:numPr>
              <w:rPr>
                <w:rFonts w:ascii="Calibri" w:hAnsi="Calibri"/>
                <w:sz w:val="22"/>
                <w:szCs w:val="22"/>
              </w:rPr>
            </w:pPr>
            <w:r w:rsidRPr="00014422">
              <w:rPr>
                <w:rFonts w:ascii="Calibri" w:hAnsi="Calibri"/>
                <w:sz w:val="22"/>
                <w:szCs w:val="22"/>
              </w:rPr>
              <w:t>Annab objektist huvitatud isikule ülevaate või tutvustab objekti kohapeal, teavitades potentsiaalset huvitatud isikut kõigist temale teadaolevatest objekti puudutavatest asjaoludest. Vajadusel kogub ja edastab objekti kohta täpsustavat lisateavet.</w:t>
            </w:r>
          </w:p>
          <w:p w14:paraId="1442ED5A" w14:textId="77777777" w:rsidR="00014422" w:rsidRPr="00014422" w:rsidRDefault="00014422" w:rsidP="00014422">
            <w:pPr>
              <w:pStyle w:val="ListParagraph"/>
              <w:numPr>
                <w:ilvl w:val="0"/>
                <w:numId w:val="25"/>
              </w:numPr>
              <w:rPr>
                <w:rFonts w:ascii="Calibri" w:hAnsi="Calibri"/>
                <w:sz w:val="22"/>
                <w:szCs w:val="22"/>
              </w:rPr>
            </w:pPr>
            <w:r w:rsidRPr="00014422">
              <w:rPr>
                <w:rFonts w:ascii="Calibri" w:hAnsi="Calibri"/>
                <w:sz w:val="22"/>
                <w:szCs w:val="22"/>
              </w:rPr>
              <w:t>Tutvustab tehingu osapooltele tehingu vormistamise protsessi, õiguslikke tagajärgi ja tingimusi, sh rahalised kohustused, valduse üleandmine, objekti koosseis, toimingute tähtajad jne.</w:t>
            </w:r>
          </w:p>
          <w:p w14:paraId="36E82D49" w14:textId="66985203" w:rsidR="00C957CA" w:rsidRPr="00C957CA" w:rsidRDefault="00014422" w:rsidP="00014422">
            <w:pPr>
              <w:pStyle w:val="ListParagraph"/>
              <w:numPr>
                <w:ilvl w:val="0"/>
                <w:numId w:val="25"/>
              </w:numPr>
              <w:rPr>
                <w:rFonts w:ascii="Calibri" w:hAnsi="Calibri"/>
                <w:sz w:val="22"/>
                <w:szCs w:val="22"/>
                <w:u w:val="single"/>
              </w:rPr>
            </w:pPr>
            <w:r w:rsidRPr="00014422">
              <w:rPr>
                <w:rFonts w:ascii="Calibri" w:hAnsi="Calibri"/>
                <w:sz w:val="22"/>
                <w:szCs w:val="22"/>
              </w:rPr>
              <w:t xml:space="preserve">Esitab käsundiandjale kokku lepitud sagedusega ja viisil teavet käsundi täitmise kohta. Vajadusel nõustab käsundiandjat edaspidiste tegevuste osas. </w:t>
            </w:r>
          </w:p>
        </w:tc>
      </w:tr>
      <w:tr w:rsidR="00C957CA" w:rsidRPr="00610B6B" w14:paraId="28011887" w14:textId="77777777" w:rsidTr="002362F8">
        <w:tc>
          <w:tcPr>
            <w:tcW w:w="8109" w:type="dxa"/>
            <w:tcBorders>
              <w:top w:val="single" w:sz="4" w:space="0" w:color="auto"/>
            </w:tcBorders>
          </w:tcPr>
          <w:p w14:paraId="12259EC5" w14:textId="1875B09B"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6B7A7E" w:rsidRPr="006B7A7E">
              <w:rPr>
                <w:rFonts w:ascii="Calibri" w:hAnsi="Calibri"/>
                <w:b/>
                <w:sz w:val="22"/>
                <w:szCs w:val="22"/>
              </w:rPr>
              <w:t>Tehingu korraldamine ja vormistamine</w:t>
            </w:r>
          </w:p>
        </w:tc>
        <w:tc>
          <w:tcPr>
            <w:tcW w:w="1213" w:type="dxa"/>
            <w:tcBorders>
              <w:top w:val="single" w:sz="4" w:space="0" w:color="auto"/>
            </w:tcBorders>
          </w:tcPr>
          <w:p w14:paraId="4848B2D3" w14:textId="60525BE8" w:rsidR="00C957CA" w:rsidRPr="00610B6B" w:rsidRDefault="00725E01" w:rsidP="009E7D9A">
            <w:pPr>
              <w:rPr>
                <w:rFonts w:ascii="Calibri" w:hAnsi="Calibri"/>
                <w:b/>
                <w:sz w:val="22"/>
                <w:szCs w:val="22"/>
              </w:rPr>
            </w:pPr>
            <w:r>
              <w:rPr>
                <w:rFonts w:ascii="Calibri" w:hAnsi="Calibri"/>
                <w:b/>
                <w:sz w:val="22"/>
                <w:szCs w:val="22"/>
              </w:rPr>
              <w:t>EKR tase</w:t>
            </w:r>
            <w:r w:rsidR="009D2CAF">
              <w:rPr>
                <w:rFonts w:ascii="Calibri" w:hAnsi="Calibri"/>
                <w:b/>
                <w:sz w:val="22"/>
                <w:szCs w:val="22"/>
              </w:rPr>
              <w:t xml:space="preserve"> 6</w:t>
            </w:r>
            <w:r>
              <w:rPr>
                <w:rFonts w:ascii="Calibri" w:hAnsi="Calibri"/>
                <w:b/>
                <w:sz w:val="22"/>
                <w:szCs w:val="22"/>
              </w:rPr>
              <w:t xml:space="preserve"> </w:t>
            </w:r>
          </w:p>
        </w:tc>
      </w:tr>
      <w:tr w:rsidR="00C957CA" w:rsidRPr="00610B6B" w14:paraId="4FEA5BE6" w14:textId="77777777" w:rsidTr="009E7D9A">
        <w:tc>
          <w:tcPr>
            <w:tcW w:w="9322" w:type="dxa"/>
            <w:gridSpan w:val="2"/>
          </w:tcPr>
          <w:p w14:paraId="7C9CA458" w14:textId="0E2161E1" w:rsidR="00C957CA" w:rsidRPr="00631A20" w:rsidRDefault="00C957CA" w:rsidP="00631A20">
            <w:pPr>
              <w:rPr>
                <w:rFonts w:ascii="Calibri" w:hAnsi="Calibri"/>
                <w:sz w:val="22"/>
                <w:szCs w:val="22"/>
                <w:u w:val="single"/>
              </w:rPr>
            </w:pPr>
            <w:r w:rsidRPr="00610B6B">
              <w:rPr>
                <w:rFonts w:ascii="Calibri" w:hAnsi="Calibri"/>
                <w:sz w:val="22"/>
                <w:szCs w:val="22"/>
                <w:u w:val="single"/>
              </w:rPr>
              <w:t>Tegevusnäitajad</w:t>
            </w:r>
          </w:p>
          <w:p w14:paraId="147E452C" w14:textId="77777777" w:rsidR="00014422" w:rsidRPr="00014422" w:rsidRDefault="00014422" w:rsidP="00014422">
            <w:pPr>
              <w:pStyle w:val="ListParagraph"/>
              <w:numPr>
                <w:ilvl w:val="0"/>
                <w:numId w:val="21"/>
              </w:numPr>
              <w:ind w:left="348"/>
              <w:rPr>
                <w:rFonts w:ascii="Calibri" w:hAnsi="Calibri"/>
                <w:sz w:val="22"/>
                <w:szCs w:val="22"/>
              </w:rPr>
            </w:pPr>
            <w:r w:rsidRPr="00014422">
              <w:rPr>
                <w:rFonts w:ascii="Calibri" w:hAnsi="Calibri"/>
                <w:sz w:val="22"/>
                <w:szCs w:val="22"/>
              </w:rPr>
              <w:t>Korraldab läbirääkimised tehingu osapoolte vahel, täpsustamaks tehingu tingimusi ja asjaolusid. Kontrollib ja täpsustab osapooli (vajadusel nende esindusõigust kinnitavaid dokumente), nende arusaamist tehingu tingimustest ning rahalistest võimalustest. Vajadusel osaleb pakkumuse ja nõustumuse protsessis protokollib osapoolte seisukohad ning kokkulepped.</w:t>
            </w:r>
          </w:p>
          <w:p w14:paraId="4B306C7F" w14:textId="77777777" w:rsidR="00014422" w:rsidRPr="00014422" w:rsidRDefault="00014422" w:rsidP="00014422">
            <w:pPr>
              <w:pStyle w:val="ListParagraph"/>
              <w:numPr>
                <w:ilvl w:val="0"/>
                <w:numId w:val="21"/>
              </w:numPr>
              <w:ind w:left="348"/>
              <w:rPr>
                <w:rFonts w:ascii="Calibri" w:hAnsi="Calibri"/>
                <w:sz w:val="22"/>
                <w:szCs w:val="22"/>
              </w:rPr>
            </w:pPr>
            <w:r w:rsidRPr="00014422">
              <w:rPr>
                <w:rFonts w:ascii="Calibri" w:hAnsi="Calibri"/>
                <w:sz w:val="22"/>
                <w:szCs w:val="22"/>
              </w:rPr>
              <w:t>Valmistab ette ja koondab kokku tehinguks vajaliku dokumentatsiooni. Notariaalse tehingu korral edastab notaribüroole ning tehinguga seotud osapooltele tehinguga seotud info ja vajadusel ka dokumendid või nende koopiad.</w:t>
            </w:r>
          </w:p>
          <w:p w14:paraId="1BBF10DE" w14:textId="77777777" w:rsidR="00014422" w:rsidRPr="00014422" w:rsidRDefault="00014422" w:rsidP="00014422">
            <w:pPr>
              <w:pStyle w:val="ListParagraph"/>
              <w:numPr>
                <w:ilvl w:val="0"/>
                <w:numId w:val="21"/>
              </w:numPr>
              <w:ind w:left="348"/>
              <w:rPr>
                <w:rFonts w:ascii="Calibri" w:hAnsi="Calibri"/>
                <w:sz w:val="22"/>
                <w:szCs w:val="22"/>
              </w:rPr>
            </w:pPr>
            <w:r w:rsidRPr="00014422">
              <w:rPr>
                <w:rFonts w:ascii="Calibri" w:hAnsi="Calibri"/>
                <w:sz w:val="22"/>
                <w:szCs w:val="22"/>
              </w:rPr>
              <w:t>Kooskõlastab lepingu sõlmimise koha ja aja. Korraldab lepingu projekti koostamise või koostab ise lepingu, edastab selle osapooltele ning lepingu sõlmimise. Vajadusel viibib lepingu sõlmimise juures.</w:t>
            </w:r>
          </w:p>
          <w:p w14:paraId="0BF6C821" w14:textId="77777777" w:rsidR="00014422" w:rsidRPr="00014422" w:rsidRDefault="00014422" w:rsidP="00014422">
            <w:pPr>
              <w:pStyle w:val="ListParagraph"/>
              <w:numPr>
                <w:ilvl w:val="0"/>
                <w:numId w:val="21"/>
              </w:numPr>
              <w:ind w:left="348"/>
              <w:rPr>
                <w:rFonts w:ascii="Calibri" w:hAnsi="Calibri"/>
                <w:sz w:val="22"/>
                <w:szCs w:val="22"/>
              </w:rPr>
            </w:pPr>
            <w:r w:rsidRPr="00014422">
              <w:rPr>
                <w:rFonts w:ascii="Calibri" w:hAnsi="Calibri"/>
                <w:sz w:val="22"/>
                <w:szCs w:val="22"/>
              </w:rPr>
              <w:t>Valmistab ette üleandmise-vastuvõtmise akti või korraldab akti koostamise. Korraldab valduse ja kinnisasja päraldiste üleandmise. Vajadusel viibib objektil üleandmise juures.</w:t>
            </w:r>
          </w:p>
          <w:p w14:paraId="0E4388F8" w14:textId="1568454D" w:rsidR="007110E3" w:rsidRPr="00610B6B" w:rsidRDefault="00014422" w:rsidP="00014422">
            <w:pPr>
              <w:pStyle w:val="ListParagraph"/>
              <w:numPr>
                <w:ilvl w:val="0"/>
                <w:numId w:val="21"/>
              </w:numPr>
              <w:ind w:left="348"/>
              <w:rPr>
                <w:rFonts w:ascii="Calibri" w:hAnsi="Calibri"/>
                <w:sz w:val="22"/>
                <w:szCs w:val="22"/>
              </w:rPr>
            </w:pPr>
            <w:r w:rsidRPr="00014422">
              <w:rPr>
                <w:rFonts w:ascii="Calibri" w:hAnsi="Calibri"/>
                <w:sz w:val="22"/>
                <w:szCs w:val="22"/>
              </w:rPr>
              <w:lastRenderedPageBreak/>
              <w:t>Vormistab tehingu lõpule viimise tulenevalt käsunduslepingus sätestatud tingimustest, sh edastab käsundi täitmise jooksul kogutud kuludokumendid, arved ja muu tehinguga seotud dokumentatsiooni  asjakohastele osapooltele. Arhiveerib tehinguga seotud andmed ja dokumentatsiooni, lähtudes õigusaktides toodud nõuetest.</w:t>
            </w:r>
          </w:p>
        </w:tc>
      </w:tr>
      <w:tr w:rsidR="002A721E" w:rsidRPr="00610B6B" w14:paraId="3741F6D9" w14:textId="77777777" w:rsidTr="002A721E">
        <w:tc>
          <w:tcPr>
            <w:tcW w:w="8109" w:type="dxa"/>
          </w:tcPr>
          <w:p w14:paraId="7D01BC38" w14:textId="77777777" w:rsidR="002A721E" w:rsidRPr="002A721E" w:rsidRDefault="002A721E" w:rsidP="00631A20">
            <w:pPr>
              <w:rPr>
                <w:rFonts w:ascii="Calibri" w:hAnsi="Calibri"/>
                <w:b/>
                <w:bCs/>
                <w:sz w:val="22"/>
                <w:szCs w:val="22"/>
              </w:rPr>
            </w:pPr>
            <w:r w:rsidRPr="002A721E">
              <w:rPr>
                <w:rFonts w:ascii="Calibri" w:hAnsi="Calibri"/>
                <w:b/>
                <w:bCs/>
                <w:sz w:val="22"/>
                <w:szCs w:val="22"/>
              </w:rPr>
              <w:lastRenderedPageBreak/>
              <w:t>B.3.6. Kinnisvaraalane nõustamine</w:t>
            </w:r>
          </w:p>
        </w:tc>
        <w:tc>
          <w:tcPr>
            <w:tcW w:w="1213" w:type="dxa"/>
          </w:tcPr>
          <w:p w14:paraId="41280483" w14:textId="774ADE73" w:rsidR="002A721E" w:rsidRPr="002A721E" w:rsidRDefault="002A721E" w:rsidP="00631A20">
            <w:pPr>
              <w:rPr>
                <w:rFonts w:ascii="Calibri" w:hAnsi="Calibri"/>
                <w:b/>
                <w:bCs/>
                <w:sz w:val="22"/>
                <w:szCs w:val="22"/>
              </w:rPr>
            </w:pPr>
            <w:r>
              <w:rPr>
                <w:rFonts w:ascii="Calibri" w:hAnsi="Calibri"/>
                <w:b/>
                <w:bCs/>
                <w:sz w:val="22"/>
                <w:szCs w:val="22"/>
              </w:rPr>
              <w:t>EKR tase 6</w:t>
            </w:r>
          </w:p>
        </w:tc>
      </w:tr>
      <w:tr w:rsidR="00014422" w:rsidRPr="00610B6B" w14:paraId="33B1DCD3" w14:textId="77777777" w:rsidTr="009E7D9A">
        <w:tc>
          <w:tcPr>
            <w:tcW w:w="9322" w:type="dxa"/>
            <w:gridSpan w:val="2"/>
          </w:tcPr>
          <w:p w14:paraId="1356F1D5" w14:textId="77777777" w:rsidR="00014422" w:rsidRPr="00014422" w:rsidRDefault="00014422" w:rsidP="00014422">
            <w:pPr>
              <w:rPr>
                <w:rFonts w:ascii="Calibri" w:hAnsi="Calibri"/>
                <w:sz w:val="22"/>
                <w:szCs w:val="22"/>
                <w:u w:val="single"/>
              </w:rPr>
            </w:pPr>
            <w:r w:rsidRPr="00014422">
              <w:rPr>
                <w:rFonts w:ascii="Calibri" w:hAnsi="Calibri"/>
                <w:sz w:val="22"/>
                <w:szCs w:val="22"/>
                <w:u w:val="single"/>
              </w:rPr>
              <w:t>Tegevusnäitajad</w:t>
            </w:r>
          </w:p>
          <w:p w14:paraId="064F2C0C" w14:textId="77777777" w:rsidR="00014422" w:rsidRPr="002A721E" w:rsidRDefault="00014422" w:rsidP="002A721E">
            <w:pPr>
              <w:pStyle w:val="ListParagraph"/>
              <w:numPr>
                <w:ilvl w:val="0"/>
                <w:numId w:val="30"/>
              </w:numPr>
              <w:ind w:left="348"/>
              <w:rPr>
                <w:rFonts w:ascii="Calibri" w:hAnsi="Calibri"/>
                <w:sz w:val="22"/>
                <w:szCs w:val="22"/>
              </w:rPr>
            </w:pPr>
            <w:r w:rsidRPr="002A721E">
              <w:rPr>
                <w:rFonts w:ascii="Calibri" w:hAnsi="Calibri"/>
                <w:sz w:val="22"/>
                <w:szCs w:val="22"/>
              </w:rPr>
              <w:t xml:space="preserve">Tutvub hinnastatava varaga, kogudes selleks infot erinevatest avalikest registritest ja muudest teabeallikatest.  Vajadusel viib läbi paikvaatluse, selgitades välja hinnastatava vara seisundi, parima kasutuse ja muud väärtust mõjutavad tegurid (kvaliteet, funktsionaalsus, kasutajad, ümbrus, keskkonnariskid, kitsendused jne). Analüüsib saadud infot hinnastatava vara kontekstis, lähtudes  kinnisvaraturu olukorrast, turu dünaamikast, sektorist ja piirkonnast ning kujundab maakleri arvamuse kinnisvara kohta ja esitab selle kliendile. Teavitab klienti eksperthinnangu vajadusest, selle tellimise protseduuridest.  </w:t>
            </w:r>
          </w:p>
          <w:p w14:paraId="26598940" w14:textId="77777777" w:rsidR="00014422" w:rsidRPr="002A721E" w:rsidRDefault="00014422" w:rsidP="002A721E">
            <w:pPr>
              <w:pStyle w:val="ListParagraph"/>
              <w:numPr>
                <w:ilvl w:val="0"/>
                <w:numId w:val="30"/>
              </w:numPr>
              <w:ind w:left="348"/>
              <w:rPr>
                <w:rFonts w:ascii="Calibri" w:hAnsi="Calibri"/>
                <w:sz w:val="22"/>
                <w:szCs w:val="22"/>
              </w:rPr>
            </w:pPr>
            <w:r w:rsidRPr="002A721E">
              <w:rPr>
                <w:rFonts w:ascii="Calibri" w:hAnsi="Calibri"/>
                <w:sz w:val="22"/>
                <w:szCs w:val="22"/>
              </w:rPr>
              <w:t xml:space="preserve">Tutvub kliendi soovide ja võimalustega ning pakub sellest tulenevalt välja võimalikke lahendusi erinevate kinnisvaratehingute osas, arvestades oma nõuannetes ka majandusseisu, turusituatsiooni, õiguslikku regulatsiooni, sh kliendiga seonduvat õiguslikku olukorda jne.  </w:t>
            </w:r>
          </w:p>
          <w:p w14:paraId="53F31B44" w14:textId="77777777" w:rsidR="00014422" w:rsidRPr="002A721E" w:rsidRDefault="00014422" w:rsidP="002A721E">
            <w:pPr>
              <w:pStyle w:val="ListParagraph"/>
              <w:numPr>
                <w:ilvl w:val="0"/>
                <w:numId w:val="30"/>
              </w:numPr>
              <w:ind w:left="348"/>
              <w:rPr>
                <w:rFonts w:ascii="Calibri" w:hAnsi="Calibri"/>
                <w:sz w:val="22"/>
                <w:szCs w:val="22"/>
              </w:rPr>
            </w:pPr>
            <w:r w:rsidRPr="002A721E">
              <w:rPr>
                <w:rFonts w:ascii="Calibri" w:hAnsi="Calibri"/>
                <w:sz w:val="22"/>
                <w:szCs w:val="22"/>
              </w:rPr>
              <w:t xml:space="preserve">Tutvub kliendi soovide ja võimalustega ning annab esmast konsultatsiooni kinnisvarasse investeerimise võimaluste ja otstarbekuse kohta. </w:t>
            </w:r>
          </w:p>
          <w:p w14:paraId="09882B1C" w14:textId="6966376A" w:rsidR="00014422" w:rsidRPr="002A721E" w:rsidRDefault="00014422" w:rsidP="002A721E">
            <w:pPr>
              <w:pStyle w:val="ListParagraph"/>
              <w:numPr>
                <w:ilvl w:val="0"/>
                <w:numId w:val="30"/>
              </w:numPr>
              <w:ind w:left="348"/>
              <w:rPr>
                <w:rFonts w:ascii="Calibri" w:hAnsi="Calibri"/>
                <w:sz w:val="22"/>
                <w:szCs w:val="22"/>
              </w:rPr>
            </w:pPr>
            <w:r w:rsidRPr="002A721E">
              <w:rPr>
                <w:rFonts w:ascii="Calibri" w:hAnsi="Calibri"/>
                <w:sz w:val="22"/>
                <w:szCs w:val="22"/>
              </w:rPr>
              <w:t>Nõustab klienti kinnisvara arendusprojektide kavandamisel ja kokkuleppel osaleb arendusprojektidega seotud tegevuste läbiviimisel.</w:t>
            </w:r>
            <w:r w:rsidR="007C1715">
              <w:t xml:space="preserve"> </w:t>
            </w:r>
          </w:p>
          <w:p w14:paraId="54AAB36A" w14:textId="467CC5B0" w:rsidR="00014422" w:rsidRPr="00610B6B" w:rsidRDefault="00014422" w:rsidP="00014422">
            <w:pPr>
              <w:rPr>
                <w:rFonts w:ascii="Calibri" w:hAnsi="Calibri"/>
                <w:sz w:val="22"/>
                <w:szCs w:val="22"/>
                <w:u w:val="single"/>
              </w:rPr>
            </w:pPr>
          </w:p>
        </w:tc>
      </w:tr>
      <w:tr w:rsidR="007C1715" w:rsidRPr="00610B6B" w14:paraId="3EFE9BF6" w14:textId="77777777" w:rsidTr="009E7D9A">
        <w:tc>
          <w:tcPr>
            <w:tcW w:w="9322" w:type="dxa"/>
            <w:gridSpan w:val="2"/>
          </w:tcPr>
          <w:p w14:paraId="29F8558A" w14:textId="77777777" w:rsidR="007C1715" w:rsidRDefault="007C1715" w:rsidP="00014422">
            <w:pPr>
              <w:rPr>
                <w:rFonts w:ascii="Calibri" w:hAnsi="Calibri"/>
                <w:b/>
                <w:bCs/>
                <w:color w:val="FF0000"/>
                <w:sz w:val="22"/>
                <w:szCs w:val="22"/>
              </w:rPr>
            </w:pPr>
            <w:r w:rsidRPr="007C1715">
              <w:rPr>
                <w:rFonts w:ascii="Calibri" w:hAnsi="Calibri"/>
                <w:b/>
                <w:bCs/>
                <w:color w:val="FF0000"/>
                <w:sz w:val="22"/>
                <w:szCs w:val="22"/>
              </w:rPr>
              <w:t>Ettepanekud kohustuslike kompetentside kohta</w:t>
            </w:r>
          </w:p>
          <w:p w14:paraId="26652749" w14:textId="77777777" w:rsidR="007C1715" w:rsidRDefault="007C1715" w:rsidP="00014422">
            <w:pPr>
              <w:rPr>
                <w:rFonts w:ascii="Calibri" w:hAnsi="Calibri"/>
                <w:b/>
                <w:bCs/>
                <w:color w:val="FF0000"/>
                <w:sz w:val="22"/>
                <w:szCs w:val="22"/>
              </w:rPr>
            </w:pPr>
          </w:p>
          <w:p w14:paraId="64C9B4EC" w14:textId="77777777" w:rsidR="007C1715" w:rsidRPr="007C1715" w:rsidRDefault="007C1715" w:rsidP="00014422">
            <w:pPr>
              <w:rPr>
                <w:rFonts w:ascii="Calibri" w:hAnsi="Calibri"/>
                <w:b/>
                <w:bCs/>
                <w:color w:val="FF0000"/>
                <w:sz w:val="22"/>
                <w:szCs w:val="22"/>
              </w:rPr>
            </w:pPr>
          </w:p>
          <w:p w14:paraId="7A9EF3DF" w14:textId="25FF5F1A" w:rsidR="007C1715" w:rsidRPr="00014422" w:rsidRDefault="007C1715" w:rsidP="00014422">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7BC27EFD" w14:textId="77777777" w:rsidR="005027AA" w:rsidRDefault="005027AA" w:rsidP="0055734D">
      <w:pPr>
        <w:jc w:val="center"/>
        <w:rPr>
          <w:rFonts w:ascii="Calibri" w:hAnsi="Calibri"/>
          <w:b/>
          <w:color w:val="FF0000"/>
          <w:sz w:val="28"/>
          <w:szCs w:val="28"/>
        </w:rPr>
      </w:pPr>
    </w:p>
    <w:p w14:paraId="4E498E41" w14:textId="77777777" w:rsidR="005027AA" w:rsidRDefault="005027AA" w:rsidP="0055734D">
      <w:pPr>
        <w:jc w:val="center"/>
        <w:rPr>
          <w:rFonts w:ascii="Calibri" w:hAnsi="Calibri"/>
          <w:b/>
          <w:color w:val="FF0000"/>
          <w:sz w:val="28"/>
          <w:szCs w:val="28"/>
        </w:rPr>
      </w:pPr>
    </w:p>
    <w:p w14:paraId="0242A49D" w14:textId="77777777" w:rsidR="005027AA" w:rsidRDefault="005027AA" w:rsidP="0055734D">
      <w:pPr>
        <w:jc w:val="center"/>
        <w:rPr>
          <w:rFonts w:ascii="Calibri" w:hAnsi="Calibri"/>
          <w:b/>
          <w:color w:val="FF0000"/>
          <w:sz w:val="28"/>
          <w:szCs w:val="28"/>
        </w:rPr>
      </w:pPr>
    </w:p>
    <w:p w14:paraId="2BE7D94D" w14:textId="77777777" w:rsidR="005027AA" w:rsidRDefault="005027AA" w:rsidP="0055734D">
      <w:pPr>
        <w:jc w:val="center"/>
        <w:rPr>
          <w:rFonts w:ascii="Calibri" w:hAnsi="Calibri"/>
          <w:b/>
          <w:color w:val="FF0000"/>
          <w:sz w:val="28"/>
          <w:szCs w:val="28"/>
        </w:rPr>
      </w:pPr>
    </w:p>
    <w:p w14:paraId="29C7C987" w14:textId="51B1C538"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6F76358" w14:textId="77777777" w:rsidR="00D4214F" w:rsidRPr="00D4214F" w:rsidRDefault="00D4214F" w:rsidP="00D4214F">
            <w:pPr>
              <w:ind w:left="74"/>
              <w:rPr>
                <w:rFonts w:ascii="Calibri" w:hAnsi="Calibri"/>
                <w:sz w:val="22"/>
                <w:szCs w:val="22"/>
              </w:rPr>
            </w:pPr>
            <w:r w:rsidRPr="00D4214F">
              <w:rPr>
                <w:rFonts w:ascii="Calibri" w:hAnsi="Calibri"/>
                <w:sz w:val="22"/>
                <w:szCs w:val="22"/>
              </w:rPr>
              <w:t xml:space="preserve">Aare Kruuser </w:t>
            </w:r>
            <w:r w:rsidRPr="00D4214F">
              <w:rPr>
                <w:rFonts w:ascii="Calibri" w:hAnsi="Calibri"/>
                <w:sz w:val="22"/>
                <w:szCs w:val="22"/>
              </w:rPr>
              <w:tab/>
              <w:t>Tallinna Ülikool; EKMK Hindamiskomisjoni liige</w:t>
            </w:r>
          </w:p>
          <w:p w14:paraId="7BAAE4C8" w14:textId="77777777" w:rsidR="00D4214F" w:rsidRPr="00D4214F" w:rsidRDefault="00D4214F" w:rsidP="00D4214F">
            <w:pPr>
              <w:ind w:left="74"/>
              <w:rPr>
                <w:rFonts w:ascii="Calibri" w:hAnsi="Calibri"/>
                <w:sz w:val="22"/>
                <w:szCs w:val="22"/>
              </w:rPr>
            </w:pPr>
            <w:r w:rsidRPr="00D4214F">
              <w:rPr>
                <w:rFonts w:ascii="Calibri" w:hAnsi="Calibri"/>
                <w:sz w:val="22"/>
                <w:szCs w:val="22"/>
              </w:rPr>
              <w:t xml:space="preserve">Aivar </w:t>
            </w:r>
            <w:proofErr w:type="spellStart"/>
            <w:r w:rsidRPr="00D4214F">
              <w:rPr>
                <w:rFonts w:ascii="Calibri" w:hAnsi="Calibri"/>
                <w:sz w:val="22"/>
                <w:szCs w:val="22"/>
              </w:rPr>
              <w:t>Roosik</w:t>
            </w:r>
            <w:proofErr w:type="spellEnd"/>
            <w:r w:rsidRPr="00D4214F">
              <w:rPr>
                <w:rFonts w:ascii="Calibri" w:hAnsi="Calibri"/>
                <w:sz w:val="22"/>
                <w:szCs w:val="22"/>
              </w:rPr>
              <w:t xml:space="preserve"> </w:t>
            </w:r>
            <w:r w:rsidRPr="00D4214F">
              <w:rPr>
                <w:rFonts w:ascii="Calibri" w:hAnsi="Calibri"/>
                <w:sz w:val="22"/>
                <w:szCs w:val="22"/>
              </w:rPr>
              <w:tab/>
              <w:t>Kinnisvaraekspert OÜ</w:t>
            </w:r>
          </w:p>
          <w:p w14:paraId="57B55C6F" w14:textId="77777777" w:rsidR="00D4214F" w:rsidRDefault="00D4214F" w:rsidP="00D4214F">
            <w:pPr>
              <w:ind w:left="74"/>
              <w:rPr>
                <w:rFonts w:ascii="Calibri" w:hAnsi="Calibri"/>
                <w:sz w:val="22"/>
                <w:szCs w:val="22"/>
              </w:rPr>
            </w:pPr>
            <w:r w:rsidRPr="00D4214F">
              <w:rPr>
                <w:rFonts w:ascii="Calibri" w:hAnsi="Calibri"/>
                <w:sz w:val="22"/>
                <w:szCs w:val="22"/>
              </w:rPr>
              <w:t xml:space="preserve">Kaido Kaljuste </w:t>
            </w:r>
            <w:r w:rsidRPr="00D4214F">
              <w:rPr>
                <w:rFonts w:ascii="Calibri" w:hAnsi="Calibri"/>
                <w:sz w:val="22"/>
                <w:szCs w:val="22"/>
              </w:rPr>
              <w:tab/>
              <w:t xml:space="preserve">Ruum24 OÜ </w:t>
            </w:r>
          </w:p>
          <w:p w14:paraId="75365444" w14:textId="384F5D26" w:rsidR="00D4214F" w:rsidRDefault="00D4214F" w:rsidP="00D4214F">
            <w:pPr>
              <w:ind w:left="74"/>
              <w:rPr>
                <w:rFonts w:ascii="Calibri" w:hAnsi="Calibri"/>
                <w:sz w:val="22"/>
                <w:szCs w:val="22"/>
              </w:rPr>
            </w:pPr>
            <w:r w:rsidRPr="00D4214F">
              <w:rPr>
                <w:rFonts w:ascii="Calibri" w:hAnsi="Calibri"/>
                <w:sz w:val="22"/>
                <w:szCs w:val="22"/>
              </w:rPr>
              <w:t xml:space="preserve">Annely </w:t>
            </w:r>
            <w:proofErr w:type="spellStart"/>
            <w:r w:rsidRPr="00D4214F">
              <w:rPr>
                <w:rFonts w:ascii="Calibri" w:hAnsi="Calibri"/>
                <w:sz w:val="22"/>
                <w:szCs w:val="22"/>
              </w:rPr>
              <w:t>Sermat</w:t>
            </w:r>
            <w:proofErr w:type="spellEnd"/>
            <w:r w:rsidRPr="00D4214F">
              <w:rPr>
                <w:rFonts w:ascii="Calibri" w:hAnsi="Calibri"/>
                <w:sz w:val="22"/>
                <w:szCs w:val="22"/>
              </w:rPr>
              <w:tab/>
              <w:t>Karja Kinnisvara OÜ; Eesti Kinnisvaramaaklerite Koda MTÜ</w:t>
            </w:r>
          </w:p>
          <w:p w14:paraId="0E63CA9D" w14:textId="74D6F307" w:rsidR="00D4214F" w:rsidRPr="00D4214F" w:rsidRDefault="00D4214F" w:rsidP="00D4214F">
            <w:pPr>
              <w:ind w:left="74"/>
              <w:rPr>
                <w:rFonts w:ascii="Calibri" w:hAnsi="Calibri"/>
                <w:sz w:val="22"/>
                <w:szCs w:val="22"/>
              </w:rPr>
            </w:pPr>
            <w:r>
              <w:rPr>
                <w:rFonts w:ascii="Calibri" w:hAnsi="Calibri"/>
                <w:sz w:val="22"/>
                <w:szCs w:val="22"/>
              </w:rPr>
              <w:t>A</w:t>
            </w:r>
            <w:r w:rsidRPr="00D4214F">
              <w:rPr>
                <w:rFonts w:ascii="Calibri" w:hAnsi="Calibri"/>
                <w:sz w:val="22"/>
                <w:szCs w:val="22"/>
              </w:rPr>
              <w:t>rdo Lepp</w:t>
            </w:r>
            <w:r w:rsidRPr="00D4214F">
              <w:rPr>
                <w:rFonts w:ascii="Calibri" w:hAnsi="Calibri"/>
                <w:sz w:val="22"/>
                <w:szCs w:val="22"/>
              </w:rPr>
              <w:tab/>
              <w:t>Kinnisvaraekspert OÜ</w:t>
            </w:r>
          </w:p>
          <w:p w14:paraId="6645CBCE" w14:textId="6C635039" w:rsidR="00D4214F" w:rsidRPr="00D4214F" w:rsidRDefault="00D4214F" w:rsidP="00D4214F">
            <w:pPr>
              <w:ind w:left="74"/>
              <w:rPr>
                <w:rFonts w:ascii="Calibri" w:hAnsi="Calibri"/>
                <w:sz w:val="22"/>
                <w:szCs w:val="22"/>
              </w:rPr>
            </w:pPr>
            <w:r w:rsidRPr="00D4214F">
              <w:rPr>
                <w:rFonts w:ascii="Calibri" w:hAnsi="Calibri"/>
                <w:sz w:val="22"/>
                <w:szCs w:val="22"/>
              </w:rPr>
              <w:t>Katrin Kuusmaa</w:t>
            </w:r>
            <w:r>
              <w:rPr>
                <w:rFonts w:ascii="Calibri" w:hAnsi="Calibri"/>
                <w:sz w:val="22"/>
                <w:szCs w:val="22"/>
              </w:rPr>
              <w:t xml:space="preserve"> </w:t>
            </w:r>
            <w:proofErr w:type="spellStart"/>
            <w:r w:rsidRPr="00D4214F">
              <w:rPr>
                <w:rFonts w:ascii="Calibri" w:hAnsi="Calibri"/>
                <w:sz w:val="22"/>
                <w:szCs w:val="22"/>
              </w:rPr>
              <w:t>Domus</w:t>
            </w:r>
            <w:proofErr w:type="spellEnd"/>
            <w:r w:rsidRPr="00D4214F">
              <w:rPr>
                <w:rFonts w:ascii="Calibri" w:hAnsi="Calibri"/>
                <w:sz w:val="22"/>
                <w:szCs w:val="22"/>
              </w:rPr>
              <w:t xml:space="preserve"> Kinnisvara Vahendus OÜ</w:t>
            </w:r>
          </w:p>
          <w:p w14:paraId="12EB2229" w14:textId="63A80229" w:rsidR="001E29DD" w:rsidRPr="00331584" w:rsidRDefault="00D4214F" w:rsidP="00D4214F">
            <w:pPr>
              <w:ind w:left="74"/>
              <w:rPr>
                <w:rFonts w:ascii="Calibri" w:hAnsi="Calibri"/>
                <w:sz w:val="22"/>
                <w:szCs w:val="22"/>
              </w:rPr>
            </w:pPr>
            <w:r w:rsidRPr="00D4214F">
              <w:rPr>
                <w:rFonts w:ascii="Calibri" w:hAnsi="Calibri"/>
                <w:sz w:val="22"/>
                <w:szCs w:val="22"/>
              </w:rPr>
              <w:t>Peeter Nurm</w:t>
            </w:r>
            <w:r w:rsidRPr="00D4214F">
              <w:rPr>
                <w:rFonts w:ascii="Calibri" w:hAnsi="Calibri"/>
                <w:sz w:val="22"/>
                <w:szCs w:val="22"/>
              </w:rPr>
              <w:tab/>
              <w:t xml:space="preserve">Kinnisvaraekspert </w:t>
            </w:r>
            <w:proofErr w:type="spellStart"/>
            <w:r w:rsidRPr="00D4214F">
              <w:rPr>
                <w:rFonts w:ascii="Calibri" w:hAnsi="Calibri"/>
                <w:sz w:val="22"/>
                <w:szCs w:val="22"/>
              </w:rPr>
              <w:t>Staaring</w:t>
            </w:r>
            <w:proofErr w:type="spellEnd"/>
            <w:r w:rsidRPr="00D4214F">
              <w:rPr>
                <w:rFonts w:ascii="Calibri" w:hAnsi="Calibri"/>
                <w:sz w:val="22"/>
                <w:szCs w:val="22"/>
              </w:rPr>
              <w:t xml:space="preserve"> OÜ</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F5704DB" w:rsidR="001E29DD" w:rsidRPr="00331584" w:rsidRDefault="006B7A7E"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xml:space="preserve">, Ehituse ja Kinnisvara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lastRenderedPageBreak/>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0107E1" w14:paraId="5E780698" w14:textId="77777777" w:rsidTr="000E05DD">
        <w:trPr>
          <w:trHeight w:val="200"/>
        </w:trPr>
        <w:tc>
          <w:tcPr>
            <w:tcW w:w="4893" w:type="dxa"/>
          </w:tcPr>
          <w:p w14:paraId="55FE44CB" w14:textId="77777777" w:rsidR="000107E1" w:rsidRPr="00331584" w:rsidRDefault="000107E1" w:rsidP="000107E1">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610" w:type="dxa"/>
          </w:tcPr>
          <w:p w14:paraId="16A1F671" w14:textId="6EB96FB1" w:rsidR="000107E1" w:rsidRPr="000107E1" w:rsidRDefault="00494916" w:rsidP="000107E1">
            <w:pPr>
              <w:ind w:left="74"/>
              <w:rPr>
                <w:rFonts w:asciiTheme="minorHAnsi" w:hAnsiTheme="minorHAnsi" w:cstheme="minorHAnsi"/>
                <w:color w:val="FF0000"/>
                <w:sz w:val="22"/>
                <w:szCs w:val="22"/>
              </w:rPr>
            </w:pPr>
            <w:r>
              <w:rPr>
                <w:rFonts w:asciiTheme="minorHAnsi" w:hAnsiTheme="minorHAnsi" w:cstheme="minorHAnsi"/>
                <w:sz w:val="22"/>
                <w:szCs w:val="22"/>
              </w:rPr>
              <w:t>2</w:t>
            </w:r>
          </w:p>
        </w:tc>
      </w:tr>
      <w:tr w:rsidR="000107E1" w14:paraId="3D5916A9" w14:textId="77777777" w:rsidTr="00520BDC">
        <w:tc>
          <w:tcPr>
            <w:tcW w:w="4893" w:type="dxa"/>
          </w:tcPr>
          <w:p w14:paraId="3DA1E23D" w14:textId="1D5B8642" w:rsidR="000107E1" w:rsidRPr="00331584" w:rsidRDefault="000107E1" w:rsidP="000107E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Pr>
                <w:rFonts w:ascii="Calibri" w:hAnsi="Calibri"/>
                <w:sz w:val="22"/>
                <w:szCs w:val="22"/>
              </w:rPr>
              <w:t>a</w:t>
            </w:r>
            <w:r w:rsidRPr="00331584">
              <w:rPr>
                <w:rFonts w:ascii="Calibri" w:hAnsi="Calibri"/>
                <w:sz w:val="22"/>
                <w:szCs w:val="22"/>
              </w:rPr>
              <w:t xml:space="preserve">metite </w:t>
            </w:r>
            <w:r>
              <w:rPr>
                <w:rFonts w:ascii="Calibri" w:hAnsi="Calibri"/>
                <w:sz w:val="22"/>
                <w:szCs w:val="22"/>
              </w:rPr>
              <w:t>k</w:t>
            </w:r>
            <w:r w:rsidRPr="00331584">
              <w:rPr>
                <w:rFonts w:ascii="Calibri" w:hAnsi="Calibri"/>
                <w:sz w:val="22"/>
                <w:szCs w:val="22"/>
              </w:rPr>
              <w:t>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06712304" w14:textId="49A418E9" w:rsidR="000107E1" w:rsidRPr="000107E1" w:rsidRDefault="000107E1" w:rsidP="000107E1">
            <w:pPr>
              <w:ind w:left="74"/>
              <w:rPr>
                <w:rFonts w:asciiTheme="minorHAnsi" w:hAnsiTheme="minorHAnsi" w:cstheme="minorHAnsi"/>
                <w:sz w:val="22"/>
                <w:szCs w:val="22"/>
              </w:rPr>
            </w:pPr>
            <w:r w:rsidRPr="000107E1">
              <w:rPr>
                <w:rFonts w:asciiTheme="minorHAnsi" w:hAnsiTheme="minorHAnsi" w:cstheme="minorHAnsi"/>
                <w:sz w:val="22"/>
                <w:szCs w:val="22"/>
              </w:rPr>
              <w:t>3334 Kinnisvaramaaklerid ja -haldurid</w:t>
            </w:r>
          </w:p>
        </w:tc>
      </w:tr>
      <w:tr w:rsidR="000107E1" w14:paraId="31AC91F1" w14:textId="77777777" w:rsidTr="00520BDC">
        <w:tc>
          <w:tcPr>
            <w:tcW w:w="4893" w:type="dxa"/>
          </w:tcPr>
          <w:p w14:paraId="1DC732CE" w14:textId="77777777" w:rsidR="000107E1" w:rsidRPr="00331584" w:rsidRDefault="000107E1" w:rsidP="000107E1">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75C7E82" w:rsidR="000107E1" w:rsidRPr="000107E1" w:rsidRDefault="000107E1" w:rsidP="000107E1">
            <w:pPr>
              <w:ind w:left="74"/>
              <w:rPr>
                <w:rFonts w:asciiTheme="minorHAnsi" w:hAnsiTheme="minorHAnsi" w:cstheme="minorHAnsi"/>
                <w:sz w:val="22"/>
                <w:szCs w:val="22"/>
              </w:rPr>
            </w:pPr>
            <w:r w:rsidRPr="000107E1">
              <w:rPr>
                <w:rFonts w:asciiTheme="minorHAnsi" w:hAnsiTheme="minorHAnsi" w:cstheme="minorHAns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494916" w14:paraId="435B711C" w14:textId="77777777" w:rsidTr="00520BDC">
        <w:tc>
          <w:tcPr>
            <w:tcW w:w="9503" w:type="dxa"/>
            <w:gridSpan w:val="2"/>
          </w:tcPr>
          <w:p w14:paraId="3E2C44E2" w14:textId="7DBF1017" w:rsidR="00494916" w:rsidRPr="009554B8" w:rsidRDefault="00494916" w:rsidP="00494916">
            <w:pPr>
              <w:rPr>
                <w:rFonts w:asciiTheme="minorHAnsi" w:hAnsiTheme="minorHAnsi" w:cstheme="minorHAnsi"/>
                <w:sz w:val="22"/>
                <w:szCs w:val="22"/>
              </w:rPr>
            </w:pPr>
            <w:r w:rsidRPr="009554B8">
              <w:rPr>
                <w:rFonts w:asciiTheme="minorHAnsi" w:hAnsiTheme="minorHAnsi" w:cstheme="minorHAnsi"/>
                <w:sz w:val="22"/>
                <w:szCs w:val="22"/>
              </w:rPr>
              <w:t xml:space="preserve">Inglise keeles - real </w:t>
            </w:r>
            <w:proofErr w:type="spellStart"/>
            <w:r w:rsidRPr="009554B8">
              <w:rPr>
                <w:rFonts w:asciiTheme="minorHAnsi" w:hAnsiTheme="minorHAnsi" w:cstheme="minorHAnsi"/>
                <w:sz w:val="22"/>
                <w:szCs w:val="22"/>
              </w:rPr>
              <w:t>estate</w:t>
            </w:r>
            <w:proofErr w:type="spellEnd"/>
            <w:r w:rsidRPr="009554B8">
              <w:rPr>
                <w:rFonts w:asciiTheme="minorHAnsi" w:hAnsiTheme="minorHAnsi" w:cstheme="minorHAnsi"/>
                <w:sz w:val="22"/>
                <w:szCs w:val="22"/>
              </w:rPr>
              <w:t xml:space="preserve"> </w:t>
            </w:r>
            <w:proofErr w:type="spellStart"/>
            <w:r w:rsidRPr="009554B8">
              <w:rPr>
                <w:rFonts w:asciiTheme="minorHAnsi" w:hAnsiTheme="minorHAnsi" w:cstheme="minorHAnsi"/>
                <w:sz w:val="22"/>
                <w:szCs w:val="22"/>
              </w:rPr>
              <w:t>broker</w:t>
            </w:r>
            <w:proofErr w:type="spellEnd"/>
            <w:r w:rsidRPr="009554B8">
              <w:rPr>
                <w:rFonts w:asciiTheme="minorHAnsi" w:hAnsiTheme="minorHAnsi" w:cstheme="minorHAnsi"/>
                <w:sz w:val="22"/>
                <w:szCs w:val="22"/>
              </w:rPr>
              <w:t xml:space="preserve">, real </w:t>
            </w:r>
            <w:proofErr w:type="spellStart"/>
            <w:r w:rsidRPr="009554B8">
              <w:rPr>
                <w:rFonts w:asciiTheme="minorHAnsi" w:hAnsiTheme="minorHAnsi" w:cstheme="minorHAnsi"/>
                <w:sz w:val="22"/>
                <w:szCs w:val="22"/>
              </w:rPr>
              <w:t>property</w:t>
            </w:r>
            <w:proofErr w:type="spellEnd"/>
            <w:r w:rsidRPr="009554B8">
              <w:rPr>
                <w:rFonts w:asciiTheme="minorHAnsi" w:hAnsiTheme="minorHAnsi" w:cstheme="minorHAnsi"/>
                <w:sz w:val="22"/>
                <w:szCs w:val="22"/>
              </w:rPr>
              <w:t xml:space="preserve"> </w:t>
            </w:r>
            <w:proofErr w:type="spellStart"/>
            <w:r w:rsidRPr="009554B8">
              <w:rPr>
                <w:rFonts w:asciiTheme="minorHAnsi" w:hAnsiTheme="minorHAnsi" w:cstheme="minorHAnsi"/>
                <w:sz w:val="22"/>
                <w:szCs w:val="22"/>
              </w:rPr>
              <w:t>broker</w:t>
            </w:r>
            <w:proofErr w:type="spellEnd"/>
          </w:p>
        </w:tc>
      </w:tr>
      <w:tr w:rsidR="00494916" w14:paraId="2E16C48E" w14:textId="77777777" w:rsidTr="00520BDC">
        <w:tc>
          <w:tcPr>
            <w:tcW w:w="9503" w:type="dxa"/>
            <w:gridSpan w:val="2"/>
          </w:tcPr>
          <w:p w14:paraId="260F254D" w14:textId="19B8E6D6" w:rsidR="00494916" w:rsidRPr="009554B8" w:rsidRDefault="00494916" w:rsidP="00494916">
            <w:pPr>
              <w:rPr>
                <w:rFonts w:asciiTheme="minorHAnsi" w:hAnsiTheme="minorHAnsi" w:cstheme="minorHAnsi"/>
                <w:sz w:val="22"/>
                <w:szCs w:val="22"/>
              </w:rPr>
            </w:pPr>
            <w:r w:rsidRPr="009554B8">
              <w:rPr>
                <w:rFonts w:asciiTheme="minorHAnsi" w:hAnsiTheme="minorHAnsi" w:cstheme="minorHAnsi"/>
                <w:sz w:val="22"/>
                <w:szCs w:val="22"/>
              </w:rPr>
              <w:t xml:space="preserve">Vene keeles – </w:t>
            </w:r>
            <w:proofErr w:type="spellStart"/>
            <w:r w:rsidRPr="009554B8">
              <w:rPr>
                <w:rFonts w:asciiTheme="minorHAnsi" w:hAnsiTheme="minorHAnsi" w:cstheme="minorHAnsi"/>
                <w:sz w:val="22"/>
                <w:szCs w:val="22"/>
              </w:rPr>
              <w:t>старший</w:t>
            </w:r>
            <w:proofErr w:type="spellEnd"/>
            <w:r w:rsidRPr="009554B8">
              <w:rPr>
                <w:rFonts w:asciiTheme="minorHAnsi" w:hAnsiTheme="minorHAnsi" w:cstheme="minorHAnsi"/>
                <w:sz w:val="22"/>
                <w:szCs w:val="22"/>
              </w:rPr>
              <w:t xml:space="preserve"> </w:t>
            </w:r>
            <w:proofErr w:type="spellStart"/>
            <w:r w:rsidRPr="009554B8">
              <w:rPr>
                <w:rFonts w:asciiTheme="minorHAnsi" w:hAnsiTheme="minorHAnsi" w:cstheme="minorHAnsi"/>
                <w:sz w:val="22"/>
                <w:szCs w:val="22"/>
              </w:rPr>
              <w:t>mаклер</w:t>
            </w:r>
            <w:proofErr w:type="spellEnd"/>
            <w:r w:rsidRPr="009554B8">
              <w:rPr>
                <w:rFonts w:asciiTheme="minorHAnsi" w:hAnsiTheme="minorHAnsi" w:cstheme="minorHAnsi"/>
                <w:sz w:val="22"/>
                <w:szCs w:val="22"/>
              </w:rPr>
              <w:t xml:space="preserve"> </w:t>
            </w:r>
            <w:proofErr w:type="spellStart"/>
            <w:r w:rsidRPr="009554B8">
              <w:rPr>
                <w:rFonts w:asciiTheme="minorHAnsi" w:hAnsiTheme="minorHAnsi" w:cstheme="minorHAnsi"/>
                <w:sz w:val="22"/>
                <w:szCs w:val="22"/>
              </w:rPr>
              <w:t>недвижимости</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3B7692A1" w:rsidR="00AA03E3" w:rsidRDefault="00063CA9" w:rsidP="00520BDC">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6B7A7E" w:rsidRPr="006B7A7E">
              <w:rPr>
                <w:rFonts w:ascii="Calibri" w:hAnsi="Calibri"/>
                <w:bCs/>
                <w:sz w:val="22"/>
                <w:szCs w:val="22"/>
              </w:rPr>
              <w:t>Teadmised</w:t>
            </w:r>
          </w:p>
          <w:p w14:paraId="1B8CDFDA" w14:textId="364ED43A" w:rsidR="006B7A7E" w:rsidRDefault="006B7A7E" w:rsidP="00520BDC">
            <w:pPr>
              <w:rPr>
                <w:rFonts w:ascii="Calibri" w:hAnsi="Calibri"/>
                <w:sz w:val="22"/>
                <w:szCs w:val="22"/>
              </w:rPr>
            </w:pPr>
            <w:r>
              <w:rPr>
                <w:rFonts w:ascii="Calibri" w:hAnsi="Calibri"/>
                <w:bCs/>
                <w:sz w:val="22"/>
                <w:szCs w:val="22"/>
              </w:rPr>
              <w:t xml:space="preserve">Lisa 2. </w:t>
            </w:r>
            <w:r>
              <w:rPr>
                <w:rFonts w:ascii="Calibri" w:hAnsi="Calibri"/>
                <w:bCs/>
              </w:rPr>
              <w:t>K</w:t>
            </w:r>
            <w:r w:rsidRPr="006B7A7E">
              <w:rPr>
                <w:rFonts w:ascii="Calibri" w:hAnsi="Calibri"/>
                <w:bCs/>
                <w:sz w:val="22"/>
                <w:szCs w:val="22"/>
              </w:rPr>
              <w:t>eelte oskustasemete kirjeldused</w:t>
            </w:r>
          </w:p>
          <w:p w14:paraId="69D3573A" w14:textId="77777777" w:rsidR="004A79CF" w:rsidRDefault="004A79CF" w:rsidP="004A79CF">
            <w:pPr>
              <w:rPr>
                <w:rFonts w:ascii="Calibri" w:hAnsi="Calibri"/>
                <w:sz w:val="22"/>
                <w:szCs w:val="22"/>
              </w:rPr>
            </w:pPr>
            <w:r>
              <w:rPr>
                <w:rFonts w:ascii="Calibri" w:hAnsi="Calibri"/>
                <w:sz w:val="22"/>
                <w:szCs w:val="22"/>
              </w:rPr>
              <w:t xml:space="preserve">Lisa </w:t>
            </w:r>
            <w:r w:rsidR="006B7A7E">
              <w:rPr>
                <w:rFonts w:ascii="Calibri" w:hAnsi="Calibri"/>
                <w:sz w:val="22"/>
                <w:szCs w:val="22"/>
              </w:rPr>
              <w:t>3</w:t>
            </w:r>
            <w:r w:rsidR="00530C84">
              <w:rPr>
                <w:rFonts w:ascii="Calibri" w:hAnsi="Calibri"/>
                <w:sz w:val="22"/>
                <w:szCs w:val="22"/>
              </w:rPr>
              <w:t>.</w:t>
            </w:r>
            <w:r w:rsidR="00C8707B">
              <w:rPr>
                <w:rFonts w:ascii="Calibri" w:hAnsi="Calibri"/>
                <w:sz w:val="22"/>
                <w:szCs w:val="22"/>
              </w:rPr>
              <w:t xml:space="preserve"> </w:t>
            </w:r>
            <w:r w:rsidR="006B7A7E">
              <w:rPr>
                <w:rFonts w:ascii="Calibri" w:hAnsi="Calibri"/>
              </w:rPr>
              <w:t>D</w:t>
            </w:r>
            <w:r w:rsidR="006B7A7E" w:rsidRPr="006B7A7E">
              <w:rPr>
                <w:rFonts w:ascii="Calibri" w:hAnsi="Calibri"/>
                <w:sz w:val="22"/>
                <w:szCs w:val="22"/>
              </w:rPr>
              <w:t>igipädevuste enesehindamise skaala</w:t>
            </w:r>
            <w:r w:rsidR="006B7A7E">
              <w:rPr>
                <w:rFonts w:ascii="Calibri" w:hAnsi="Calibri"/>
                <w:sz w:val="22"/>
                <w:szCs w:val="22"/>
              </w:rPr>
              <w:t xml:space="preserve"> </w:t>
            </w:r>
            <w:proofErr w:type="spellStart"/>
            <w:r w:rsidR="006B7A7E">
              <w:rPr>
                <w:rFonts w:ascii="Calibri" w:hAnsi="Calibri"/>
                <w:sz w:val="22"/>
                <w:szCs w:val="22"/>
              </w:rPr>
              <w:t>DigComp</w:t>
            </w:r>
            <w:proofErr w:type="spellEnd"/>
          </w:p>
          <w:p w14:paraId="3475AEC9" w14:textId="1C4237C2" w:rsidR="00283B9E" w:rsidRPr="00DD5358" w:rsidRDefault="00283B9E" w:rsidP="004A79CF">
            <w:pPr>
              <w:rPr>
                <w:rFonts w:ascii="Calibri" w:hAnsi="Calibri"/>
                <w:sz w:val="22"/>
                <w:szCs w:val="22"/>
              </w:rPr>
            </w:pPr>
            <w:r>
              <w:rPr>
                <w:rFonts w:ascii="Calibri" w:hAnsi="Calibri"/>
                <w:sz w:val="22"/>
                <w:szCs w:val="22"/>
              </w:rPr>
              <w:t xml:space="preserve">Lisa 4. </w:t>
            </w:r>
            <w:r w:rsidRPr="00283B9E">
              <w:rPr>
                <w:rFonts w:ascii="Calibri" w:hAnsi="Calibri"/>
                <w:sz w:val="22"/>
                <w:szCs w:val="22"/>
              </w:rPr>
              <w:t>Eesti kinnisvaramaaklerite head tavad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5953" w14:textId="77777777" w:rsidR="00F55DB8" w:rsidRDefault="00F55DB8" w:rsidP="009451C8">
      <w:r>
        <w:separator/>
      </w:r>
    </w:p>
  </w:endnote>
  <w:endnote w:type="continuationSeparator" w:id="0">
    <w:p w14:paraId="5AE43371" w14:textId="77777777" w:rsidR="00F55DB8" w:rsidRDefault="00F55DB8"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982C" w14:textId="77777777" w:rsidR="00F55DB8" w:rsidRDefault="00F55DB8" w:rsidP="009451C8">
      <w:r>
        <w:separator/>
      </w:r>
    </w:p>
  </w:footnote>
  <w:footnote w:type="continuationSeparator" w:id="0">
    <w:p w14:paraId="5A7EB100" w14:textId="77777777" w:rsidR="00F55DB8" w:rsidRDefault="00F55DB8"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193AEE"/>
    <w:multiLevelType w:val="hybridMultilevel"/>
    <w:tmpl w:val="74C4FDAE"/>
    <w:lvl w:ilvl="0" w:tplc="1FB25388">
      <w:start w:val="1"/>
      <w:numFmt w:val="lowerLetter"/>
      <w:lvlText w:val="%1)"/>
      <w:lvlJc w:val="left"/>
      <w:pPr>
        <w:ind w:left="360" w:hanging="360"/>
      </w:pPr>
    </w:lvl>
    <w:lvl w:ilvl="1" w:tplc="7F2ADBD2">
      <w:start w:val="1"/>
      <w:numFmt w:val="lowerLetter"/>
      <w:lvlText w:val="%2)"/>
      <w:lvlJc w:val="left"/>
      <w:pPr>
        <w:ind w:left="540" w:hanging="360"/>
      </w:pPr>
    </w:lvl>
    <w:lvl w:ilvl="2" w:tplc="0425001B">
      <w:start w:val="1"/>
      <w:numFmt w:val="lowerRoman"/>
      <w:lvlText w:val="%3."/>
      <w:lvlJc w:val="right"/>
      <w:pPr>
        <w:ind w:left="1260" w:hanging="180"/>
      </w:pPr>
    </w:lvl>
    <w:lvl w:ilvl="3" w:tplc="0425000F">
      <w:start w:val="1"/>
      <w:numFmt w:val="decimal"/>
      <w:lvlText w:val="%4."/>
      <w:lvlJc w:val="left"/>
      <w:pPr>
        <w:ind w:left="1980" w:hanging="360"/>
      </w:pPr>
    </w:lvl>
    <w:lvl w:ilvl="4" w:tplc="04250019">
      <w:start w:val="1"/>
      <w:numFmt w:val="lowerLetter"/>
      <w:lvlText w:val="%5."/>
      <w:lvlJc w:val="left"/>
      <w:pPr>
        <w:ind w:left="2700" w:hanging="360"/>
      </w:pPr>
    </w:lvl>
    <w:lvl w:ilvl="5" w:tplc="0425001B">
      <w:start w:val="1"/>
      <w:numFmt w:val="lowerRoman"/>
      <w:lvlText w:val="%6."/>
      <w:lvlJc w:val="right"/>
      <w:pPr>
        <w:ind w:left="3420" w:hanging="180"/>
      </w:pPr>
    </w:lvl>
    <w:lvl w:ilvl="6" w:tplc="0425000F">
      <w:start w:val="1"/>
      <w:numFmt w:val="decimal"/>
      <w:lvlText w:val="%7."/>
      <w:lvlJc w:val="left"/>
      <w:pPr>
        <w:ind w:left="4140" w:hanging="360"/>
      </w:pPr>
    </w:lvl>
    <w:lvl w:ilvl="7" w:tplc="04250019">
      <w:start w:val="1"/>
      <w:numFmt w:val="lowerLetter"/>
      <w:lvlText w:val="%8."/>
      <w:lvlJc w:val="left"/>
      <w:pPr>
        <w:ind w:left="4860" w:hanging="360"/>
      </w:pPr>
    </w:lvl>
    <w:lvl w:ilvl="8" w:tplc="0425001B">
      <w:start w:val="1"/>
      <w:numFmt w:val="lowerRoman"/>
      <w:lvlText w:val="%9."/>
      <w:lvlJc w:val="right"/>
      <w:pPr>
        <w:ind w:left="5580" w:hanging="180"/>
      </w:pPr>
    </w:lvl>
  </w:abstractNum>
  <w:abstractNum w:abstractNumId="2" w15:restartNumberingAfterBreak="0">
    <w:nsid w:val="09CE41E0"/>
    <w:multiLevelType w:val="hybridMultilevel"/>
    <w:tmpl w:val="8DC8C14E"/>
    <w:lvl w:ilvl="0" w:tplc="0425000F">
      <w:start w:val="1"/>
      <w:numFmt w:val="decimal"/>
      <w:lvlText w:val="%1."/>
      <w:lvlJc w:val="left"/>
      <w:pPr>
        <w:ind w:left="360" w:hanging="360"/>
      </w:pPr>
    </w:lvl>
    <w:lvl w:ilvl="1" w:tplc="FFFFFFFF">
      <w:start w:val="1"/>
      <w:numFmt w:val="lowerLetter"/>
      <w:lvlText w:val="%2)"/>
      <w:lvlJc w:val="left"/>
      <w:pPr>
        <w:ind w:left="540" w:hanging="360"/>
      </w:pPr>
    </w:lvl>
    <w:lvl w:ilvl="2" w:tplc="FFFFFFFF">
      <w:start w:val="1"/>
      <w:numFmt w:val="lowerRoman"/>
      <w:lvlText w:val="%3."/>
      <w:lvlJc w:val="right"/>
      <w:pPr>
        <w:ind w:left="1260" w:hanging="180"/>
      </w:pPr>
    </w:lvl>
    <w:lvl w:ilvl="3" w:tplc="FFFFFFFF">
      <w:start w:val="1"/>
      <w:numFmt w:val="decimal"/>
      <w:lvlText w:val="%4."/>
      <w:lvlJc w:val="left"/>
      <w:pPr>
        <w:ind w:left="1980" w:hanging="360"/>
      </w:pPr>
    </w:lvl>
    <w:lvl w:ilvl="4" w:tplc="FFFFFFFF">
      <w:start w:val="1"/>
      <w:numFmt w:val="lowerLetter"/>
      <w:lvlText w:val="%5."/>
      <w:lvlJc w:val="left"/>
      <w:pPr>
        <w:ind w:left="2700" w:hanging="360"/>
      </w:pPr>
    </w:lvl>
    <w:lvl w:ilvl="5" w:tplc="FFFFFFFF">
      <w:start w:val="1"/>
      <w:numFmt w:val="lowerRoman"/>
      <w:lvlText w:val="%6."/>
      <w:lvlJc w:val="right"/>
      <w:pPr>
        <w:ind w:left="3420" w:hanging="180"/>
      </w:pPr>
    </w:lvl>
    <w:lvl w:ilvl="6" w:tplc="FFFFFFFF">
      <w:start w:val="1"/>
      <w:numFmt w:val="decimal"/>
      <w:lvlText w:val="%7."/>
      <w:lvlJc w:val="left"/>
      <w:pPr>
        <w:ind w:left="4140" w:hanging="360"/>
      </w:pPr>
    </w:lvl>
    <w:lvl w:ilvl="7" w:tplc="FFFFFFFF">
      <w:start w:val="1"/>
      <w:numFmt w:val="lowerLetter"/>
      <w:lvlText w:val="%8."/>
      <w:lvlJc w:val="left"/>
      <w:pPr>
        <w:ind w:left="4860" w:hanging="360"/>
      </w:pPr>
    </w:lvl>
    <w:lvl w:ilvl="8" w:tplc="FFFFFFFF">
      <w:start w:val="1"/>
      <w:numFmt w:val="lowerRoman"/>
      <w:lvlText w:val="%9."/>
      <w:lvlJc w:val="right"/>
      <w:pPr>
        <w:ind w:left="5580" w:hanging="180"/>
      </w:pPr>
    </w:lvl>
  </w:abstractNum>
  <w:abstractNum w:abstractNumId="3"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CA7B14"/>
    <w:multiLevelType w:val="hybridMultilevel"/>
    <w:tmpl w:val="7F98884A"/>
    <w:lvl w:ilvl="0" w:tplc="0425000F">
      <w:start w:val="1"/>
      <w:numFmt w:val="decimal"/>
      <w:lvlText w:val="%1."/>
      <w:lvlJc w:val="left"/>
      <w:pPr>
        <w:ind w:left="720" w:hanging="360"/>
      </w:pPr>
    </w:lvl>
    <w:lvl w:ilvl="1" w:tplc="01DC91C2">
      <w:start w:val="1"/>
      <w:numFmt w:val="decimal"/>
      <w:lvlText w:val="%2."/>
      <w:lvlJc w:val="left"/>
      <w:pPr>
        <w:ind w:left="1440" w:hanging="360"/>
      </w:pPr>
      <w:rPr>
        <w:rFonts w:asciiTheme="minorHAnsi" w:eastAsia="Times New Roman" w:hAnsiTheme="minorHAnsi" w:cstheme="minorHAnsi"/>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9" w15:restartNumberingAfterBreak="0">
    <w:nsid w:val="1F0E1087"/>
    <w:multiLevelType w:val="hybridMultilevel"/>
    <w:tmpl w:val="0AB642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5775B4E"/>
    <w:multiLevelType w:val="hybridMultilevel"/>
    <w:tmpl w:val="0A387A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0" w15:restartNumberingAfterBreak="0">
    <w:nsid w:val="3A9A72C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58B2A68"/>
    <w:multiLevelType w:val="multilevel"/>
    <w:tmpl w:val="9C46ADF8"/>
    <w:lvl w:ilvl="0">
      <w:start w:val="1"/>
      <w:numFmt w:val="decimal"/>
      <w:lvlText w:val="%1."/>
      <w:lvlJc w:val="left"/>
      <w:pPr>
        <w:tabs>
          <w:tab w:val="num" w:pos="360"/>
        </w:tabs>
        <w:ind w:left="360" w:hanging="360"/>
      </w:pPr>
      <w:rPr>
        <w:sz w:val="20"/>
      </w:r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5BA43C4"/>
    <w:multiLevelType w:val="multilevel"/>
    <w:tmpl w:val="7DAA62BC"/>
    <w:lvl w:ilvl="0">
      <w:start w:val="1"/>
      <w:numFmt w:val="lowerLetter"/>
      <w:lvlText w:val="%1)"/>
      <w:lvlJc w:val="left"/>
      <w:pPr>
        <w:tabs>
          <w:tab w:val="num" w:pos="360"/>
        </w:tabs>
        <w:ind w:left="360" w:hanging="360"/>
      </w:pPr>
      <w:rPr>
        <w:rFonts w:ascii="Calibri" w:eastAsia="Times New Roman" w:hAnsi="Calibri" w:cs="Calibri"/>
        <w:sz w:val="20"/>
      </w:r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7E56C10"/>
    <w:multiLevelType w:val="hybridMultilevel"/>
    <w:tmpl w:val="6AAA52CC"/>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7" w15:restartNumberingAfterBreak="0">
    <w:nsid w:val="488D1A1C"/>
    <w:multiLevelType w:val="multilevel"/>
    <w:tmpl w:val="45B8108A"/>
    <w:lvl w:ilvl="0">
      <w:start w:val="1"/>
      <w:numFmt w:val="lowerLetter"/>
      <w:lvlText w:val="%1)"/>
      <w:lvlJc w:val="left"/>
      <w:pPr>
        <w:ind w:left="360" w:hanging="360"/>
      </w:pPr>
      <w:rPr>
        <w:rFonts w:asciiTheme="minorHAnsi" w:eastAsia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E506485"/>
    <w:multiLevelType w:val="multilevel"/>
    <w:tmpl w:val="7DAA62BC"/>
    <w:lvl w:ilvl="0">
      <w:start w:val="1"/>
      <w:numFmt w:val="lowerLetter"/>
      <w:lvlText w:val="%1)"/>
      <w:lvlJc w:val="left"/>
      <w:pPr>
        <w:tabs>
          <w:tab w:val="num" w:pos="360"/>
        </w:tabs>
        <w:ind w:left="360" w:hanging="360"/>
      </w:pPr>
      <w:rPr>
        <w:rFonts w:ascii="Calibri" w:eastAsia="Times New Roman" w:hAnsi="Calibri" w:cs="Calibri"/>
        <w:sz w:val="20"/>
      </w:r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340485D"/>
    <w:multiLevelType w:val="hybridMultilevel"/>
    <w:tmpl w:val="C3FAD0C2"/>
    <w:lvl w:ilvl="0" w:tplc="F6164270">
      <w:start w:val="1"/>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B5759"/>
    <w:multiLevelType w:val="multilevel"/>
    <w:tmpl w:val="7DAA62BC"/>
    <w:lvl w:ilvl="0">
      <w:start w:val="1"/>
      <w:numFmt w:val="lowerLetter"/>
      <w:lvlText w:val="%1)"/>
      <w:lvlJc w:val="left"/>
      <w:pPr>
        <w:tabs>
          <w:tab w:val="num" w:pos="360"/>
        </w:tabs>
        <w:ind w:left="360" w:hanging="360"/>
      </w:pPr>
      <w:rPr>
        <w:rFonts w:ascii="Calibri" w:eastAsia="Times New Roman" w:hAnsi="Calibri" w:cs="Calibri"/>
        <w:sz w:val="20"/>
      </w:r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3DA347D"/>
    <w:multiLevelType w:val="hybridMultilevel"/>
    <w:tmpl w:val="D86884C0"/>
    <w:lvl w:ilvl="0" w:tplc="5434D4EA">
      <w:start w:val="1"/>
      <w:numFmt w:val="lowerLetter"/>
      <w:lvlText w:val="%1)"/>
      <w:lvlJc w:val="left"/>
      <w:pPr>
        <w:ind w:left="360" w:hanging="360"/>
      </w:pPr>
      <w:rPr>
        <w:rFonts w:ascii="Times New Roman" w:eastAsiaTheme="minorHAnsi" w:hAnsi="Times New Roman" w:cs="Times New Roman"/>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8" w15:restartNumberingAfterBreak="0">
    <w:nsid w:val="759B0A9A"/>
    <w:multiLevelType w:val="hybridMultilevel"/>
    <w:tmpl w:val="B80C4F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1"/>
  </w:num>
  <w:num w:numId="2" w16cid:durableId="1733693963">
    <w:abstractNumId w:val="13"/>
  </w:num>
  <w:num w:numId="3" w16cid:durableId="1617636374">
    <w:abstractNumId w:val="12"/>
  </w:num>
  <w:num w:numId="4" w16cid:durableId="1853254628">
    <w:abstractNumId w:val="36"/>
  </w:num>
  <w:num w:numId="5" w16cid:durableId="2122414508">
    <w:abstractNumId w:val="25"/>
  </w:num>
  <w:num w:numId="6" w16cid:durableId="414133219">
    <w:abstractNumId w:val="33"/>
  </w:num>
  <w:num w:numId="7" w16cid:durableId="182671239">
    <w:abstractNumId w:val="28"/>
  </w:num>
  <w:num w:numId="8" w16cid:durableId="1717386723">
    <w:abstractNumId w:val="39"/>
  </w:num>
  <w:num w:numId="9" w16cid:durableId="1060713610">
    <w:abstractNumId w:val="16"/>
  </w:num>
  <w:num w:numId="10" w16cid:durableId="704259253">
    <w:abstractNumId w:val="5"/>
  </w:num>
  <w:num w:numId="11" w16cid:durableId="1681926032">
    <w:abstractNumId w:val="3"/>
  </w:num>
  <w:num w:numId="12" w16cid:durableId="12138834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7"/>
  </w:num>
  <w:num w:numId="15" w16cid:durableId="248659704">
    <w:abstractNumId w:val="15"/>
  </w:num>
  <w:num w:numId="16" w16cid:durableId="1669751746">
    <w:abstractNumId w:val="10"/>
  </w:num>
  <w:num w:numId="17" w16cid:durableId="1213421334">
    <w:abstractNumId w:val="19"/>
  </w:num>
  <w:num w:numId="18" w16cid:durableId="823664533">
    <w:abstractNumId w:val="21"/>
  </w:num>
  <w:num w:numId="19" w16cid:durableId="1507524932">
    <w:abstractNumId w:val="14"/>
  </w:num>
  <w:num w:numId="20" w16cid:durableId="873153037">
    <w:abstractNumId w:val="22"/>
  </w:num>
  <w:num w:numId="21" w16cid:durableId="1093819184">
    <w:abstractNumId w:val="0"/>
  </w:num>
  <w:num w:numId="22" w16cid:durableId="1082604238">
    <w:abstractNumId w:val="8"/>
  </w:num>
  <w:num w:numId="23" w16cid:durableId="1200626746">
    <w:abstractNumId w:val="32"/>
  </w:num>
  <w:num w:numId="24" w16cid:durableId="1715814506">
    <w:abstractNumId w:val="31"/>
  </w:num>
  <w:num w:numId="25" w16cid:durableId="897591157">
    <w:abstractNumId w:val="17"/>
  </w:num>
  <w:num w:numId="26" w16cid:durableId="1217665080">
    <w:abstractNumId w:val="4"/>
  </w:num>
  <w:num w:numId="27" w16cid:durableId="134372324">
    <w:abstractNumId w:val="41"/>
  </w:num>
  <w:num w:numId="28" w16cid:durableId="152989934">
    <w:abstractNumId w:val="9"/>
  </w:num>
  <w:num w:numId="29" w16cid:durableId="1157766594">
    <w:abstractNumId w:val="30"/>
  </w:num>
  <w:num w:numId="30" w16cid:durableId="551968229">
    <w:abstractNumId w:val="38"/>
  </w:num>
  <w:num w:numId="31" w16cid:durableId="15708484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77389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9147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303184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029572857">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844444680">
    <w:abstractNumId w:val="29"/>
  </w:num>
  <w:num w:numId="37" w16cid:durableId="175658675">
    <w:abstractNumId w:val="23"/>
  </w:num>
  <w:num w:numId="38" w16cid:durableId="184947123">
    <w:abstractNumId w:val="37"/>
  </w:num>
  <w:num w:numId="39" w16cid:durableId="1992322503">
    <w:abstractNumId w:val="26"/>
  </w:num>
  <w:num w:numId="40" w16cid:durableId="668753989">
    <w:abstractNumId w:val="1"/>
  </w:num>
  <w:num w:numId="41" w16cid:durableId="1882327975">
    <w:abstractNumId w:val="2"/>
  </w:num>
  <w:num w:numId="42" w16cid:durableId="1136995962">
    <w:abstractNumId w:val="18"/>
  </w:num>
  <w:num w:numId="43" w16cid:durableId="514685563">
    <w:abstractNumId w:val="6"/>
  </w:num>
  <w:num w:numId="44" w16cid:durableId="25009093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07E1"/>
    <w:rsid w:val="000115D4"/>
    <w:rsid w:val="0001292F"/>
    <w:rsid w:val="0001406E"/>
    <w:rsid w:val="00014422"/>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A21"/>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E7ADC"/>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0281"/>
    <w:rsid w:val="0023187C"/>
    <w:rsid w:val="002319E5"/>
    <w:rsid w:val="00232061"/>
    <w:rsid w:val="002322A6"/>
    <w:rsid w:val="00232C73"/>
    <w:rsid w:val="002343A2"/>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3B9E"/>
    <w:rsid w:val="00284120"/>
    <w:rsid w:val="00284D63"/>
    <w:rsid w:val="00286888"/>
    <w:rsid w:val="002941D9"/>
    <w:rsid w:val="00294235"/>
    <w:rsid w:val="0029538D"/>
    <w:rsid w:val="002969CD"/>
    <w:rsid w:val="00297F0E"/>
    <w:rsid w:val="002A1CFB"/>
    <w:rsid w:val="002A2E60"/>
    <w:rsid w:val="002A34BD"/>
    <w:rsid w:val="002A34C5"/>
    <w:rsid w:val="002A4B39"/>
    <w:rsid w:val="002A721E"/>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4916"/>
    <w:rsid w:val="00495D5E"/>
    <w:rsid w:val="004969BF"/>
    <w:rsid w:val="00496EE8"/>
    <w:rsid w:val="004A0BBB"/>
    <w:rsid w:val="004A1AB2"/>
    <w:rsid w:val="004A3760"/>
    <w:rsid w:val="004A6324"/>
    <w:rsid w:val="004A6D43"/>
    <w:rsid w:val="004A79CF"/>
    <w:rsid w:val="004B0546"/>
    <w:rsid w:val="004B253C"/>
    <w:rsid w:val="004B522F"/>
    <w:rsid w:val="004C12CD"/>
    <w:rsid w:val="004C2B4C"/>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27AA"/>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2F6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B7A7E"/>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934"/>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1715"/>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3BA"/>
    <w:rsid w:val="008749A5"/>
    <w:rsid w:val="00874B70"/>
    <w:rsid w:val="00874EAD"/>
    <w:rsid w:val="00881BF9"/>
    <w:rsid w:val="00887FCF"/>
    <w:rsid w:val="0089097F"/>
    <w:rsid w:val="008929A1"/>
    <w:rsid w:val="0089684B"/>
    <w:rsid w:val="00896F90"/>
    <w:rsid w:val="008A13D0"/>
    <w:rsid w:val="008A1E4D"/>
    <w:rsid w:val="008A2899"/>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375C"/>
    <w:rsid w:val="009342A2"/>
    <w:rsid w:val="00935EB2"/>
    <w:rsid w:val="009449E7"/>
    <w:rsid w:val="009451C8"/>
    <w:rsid w:val="009456E1"/>
    <w:rsid w:val="00946550"/>
    <w:rsid w:val="00946B4B"/>
    <w:rsid w:val="0095142F"/>
    <w:rsid w:val="009522F1"/>
    <w:rsid w:val="009543DA"/>
    <w:rsid w:val="00954CB4"/>
    <w:rsid w:val="009554B8"/>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2CAF"/>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2DD"/>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7E6"/>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091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51A7"/>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214F"/>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17F"/>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572E"/>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5DB8"/>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paragraph" w:styleId="NormalWeb">
    <w:name w:val="Normal (Web)"/>
    <w:basedOn w:val="Normal"/>
    <w:uiPriority w:val="99"/>
    <w:semiHidden/>
    <w:unhideWhenUsed/>
    <w:rsid w:val="00532F66"/>
    <w:pPr>
      <w:spacing w:before="100" w:beforeAutospacing="1" w:after="100" w:afterAutospacing="1"/>
    </w:pPr>
    <w:rPr>
      <w:lang w:eastAsia="et-EE"/>
    </w:rPr>
  </w:style>
  <w:style w:type="paragraph" w:customStyle="1" w:styleId="ui-chatitem">
    <w:name w:val="ui-chat__item"/>
    <w:basedOn w:val="Normal"/>
    <w:uiPriority w:val="99"/>
    <w:rsid w:val="00532F66"/>
    <w:pPr>
      <w:spacing w:before="100" w:beforeAutospacing="1" w:after="100" w:afterAutospacing="1"/>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87635818">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2307452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57</TotalTime>
  <Pages>9</Pages>
  <Words>2817</Words>
  <Characters>16345</Characters>
  <Application>Microsoft Office Word</Application>
  <DocSecurity>0</DocSecurity>
  <Lines>136</Lines>
  <Paragraphs>38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7</cp:revision>
  <cp:lastPrinted>2011-06-28T11:10:00Z</cp:lastPrinted>
  <dcterms:created xsi:type="dcterms:W3CDTF">2023-06-30T09:51:00Z</dcterms:created>
  <dcterms:modified xsi:type="dcterms:W3CDTF">2023-06-30T14:50:00Z</dcterms:modified>
</cp:coreProperties>
</file>