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F2BB9" w:rsidRDefault="00C35B54">
      <w:pPr>
        <w:jc w:val="right"/>
      </w:pPr>
      <w:r>
        <w:t>Lisa 1</w:t>
      </w:r>
    </w:p>
    <w:p w14:paraId="00000002" w14:textId="77777777" w:rsidR="000F2BB9" w:rsidRDefault="00C35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Kutsestandardis kasutatud terminid</w:t>
      </w:r>
    </w:p>
    <w:p w14:paraId="00000003" w14:textId="77777777" w:rsidR="000F2BB9" w:rsidRDefault="000F2BB9"/>
    <w:p w14:paraId="00000004" w14:textId="7D3B0E26" w:rsidR="000F2BB9" w:rsidRDefault="00C35B54">
      <w:pPr>
        <w:jc w:val="both"/>
      </w:pPr>
      <w:r>
        <w:rPr>
          <w:b/>
        </w:rPr>
        <w:t xml:space="preserve">Ekspert – </w:t>
      </w:r>
      <w:r>
        <w:t>eripedagoogika valdkonna asjatundja, kes osaleb eriteadmisi nõudvate küsimuste analüüsimisel ja lahendamisel.</w:t>
      </w:r>
    </w:p>
    <w:p w14:paraId="00000006" w14:textId="2FCCB596" w:rsidR="000F2BB9" w:rsidRDefault="00C35B54">
      <w:pPr>
        <w:jc w:val="both"/>
      </w:pPr>
      <w:r>
        <w:rPr>
          <w:b/>
        </w:rPr>
        <w:t>Õppeprotsessis eristuv õppija</w:t>
      </w:r>
      <w:r>
        <w:rPr>
          <w:b/>
        </w:rPr>
        <w:t xml:space="preserve"> </w:t>
      </w:r>
      <w:r>
        <w:t xml:space="preserve">– </w:t>
      </w:r>
      <w:r w:rsidR="00FD628E">
        <w:t xml:space="preserve">õppija, kelle arengutase on eakohasest erinev, sh </w:t>
      </w:r>
      <w:r>
        <w:t>nii arengulis</w:t>
      </w:r>
      <w:sdt>
        <w:sdtPr>
          <w:tag w:val="goog_rdk_2"/>
          <w:id w:val="-834913162"/>
        </w:sdtPr>
        <w:sdtEndPr/>
        <w:sdtContent>
          <w:r>
            <w:t>t</w:t>
          </w:r>
        </w:sdtContent>
      </w:sdt>
      <w:r>
        <w:t xml:space="preserve">e kui </w:t>
      </w:r>
      <w:sdt>
        <w:sdtPr>
          <w:tag w:val="goog_rdk_3"/>
          <w:id w:val="-576516072"/>
        </w:sdtPr>
        <w:sdtEndPr/>
        <w:sdtContent>
          <w:r>
            <w:t xml:space="preserve">ka </w:t>
          </w:r>
        </w:sdtContent>
      </w:sdt>
      <w:r>
        <w:t>hariduslik</w:t>
      </w:r>
      <w:sdt>
        <w:sdtPr>
          <w:tag w:val="goog_rdk_4"/>
          <w:id w:val="-1559855298"/>
        </w:sdtPr>
        <w:sdtEndPr/>
        <w:sdtContent>
          <w:r>
            <w:t>e</w:t>
          </w:r>
        </w:sdtContent>
      </w:sdt>
      <w:r>
        <w:t xml:space="preserve"> erivajadus</w:t>
      </w:r>
      <w:sdt>
        <w:sdtPr>
          <w:tag w:val="goog_rdk_6"/>
          <w:id w:val="2060355015"/>
        </w:sdtPr>
        <w:sdtEndPr/>
        <w:sdtContent>
          <w:r>
            <w:t>t</w:t>
          </w:r>
        </w:sdtContent>
      </w:sdt>
      <w:r>
        <w:t>ega õppija</w:t>
      </w:r>
      <w:r w:rsidR="00FD628E">
        <w:t>, kes vajab õpikeskkonna kohandamist</w:t>
      </w:r>
      <w:r>
        <w:t>.</w:t>
      </w:r>
    </w:p>
    <w:p w14:paraId="00000007" w14:textId="77777777" w:rsidR="000F2BB9" w:rsidRDefault="00C35B54">
      <w:pPr>
        <w:jc w:val="both"/>
      </w:pPr>
      <w:r>
        <w:rPr>
          <w:b/>
        </w:rPr>
        <w:t>Kolleeg</w:t>
      </w:r>
      <w:r>
        <w:t xml:space="preserve"> – õpetamisega tege</w:t>
      </w:r>
      <w:r>
        <w:t>lev töötaja, sh õpetaja, üliõpilane, õppejõud.</w:t>
      </w:r>
    </w:p>
    <w:p w14:paraId="00000008" w14:textId="77777777" w:rsidR="000F2BB9" w:rsidRDefault="00C35B54">
      <w:pPr>
        <w:jc w:val="both"/>
      </w:pPr>
      <w:r>
        <w:rPr>
          <w:b/>
        </w:rPr>
        <w:t>Lisategevused</w:t>
      </w:r>
      <w:r>
        <w:t xml:space="preserve"> – õppija arengut toetavad tegevused, mida tehakse lisaks õppetööle, nt huviringides osalemine, </w:t>
      </w:r>
      <w:proofErr w:type="spellStart"/>
      <w:r>
        <w:t>rehabilitatsiooniteenused</w:t>
      </w:r>
      <w:proofErr w:type="spellEnd"/>
      <w:r>
        <w:t>, teraapiad, pikapäevarühm.</w:t>
      </w:r>
    </w:p>
    <w:p w14:paraId="00000009" w14:textId="77777777" w:rsidR="000F2BB9" w:rsidRDefault="00C35B54">
      <w:pPr>
        <w:jc w:val="both"/>
      </w:pPr>
      <w:r>
        <w:rPr>
          <w:b/>
        </w:rPr>
        <w:t>Nõustamine</w:t>
      </w:r>
      <w:r>
        <w:t xml:space="preserve"> – nõustatava koostöine toetamine ots</w:t>
      </w:r>
      <w:r>
        <w:t>uste vastuvõtmiseks ja rakendamiseks.</w:t>
      </w:r>
    </w:p>
    <w:p w14:paraId="0000000B" w14:textId="2B49E060" w:rsidR="000F2BB9" w:rsidRDefault="00C35B54">
      <w:pPr>
        <w:jc w:val="both"/>
      </w:pPr>
      <w:r>
        <w:rPr>
          <w:b/>
        </w:rPr>
        <w:t>Organisatsioon</w:t>
      </w:r>
      <w:r>
        <w:t xml:space="preserve"> – haridus-, sotsiaal- ja meditsiiniasutus, kus </w:t>
      </w:r>
      <w:sdt>
        <w:sdtPr>
          <w:tag w:val="goog_rdk_7"/>
          <w:id w:val="1952516812"/>
        </w:sdtPr>
        <w:sdtEndPr/>
        <w:sdtContent>
          <w:r>
            <w:t xml:space="preserve">eripedagoog töötab ja </w:t>
          </w:r>
        </w:sdtContent>
      </w:sdt>
      <w:r>
        <w:t>paku</w:t>
      </w:r>
      <w:sdt>
        <w:sdtPr>
          <w:tag w:val="goog_rdk_8"/>
          <w:id w:val="1958830575"/>
        </w:sdtPr>
        <w:sdtEndPr/>
        <w:sdtContent>
          <w:r>
            <w:t>b</w:t>
          </w:r>
        </w:sdtContent>
      </w:sdt>
      <w:sdt>
        <w:sdtPr>
          <w:tag w:val="goog_rdk_9"/>
          <w:id w:val="1794249062"/>
          <w:showingPlcHdr/>
        </w:sdtPr>
        <w:sdtEndPr/>
        <w:sdtContent>
          <w:r>
            <w:t xml:space="preserve">     </w:t>
          </w:r>
        </w:sdtContent>
      </w:sdt>
      <w:r>
        <w:t xml:space="preserve"> eripedagoogilist teenust.</w:t>
      </w:r>
    </w:p>
    <w:p w14:paraId="0000000C" w14:textId="417197D0" w:rsidR="000F2BB9" w:rsidRDefault="00C35B54">
      <w:pPr>
        <w:jc w:val="both"/>
      </w:pPr>
      <w:r>
        <w:rPr>
          <w:b/>
        </w:rPr>
        <w:t>Teised erialaspetsialistid</w:t>
      </w:r>
      <w:r>
        <w:t xml:space="preserve"> – </w:t>
      </w:r>
      <w:r>
        <w:t>lisaks eripedagoogile õppija erivajadus</w:t>
      </w:r>
      <w:sdt>
        <w:sdtPr>
          <w:tag w:val="goog_rdk_11"/>
          <w:id w:val="1132754691"/>
        </w:sdtPr>
        <w:sdtEndPr/>
        <w:sdtContent>
          <w:r>
            <w:t>t</w:t>
          </w:r>
        </w:sdtContent>
      </w:sdt>
      <w:r>
        <w:t xml:space="preserve">ega tegelev spetsialist, nt logopeed, psühholoog, neuroloog, psühhiaater, perearst, sotsiaalpedagoog, </w:t>
      </w:r>
      <w:proofErr w:type="spellStart"/>
      <w:r>
        <w:t>õpiabi</w:t>
      </w:r>
      <w:proofErr w:type="spellEnd"/>
      <w:r>
        <w:t xml:space="preserve"> õpetaja, terapeut,  karjäärinõustaja, noorsootöötaja, noorsoopolitsei, lastekaitsespetsialist j</w:t>
      </w:r>
      <w:sdt>
        <w:sdtPr>
          <w:tag w:val="goog_rdk_12"/>
          <w:id w:val="218870831"/>
        </w:sdtPr>
        <w:sdtEndPr/>
        <w:sdtContent>
          <w:r>
            <w:t>t</w:t>
          </w:r>
        </w:sdtContent>
      </w:sdt>
      <w:r>
        <w:t>.</w:t>
      </w:r>
    </w:p>
    <w:p w14:paraId="0000000D" w14:textId="77777777" w:rsidR="000F2BB9" w:rsidRDefault="00C35B54">
      <w:pPr>
        <w:jc w:val="both"/>
      </w:pPr>
      <w:r>
        <w:rPr>
          <w:b/>
        </w:rPr>
        <w:t>Vanem</w:t>
      </w:r>
      <w:r>
        <w:t xml:space="preserve"> – õppija esindaja, sh lapsevanem, tug</w:t>
      </w:r>
      <w:r>
        <w:t>iisik, hooldaja, eestkostja, kasvataja, usalduskasvataja.</w:t>
      </w:r>
    </w:p>
    <w:p w14:paraId="0000000E" w14:textId="77777777" w:rsidR="000F2BB9" w:rsidRDefault="00C35B54">
      <w:pPr>
        <w:jc w:val="both"/>
      </w:pPr>
      <w:r>
        <w:rPr>
          <w:b/>
        </w:rPr>
        <w:t>Õpetamine</w:t>
      </w:r>
      <w:r>
        <w:t xml:space="preserve"> – õpe ja kasvatus, mida vaadeldakse lahutamatu tervikuna.</w:t>
      </w:r>
    </w:p>
    <w:p w14:paraId="0000000F" w14:textId="3C866482" w:rsidR="000F2BB9" w:rsidRDefault="00C35B54">
      <w:pPr>
        <w:jc w:val="both"/>
      </w:pPr>
      <w:r w:rsidRPr="00A24986">
        <w:rPr>
          <w:b/>
          <w:bCs/>
        </w:rPr>
        <w:t>Õpikeskkond</w:t>
      </w:r>
      <w:r w:rsidR="00A24986">
        <w:t xml:space="preserve"> – õppeprotsessis eristuva õppija õppimist mõjutavate vahendite ja tingimuste kooslus. </w:t>
      </w:r>
    </w:p>
    <w:p w14:paraId="00000010" w14:textId="2C90CEF4" w:rsidR="000F2BB9" w:rsidRDefault="00C35B54">
      <w:pPr>
        <w:jc w:val="both"/>
      </w:pPr>
      <w:r>
        <w:rPr>
          <w:b/>
        </w:rPr>
        <w:t>Õpikoormus</w:t>
      </w:r>
      <w:r>
        <w:t xml:space="preserve"> – õppija individuaalsust arvestav õppematerjali maht, õpiaeg tunnis, iseseisva töö maht, koduste tööde</w:t>
      </w:r>
      <w:r>
        <w:t xml:space="preserve"> maht.</w:t>
      </w:r>
    </w:p>
    <w:p w14:paraId="00000012" w14:textId="480BD985" w:rsidR="000F2BB9" w:rsidRDefault="00C35B54">
      <w:pPr>
        <w:jc w:val="both"/>
      </w:pPr>
      <w:r w:rsidRPr="00C35B54">
        <w:rPr>
          <w:b/>
        </w:rPr>
        <w:t>Õppe</w:t>
      </w:r>
      <w:r w:rsidR="00B37426" w:rsidRPr="00C35B54">
        <w:rPr>
          <w:b/>
        </w:rPr>
        <w:t>- ja kasvatus</w:t>
      </w:r>
      <w:r w:rsidRPr="00C35B54">
        <w:rPr>
          <w:b/>
        </w:rPr>
        <w:t>tegevus</w:t>
      </w:r>
      <w:r w:rsidRPr="00C35B54">
        <w:t xml:space="preserve"> </w:t>
      </w:r>
      <w:r>
        <w:t xml:space="preserve">– õppija </w:t>
      </w:r>
      <w:r>
        <w:t xml:space="preserve">arendamisele suunatud õppe- ja kasvatustegevus, sh tegevused klassiruumis ja </w:t>
      </w:r>
      <w:r>
        <w:t>koolieelses lasteasutuses; õppetegevusena käsitletakse ka õppekäikude, ekskursioonide, projektide,</w:t>
      </w:r>
      <w:r>
        <w:t xml:space="preserve"> ürituste jms raames toimuvat.</w:t>
      </w:r>
    </w:p>
    <w:p w14:paraId="00000013" w14:textId="77777777" w:rsidR="000F2BB9" w:rsidRDefault="00C35B54">
      <w:pPr>
        <w:jc w:val="both"/>
      </w:pPr>
      <w:r>
        <w:rPr>
          <w:b/>
        </w:rPr>
        <w:t>Õppevara</w:t>
      </w:r>
      <w:r>
        <w:t xml:space="preserve"> – nii õppijatele kui ka õpetajatele suunatud õppematerjalid ja metoodilised vahendid, sh praktiliste oskuste omandamiseks vajalikud vahendid, didaktilised materjalid, õpiobjektid jne.</w:t>
      </w:r>
    </w:p>
    <w:p w14:paraId="00000014" w14:textId="77777777" w:rsidR="000F2BB9" w:rsidRDefault="00C35B54">
      <w:pPr>
        <w:jc w:val="both"/>
      </w:pPr>
      <w:bookmarkStart w:id="0" w:name="_heading=h.gjdgxs" w:colFirst="0" w:colLast="0"/>
      <w:bookmarkEnd w:id="0"/>
      <w:r>
        <w:rPr>
          <w:b/>
        </w:rPr>
        <w:t>Õppija</w:t>
      </w:r>
      <w:r>
        <w:t xml:space="preserve"> – iga õppija sõltumata te</w:t>
      </w:r>
      <w:r>
        <w:t xml:space="preserve">ma vanusest ja õppetasemest, sh </w:t>
      </w:r>
      <w:sdt>
        <w:sdtPr>
          <w:tag w:val="goog_rdk_29"/>
          <w:id w:val="90748213"/>
        </w:sdtPr>
        <w:sdtEndPr/>
        <w:sdtContent>
          <w:r>
            <w:t xml:space="preserve">väikelaps, </w:t>
          </w:r>
        </w:sdtContent>
      </w:sdt>
      <w:r>
        <w:t>koolieelik, õpilane, koolikohustusliku ea ületanud õpilane/täiskasvanu.</w:t>
      </w:r>
    </w:p>
    <w:sectPr w:rsidR="000F2BB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B9"/>
    <w:rsid w:val="000B5D72"/>
    <w:rsid w:val="000F2BB9"/>
    <w:rsid w:val="0071260E"/>
    <w:rsid w:val="00A24986"/>
    <w:rsid w:val="00B37426"/>
    <w:rsid w:val="00B52C79"/>
    <w:rsid w:val="00C35B54"/>
    <w:rsid w:val="00F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FBEC"/>
  <w15:docId w15:val="{6A4543E4-657F-4E51-BAAC-BFE82A6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1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1E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1E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E3"/>
    <w:rPr>
      <w:rFonts w:ascii="Segoe UI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31E9vmZ+5TjvAOX6JrYp1FVsmg==">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Maris Saarsalu</cp:lastModifiedBy>
  <cp:revision>5</cp:revision>
  <dcterms:created xsi:type="dcterms:W3CDTF">2023-06-26T07:00:00Z</dcterms:created>
  <dcterms:modified xsi:type="dcterms:W3CDTF">2023-06-29T11:00:00Z</dcterms:modified>
</cp:coreProperties>
</file>