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357ED8E" w:rsidR="00561F57" w:rsidRPr="003307F0" w:rsidRDefault="00405A44" w:rsidP="00E27826">
      <w:pPr>
        <w:jc w:val="center"/>
        <w:rPr>
          <w:rFonts w:ascii="Calibri" w:hAnsi="Calibri"/>
          <w:b/>
          <w:color w:val="000000"/>
          <w:sz w:val="28"/>
          <w:szCs w:val="28"/>
        </w:rPr>
      </w:pPr>
      <w:r w:rsidRPr="00405A44">
        <w:rPr>
          <w:rFonts w:ascii="Calibri" w:hAnsi="Calibri"/>
          <w:b/>
          <w:color w:val="000000"/>
          <w:sz w:val="28"/>
          <w:szCs w:val="28"/>
        </w:rPr>
        <w:t>Dekoraator-butafoor</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7</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3E4CC762" w:rsidR="00576E64" w:rsidRPr="00DA214F" w:rsidRDefault="009219C1" w:rsidP="00576E64">
            <w:pPr>
              <w:jc w:val="center"/>
              <w:rPr>
                <w:rFonts w:ascii="Calibri" w:hAnsi="Calibri"/>
                <w:iCs/>
                <w:sz w:val="28"/>
                <w:szCs w:val="28"/>
              </w:rPr>
            </w:pPr>
            <w:r w:rsidRPr="009219C1">
              <w:rPr>
                <w:rFonts w:ascii="Calibri" w:hAnsi="Calibri"/>
                <w:iCs/>
                <w:sz w:val="28"/>
                <w:szCs w:val="28"/>
              </w:rPr>
              <w:t>Dekoraator-butafoor, tase 7</w:t>
            </w:r>
          </w:p>
        </w:tc>
        <w:tc>
          <w:tcPr>
            <w:tcW w:w="3402" w:type="dxa"/>
            <w:shd w:val="clear" w:color="auto" w:fill="auto"/>
          </w:tcPr>
          <w:p w14:paraId="1578532B" w14:textId="2289DA36" w:rsidR="00576E64" w:rsidRPr="00A670EC" w:rsidRDefault="009219C1" w:rsidP="00576E64">
            <w:pPr>
              <w:jc w:val="center"/>
              <w:rPr>
                <w:rFonts w:ascii="Calibri" w:hAnsi="Calibri"/>
                <w:iCs/>
                <w:sz w:val="32"/>
                <w:szCs w:val="32"/>
              </w:rPr>
            </w:pPr>
            <w:r>
              <w:rPr>
                <w:rFonts w:ascii="Calibri" w:hAnsi="Calibri"/>
                <w:iCs/>
                <w:sz w:val="32"/>
                <w:szCs w:val="32"/>
              </w:rPr>
              <w:t>7</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0977E6CA" w:rsidR="001C2E45" w:rsidRPr="00B64E03" w:rsidRDefault="00607563" w:rsidP="001C2E45">
            <w:pPr>
              <w:rPr>
                <w:rFonts w:ascii="Calibri" w:hAnsi="Calibri"/>
                <w:bCs/>
                <w:sz w:val="22"/>
                <w:szCs w:val="22"/>
              </w:rPr>
            </w:pPr>
            <w:r w:rsidRPr="00607563">
              <w:rPr>
                <w:rFonts w:ascii="Calibri" w:hAnsi="Calibri"/>
                <w:bCs/>
                <w:sz w:val="22"/>
                <w:szCs w:val="22"/>
              </w:rPr>
              <w:t>Butafooria</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6A1C8D52" w:rsidR="001C2E45" w:rsidRPr="00B64E03" w:rsidRDefault="00607563" w:rsidP="001C2E45">
            <w:pPr>
              <w:rPr>
                <w:rFonts w:ascii="Calibri" w:hAnsi="Calibri"/>
                <w:bCs/>
                <w:sz w:val="22"/>
                <w:szCs w:val="22"/>
              </w:rPr>
            </w:pPr>
            <w:r w:rsidRPr="00607563">
              <w:rPr>
                <w:rFonts w:ascii="Calibri" w:hAnsi="Calibri"/>
                <w:bCs/>
                <w:sz w:val="22"/>
                <w:szCs w:val="22"/>
              </w:rPr>
              <w:t>Butafoor, tase 7</w:t>
            </w:r>
          </w:p>
        </w:tc>
      </w:tr>
      <w:tr w:rsidR="001C2E45" w:rsidRPr="002322A6" w14:paraId="1C892A0C" w14:textId="77777777" w:rsidTr="00455165">
        <w:trPr>
          <w:trHeight w:val="270"/>
        </w:trPr>
        <w:tc>
          <w:tcPr>
            <w:tcW w:w="4646" w:type="dxa"/>
            <w:tcBorders>
              <w:top w:val="single" w:sz="4" w:space="0" w:color="auto"/>
              <w:left w:val="single" w:sz="4" w:space="0" w:color="auto"/>
              <w:right w:val="single" w:sz="4" w:space="0" w:color="auto"/>
            </w:tcBorders>
            <w:shd w:val="clear" w:color="auto" w:fill="auto"/>
          </w:tcPr>
          <w:p w14:paraId="39E60B0C" w14:textId="74B9525F" w:rsidR="001C2E45" w:rsidRPr="00B64E03" w:rsidRDefault="00607563" w:rsidP="001C2E45">
            <w:pPr>
              <w:rPr>
                <w:rFonts w:ascii="Calibri" w:hAnsi="Calibri"/>
                <w:bCs/>
                <w:sz w:val="22"/>
                <w:szCs w:val="22"/>
              </w:rPr>
            </w:pPr>
            <w:r w:rsidRPr="00607563">
              <w:rPr>
                <w:rFonts w:ascii="Calibri" w:hAnsi="Calibri"/>
                <w:bCs/>
                <w:sz w:val="22"/>
                <w:szCs w:val="22"/>
              </w:rPr>
              <w:t>Dekoratsioonimaalimine</w:t>
            </w:r>
          </w:p>
        </w:tc>
        <w:tc>
          <w:tcPr>
            <w:tcW w:w="4818" w:type="dxa"/>
            <w:gridSpan w:val="2"/>
            <w:tcBorders>
              <w:top w:val="single" w:sz="4" w:space="0" w:color="auto"/>
              <w:left w:val="single" w:sz="4" w:space="0" w:color="auto"/>
              <w:right w:val="single" w:sz="4" w:space="0" w:color="auto"/>
            </w:tcBorders>
            <w:shd w:val="clear" w:color="auto" w:fill="auto"/>
          </w:tcPr>
          <w:p w14:paraId="4942A38D" w14:textId="2928D9B7" w:rsidR="001C2E45" w:rsidRPr="00B64E03" w:rsidRDefault="00607563" w:rsidP="001C2E45">
            <w:pPr>
              <w:rPr>
                <w:rFonts w:ascii="Calibri" w:hAnsi="Calibri"/>
                <w:bCs/>
                <w:sz w:val="22"/>
                <w:szCs w:val="22"/>
              </w:rPr>
            </w:pPr>
            <w:r w:rsidRPr="00607563">
              <w:rPr>
                <w:rFonts w:ascii="Calibri" w:hAnsi="Calibri"/>
                <w:bCs/>
                <w:sz w:val="22"/>
                <w:szCs w:val="22"/>
              </w:rPr>
              <w:t>Dekoraator, tase 7</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7266D2D4" w14:textId="77777777" w:rsidR="00ED2454" w:rsidRPr="00ED2454" w:rsidRDefault="00ED2454" w:rsidP="00ED2454">
            <w:pPr>
              <w:rPr>
                <w:rFonts w:ascii="Calibri" w:hAnsi="Calibri"/>
                <w:iCs/>
                <w:sz w:val="22"/>
                <w:szCs w:val="22"/>
              </w:rPr>
            </w:pPr>
            <w:r w:rsidRPr="00ED2454">
              <w:rPr>
                <w:rFonts w:ascii="Calibri" w:hAnsi="Calibri"/>
                <w:iCs/>
                <w:sz w:val="22"/>
                <w:szCs w:val="22"/>
              </w:rPr>
              <w:t>Dekoraator-butafoor, tase 7 teostab kujundusi olenevalt töökohast (nt etendusasutus, televisioon, muuseum, reklaamibüroo): teeb teatri-, filmi- ja telelavastuste kujundusi, valmistab muuseumite, kaubandusettevõtete jt tellimustele vastavalt kujunduselemente.</w:t>
            </w:r>
          </w:p>
          <w:p w14:paraId="6DB30A1F" w14:textId="77777777" w:rsidR="00ED2454" w:rsidRPr="00ED2454" w:rsidRDefault="00ED2454" w:rsidP="00ED2454">
            <w:pPr>
              <w:rPr>
                <w:rFonts w:ascii="Calibri" w:hAnsi="Calibri"/>
                <w:iCs/>
                <w:sz w:val="22"/>
                <w:szCs w:val="22"/>
              </w:rPr>
            </w:pPr>
            <w:r w:rsidRPr="00ED2454">
              <w:rPr>
                <w:rFonts w:ascii="Calibri" w:hAnsi="Calibri"/>
                <w:iCs/>
                <w:sz w:val="22"/>
                <w:szCs w:val="22"/>
              </w:rPr>
              <w:t xml:space="preserve">Dekoraator-butafoor, tase 7 viib ellu kunstniku nägemust, kasutades sealjuures erialaseid tehnilisi teadmisi ja käsitööoskust. Kujunduselemendi keerukusest lähtuvalt kaasatakse lisaks dekoraator-butafoorile dekoratsioonide valmistamise protsessi teiste erialade spetsialiste (nt puidu- ning metallitöö spetsialiste, õmblejaid jt). </w:t>
            </w:r>
          </w:p>
          <w:p w14:paraId="089831E3" w14:textId="77777777" w:rsidR="00ED2454" w:rsidRPr="00ED2454" w:rsidRDefault="00ED2454" w:rsidP="00ED2454">
            <w:pPr>
              <w:rPr>
                <w:rFonts w:ascii="Calibri" w:hAnsi="Calibri"/>
                <w:iCs/>
                <w:sz w:val="22"/>
                <w:szCs w:val="22"/>
              </w:rPr>
            </w:pPr>
            <w:r w:rsidRPr="00ED2454">
              <w:rPr>
                <w:rFonts w:ascii="Calibri" w:hAnsi="Calibri"/>
                <w:iCs/>
                <w:sz w:val="22"/>
                <w:szCs w:val="22"/>
              </w:rPr>
              <w:t>Dekoraator-butafoor, tase 7 juhib tööprotsesse, pakub uusi lahendusi ja juhendab kolleege.</w:t>
            </w:r>
          </w:p>
          <w:p w14:paraId="51BE9739" w14:textId="77777777" w:rsidR="00ED2454" w:rsidRPr="00ED2454" w:rsidRDefault="00ED2454" w:rsidP="00ED2454">
            <w:pPr>
              <w:rPr>
                <w:rFonts w:ascii="Calibri" w:hAnsi="Calibri"/>
                <w:iCs/>
                <w:sz w:val="22"/>
                <w:szCs w:val="22"/>
              </w:rPr>
            </w:pPr>
            <w:r w:rsidRPr="00ED2454">
              <w:rPr>
                <w:rFonts w:ascii="Calibri" w:hAnsi="Calibri"/>
                <w:iCs/>
                <w:sz w:val="22"/>
                <w:szCs w:val="22"/>
              </w:rPr>
              <w:t>Töö iseloomu järgi on võimalik spetsialiseeruda kas butafooriks või dekoraatoriks:</w:t>
            </w:r>
          </w:p>
          <w:p w14:paraId="17BC43AB" w14:textId="77777777" w:rsidR="00ED2454" w:rsidRPr="00ED2454" w:rsidRDefault="00ED2454" w:rsidP="00ED2454">
            <w:pPr>
              <w:rPr>
                <w:rFonts w:ascii="Calibri" w:hAnsi="Calibri"/>
                <w:iCs/>
                <w:sz w:val="22"/>
                <w:szCs w:val="22"/>
              </w:rPr>
            </w:pPr>
            <w:r w:rsidRPr="00ED2454">
              <w:rPr>
                <w:rFonts w:ascii="Calibri" w:hAnsi="Calibri"/>
                <w:iCs/>
                <w:sz w:val="22"/>
                <w:szCs w:val="22"/>
              </w:rPr>
              <w:t>dekoraator, tase 7 valmistab ja maalib kujunduselemente,</w:t>
            </w:r>
          </w:p>
          <w:p w14:paraId="2C7CC86B" w14:textId="77777777" w:rsidR="00ED2454" w:rsidRPr="00ED2454" w:rsidRDefault="00ED2454" w:rsidP="00ED2454">
            <w:pPr>
              <w:rPr>
                <w:rFonts w:ascii="Calibri" w:hAnsi="Calibri"/>
                <w:iCs/>
                <w:sz w:val="22"/>
                <w:szCs w:val="22"/>
              </w:rPr>
            </w:pPr>
            <w:r w:rsidRPr="00ED2454">
              <w:rPr>
                <w:rFonts w:ascii="Calibri" w:hAnsi="Calibri"/>
                <w:iCs/>
                <w:sz w:val="22"/>
                <w:szCs w:val="22"/>
              </w:rPr>
              <w:t>butafoor, tase 7 valmistab mahulisi kujunduselemente.</w:t>
            </w:r>
          </w:p>
          <w:p w14:paraId="4A218DC8" w14:textId="77777777" w:rsidR="00ED2454" w:rsidRPr="00ED2454" w:rsidRDefault="00ED2454" w:rsidP="00ED2454">
            <w:pPr>
              <w:rPr>
                <w:rFonts w:ascii="Calibri" w:hAnsi="Calibri"/>
                <w:iCs/>
                <w:sz w:val="22"/>
                <w:szCs w:val="22"/>
              </w:rPr>
            </w:pPr>
            <w:r w:rsidRPr="00ED2454">
              <w:rPr>
                <w:rFonts w:ascii="Calibri" w:hAnsi="Calibri"/>
                <w:iCs/>
                <w:sz w:val="22"/>
                <w:szCs w:val="22"/>
              </w:rPr>
              <w:t>Kutsealal on ka kutse dekoraator-butafoor, tase 6, kes tegutseb juhiste järgi ning kes võib tööülesannete täitmisel vajada juhendamist.</w:t>
            </w:r>
          </w:p>
          <w:p w14:paraId="0449147E" w14:textId="77777777" w:rsidR="00ED2454" w:rsidRPr="00ED2454" w:rsidRDefault="00ED2454" w:rsidP="00ED2454">
            <w:pPr>
              <w:rPr>
                <w:rFonts w:ascii="Calibri" w:hAnsi="Calibri"/>
                <w:iCs/>
                <w:sz w:val="22"/>
                <w:szCs w:val="22"/>
              </w:rPr>
            </w:pPr>
            <w:r w:rsidRPr="00ED2454">
              <w:rPr>
                <w:rFonts w:ascii="Calibri" w:hAnsi="Calibri"/>
                <w:iCs/>
                <w:sz w:val="22"/>
                <w:szCs w:val="22"/>
              </w:rPr>
              <w:t>Kokkuleppel tööandajaga võib tööaeg olla paindlik või fikseeritud. Dekoraator-butafoor töötab valdavalt siseruumis. Olenevalt tööülesandest võib esineda sundasendis töötamist. Võimalik on kokkupuude tervistkahjustavate (sh allergiat tekitavate) teguritega, nt kemikaalid, toksilised ained, tolm, müra, vibratsioon.</w:t>
            </w:r>
          </w:p>
          <w:p w14:paraId="5C9441F2" w14:textId="02A3C94B" w:rsidR="003972FA" w:rsidRPr="00093BBA" w:rsidRDefault="00ED2454" w:rsidP="00ED2454">
            <w:pPr>
              <w:rPr>
                <w:rFonts w:ascii="Calibri" w:hAnsi="Calibri"/>
                <w:iCs/>
                <w:sz w:val="22"/>
                <w:szCs w:val="22"/>
              </w:rPr>
            </w:pPr>
            <w:r w:rsidRPr="00ED2454">
              <w:rPr>
                <w:rFonts w:ascii="Calibri" w:hAnsi="Calibri"/>
                <w:iCs/>
                <w:sz w:val="22"/>
                <w:szCs w:val="22"/>
              </w:rPr>
              <w:t>Töövahendid on kunstitarbed (pliiatsid, pintslid, värvid jm), mõõteriistad (joonlaud, mõõtkava joonlaud jm), lõikeriistad (käärid, saed, noad jm), ehitus- (liimid, kipsid, vahud jm) ja muud materjalid (kangad, paberid, kiled jms), mehaanilised ja elektrilised seadmed jms.</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C01A1D4" w14:textId="77777777" w:rsidR="005B7C1F" w:rsidRPr="005B7C1F" w:rsidRDefault="005B7C1F" w:rsidP="005B7C1F">
            <w:pPr>
              <w:rPr>
                <w:rFonts w:ascii="Calibri" w:hAnsi="Calibri"/>
                <w:sz w:val="22"/>
                <w:szCs w:val="22"/>
              </w:rPr>
            </w:pPr>
            <w:r w:rsidRPr="005B7C1F">
              <w:rPr>
                <w:rFonts w:ascii="Calibri" w:hAnsi="Calibri"/>
                <w:sz w:val="22"/>
                <w:szCs w:val="22"/>
              </w:rPr>
              <w:t>A.2.1 Töö planeerimine</w:t>
            </w:r>
          </w:p>
          <w:p w14:paraId="35A9FCC3" w14:textId="77777777" w:rsidR="005B7C1F" w:rsidRPr="005B7C1F" w:rsidRDefault="005B7C1F" w:rsidP="005B7C1F">
            <w:pPr>
              <w:rPr>
                <w:rFonts w:ascii="Calibri" w:hAnsi="Calibri"/>
                <w:sz w:val="22"/>
                <w:szCs w:val="22"/>
              </w:rPr>
            </w:pPr>
            <w:r w:rsidRPr="005B7C1F">
              <w:rPr>
                <w:rFonts w:ascii="Calibri" w:hAnsi="Calibri"/>
                <w:sz w:val="22"/>
                <w:szCs w:val="22"/>
              </w:rPr>
              <w:t>A.2.2 Kujunduselementide valmistamine</w:t>
            </w:r>
          </w:p>
          <w:p w14:paraId="4D757D8E" w14:textId="555287E6" w:rsidR="00116699" w:rsidRPr="00391E74" w:rsidRDefault="005B7C1F" w:rsidP="005B7C1F">
            <w:pPr>
              <w:rPr>
                <w:rFonts w:ascii="Calibri" w:hAnsi="Calibri"/>
                <w:sz w:val="22"/>
                <w:szCs w:val="22"/>
              </w:rPr>
            </w:pPr>
            <w:r w:rsidRPr="005B7C1F">
              <w:rPr>
                <w:rFonts w:ascii="Calibri" w:hAnsi="Calibri"/>
                <w:sz w:val="22"/>
                <w:szCs w:val="22"/>
              </w:rPr>
              <w:t>A.2.3 Juhtimine ja juhendamine</w:t>
            </w:r>
          </w:p>
        </w:tc>
      </w:tr>
      <w:tr w:rsidR="00116699" w14:paraId="40EC0A54" w14:textId="77777777" w:rsidTr="00400626">
        <w:tc>
          <w:tcPr>
            <w:tcW w:w="9356" w:type="dxa"/>
            <w:tcBorders>
              <w:top w:val="single" w:sz="4" w:space="0" w:color="auto"/>
            </w:tcBorders>
            <w:shd w:val="clear" w:color="auto" w:fill="auto"/>
          </w:tcPr>
          <w:p w14:paraId="5C584215" w14:textId="41967D7D"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r w:rsidR="001C2E45">
              <w:rPr>
                <w:rFonts w:ascii="Calibri" w:hAnsi="Calibri"/>
                <w:b/>
                <w:sz w:val="22"/>
                <w:szCs w:val="22"/>
              </w:rPr>
              <w:t xml:space="preserve"> </w:t>
            </w:r>
          </w:p>
        </w:tc>
      </w:tr>
      <w:tr w:rsidR="00116699" w:rsidRPr="00D00D22" w14:paraId="0953A126" w14:textId="77777777" w:rsidTr="004A79CF">
        <w:trPr>
          <w:trHeight w:val="182"/>
        </w:trPr>
        <w:tc>
          <w:tcPr>
            <w:tcW w:w="9356" w:type="dxa"/>
            <w:shd w:val="clear" w:color="auto" w:fill="auto"/>
          </w:tcPr>
          <w:p w14:paraId="27259176" w14:textId="77777777" w:rsidR="005B7C1F" w:rsidRPr="005B7C1F" w:rsidRDefault="005B7C1F" w:rsidP="005B7C1F">
            <w:pPr>
              <w:rPr>
                <w:rFonts w:ascii="Calibri" w:hAnsi="Calibri" w:cs="Calibri"/>
                <w:b/>
                <w:sz w:val="22"/>
                <w:szCs w:val="22"/>
              </w:rPr>
            </w:pPr>
            <w:r w:rsidRPr="005B7C1F">
              <w:rPr>
                <w:rFonts w:ascii="Calibri" w:hAnsi="Calibri" w:cs="Calibri"/>
                <w:b/>
                <w:sz w:val="22"/>
                <w:szCs w:val="22"/>
              </w:rPr>
              <w:t>Butafooria</w:t>
            </w:r>
          </w:p>
          <w:p w14:paraId="674A2DE9" w14:textId="77777777" w:rsidR="005B7C1F" w:rsidRPr="00367F78" w:rsidRDefault="005B7C1F" w:rsidP="005B7C1F">
            <w:pPr>
              <w:rPr>
                <w:rFonts w:ascii="Calibri" w:hAnsi="Calibri" w:cs="Calibri"/>
                <w:bCs/>
                <w:sz w:val="22"/>
                <w:szCs w:val="22"/>
              </w:rPr>
            </w:pPr>
            <w:r w:rsidRPr="00367F78">
              <w:rPr>
                <w:rFonts w:ascii="Calibri" w:hAnsi="Calibri" w:cs="Calibri"/>
                <w:bCs/>
                <w:sz w:val="22"/>
                <w:szCs w:val="22"/>
              </w:rPr>
              <w:t>A.2.4 Mahuliste elementide valmistamine ja viimistlemine</w:t>
            </w:r>
          </w:p>
          <w:p w14:paraId="23D03FE1" w14:textId="77777777" w:rsidR="005B7C1F" w:rsidRPr="005B7C1F" w:rsidRDefault="005B7C1F" w:rsidP="005B7C1F">
            <w:pPr>
              <w:rPr>
                <w:rFonts w:ascii="Calibri" w:hAnsi="Calibri" w:cs="Calibri"/>
                <w:b/>
                <w:sz w:val="22"/>
                <w:szCs w:val="22"/>
              </w:rPr>
            </w:pPr>
          </w:p>
          <w:p w14:paraId="072F545D" w14:textId="77777777" w:rsidR="005B7C1F" w:rsidRPr="005B7C1F" w:rsidRDefault="005B7C1F" w:rsidP="005B7C1F">
            <w:pPr>
              <w:rPr>
                <w:rFonts w:ascii="Calibri" w:hAnsi="Calibri" w:cs="Calibri"/>
                <w:b/>
                <w:sz w:val="22"/>
                <w:szCs w:val="22"/>
              </w:rPr>
            </w:pPr>
            <w:r w:rsidRPr="005B7C1F">
              <w:rPr>
                <w:rFonts w:ascii="Calibri" w:hAnsi="Calibri" w:cs="Calibri"/>
                <w:b/>
                <w:sz w:val="22"/>
                <w:szCs w:val="22"/>
              </w:rPr>
              <w:t>Dekoratsioonimaalimine</w:t>
            </w:r>
          </w:p>
          <w:p w14:paraId="6C0EA818" w14:textId="08FB6B4E" w:rsidR="00116699" w:rsidRPr="005B7C1F" w:rsidRDefault="005B7C1F" w:rsidP="00116699">
            <w:pPr>
              <w:rPr>
                <w:rFonts w:ascii="Calibri" w:hAnsi="Calibri" w:cs="Calibri"/>
                <w:bCs/>
                <w:sz w:val="22"/>
                <w:szCs w:val="22"/>
              </w:rPr>
            </w:pPr>
            <w:r w:rsidRPr="005B7C1F">
              <w:rPr>
                <w:rFonts w:ascii="Calibri" w:hAnsi="Calibri" w:cs="Calibri"/>
                <w:bCs/>
                <w:sz w:val="22"/>
                <w:szCs w:val="22"/>
              </w:rPr>
              <w:t>A.2.5 Kujunduselementide maalimine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764D3BA5" w:rsidR="00A677EE" w:rsidRPr="008B082D" w:rsidRDefault="00B4524D" w:rsidP="005B4C8E">
            <w:pPr>
              <w:rPr>
                <w:rFonts w:ascii="Calibri" w:hAnsi="Calibri"/>
                <w:bCs/>
                <w:sz w:val="22"/>
                <w:szCs w:val="22"/>
              </w:rPr>
            </w:pPr>
            <w:r w:rsidRPr="00B4524D">
              <w:rPr>
                <w:rFonts w:ascii="Calibri" w:hAnsi="Calibri"/>
                <w:bCs/>
                <w:sz w:val="22"/>
                <w:szCs w:val="22"/>
              </w:rPr>
              <w:t>Üldjuhul on dekoraator-butafoor, tase 7 kunstialase ettevalmistusega ning tal on kompetentsuse kujunemiseks vajalik töökogemus.</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1D9D1644" w:rsidR="00A677EE" w:rsidRPr="008B082D" w:rsidRDefault="00B4524D" w:rsidP="00A677EE">
            <w:pPr>
              <w:rPr>
                <w:rFonts w:ascii="Calibri" w:hAnsi="Calibri"/>
                <w:iCs/>
                <w:sz w:val="22"/>
                <w:szCs w:val="22"/>
              </w:rPr>
            </w:pPr>
            <w:r w:rsidRPr="00B4524D">
              <w:rPr>
                <w:rFonts w:ascii="Calibri" w:hAnsi="Calibri"/>
                <w:iCs/>
                <w:sz w:val="22"/>
                <w:szCs w:val="22"/>
              </w:rPr>
              <w:t>Dekoraator-butafoor, vanemdekoraator, vanembutafoor, maalija, kunstnik-butafoor, kunstnik-dekoraator</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2698EF71" w:rsidR="005B4C8E" w:rsidRPr="00AF7D6B" w:rsidRDefault="0006288C" w:rsidP="005B4C8E">
            <w:pPr>
              <w:rPr>
                <w:rFonts w:ascii="Calibri" w:hAnsi="Calibri"/>
                <w:sz w:val="22"/>
                <w:szCs w:val="22"/>
              </w:rPr>
            </w:pPr>
            <w:r w:rsidRPr="0006288C">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A833FB9" w14:textId="17918609" w:rsidR="006B33AB" w:rsidRPr="006B33AB" w:rsidRDefault="006B33AB" w:rsidP="006B33AB">
            <w:pPr>
              <w:rPr>
                <w:rFonts w:ascii="Calibri" w:hAnsi="Calibri"/>
                <w:iCs/>
                <w:sz w:val="22"/>
                <w:szCs w:val="22"/>
              </w:rPr>
            </w:pPr>
            <w:r w:rsidRPr="006B33AB">
              <w:rPr>
                <w:rFonts w:ascii="Calibri" w:hAnsi="Calibri"/>
                <w:iCs/>
                <w:sz w:val="22"/>
                <w:szCs w:val="22"/>
              </w:rPr>
              <w:t xml:space="preserve">Oskus valida ja kasutada valdkonna spetsiifikast lähtuvalt nüüdisaegseid tehnoloogilisi lahendusi ja materjale. Teadmised erialaste tehnoloogiliste võimaluste kasutamisest, sh interaktiivsed lahendused. </w:t>
            </w:r>
            <w:r w:rsidRPr="006B33AB">
              <w:rPr>
                <w:rFonts w:ascii="Calibri" w:hAnsi="Calibri"/>
                <w:iCs/>
                <w:sz w:val="22"/>
                <w:szCs w:val="22"/>
              </w:rPr>
              <w:lastRenderedPageBreak/>
              <w:t>Oskused kasutada nüüdisaegset tehnoloogiat, sh heli-, valgus- ja videolahendusi. Oskus luua 3D-mudeleid tehnoloogiliste vahenditega.</w:t>
            </w:r>
          </w:p>
          <w:p w14:paraId="191DC32A" w14:textId="78307E6F" w:rsidR="00A677EE" w:rsidRPr="00CE2058" w:rsidRDefault="006B33AB" w:rsidP="006B33AB">
            <w:pPr>
              <w:rPr>
                <w:rFonts w:ascii="Calibri" w:hAnsi="Calibri"/>
                <w:iCs/>
                <w:sz w:val="22"/>
                <w:szCs w:val="22"/>
              </w:rPr>
            </w:pPr>
            <w:r w:rsidRPr="006B33AB">
              <w:rPr>
                <w:rFonts w:ascii="Calibri" w:hAnsi="Calibri"/>
                <w:iCs/>
                <w:sz w:val="22"/>
                <w:szCs w:val="22"/>
              </w:rPr>
              <w:t>Digiturvalisuse tagamise oskus, sh turvariskide hindamise oskus.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3305774"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19DDCBF4" w14:textId="43EEC32D" w:rsidR="006B33AB" w:rsidRPr="006B33AB" w:rsidRDefault="006B33AB" w:rsidP="006B33AB">
            <w:pPr>
              <w:rPr>
                <w:rFonts w:ascii="Calibri" w:hAnsi="Calibri"/>
                <w:iCs/>
                <w:sz w:val="22"/>
                <w:szCs w:val="22"/>
              </w:rPr>
            </w:pPr>
            <w:r w:rsidRPr="006B33AB">
              <w:rPr>
                <w:rFonts w:ascii="Calibri" w:hAnsi="Calibri"/>
                <w:iCs/>
                <w:sz w:val="22"/>
                <w:szCs w:val="22"/>
              </w:rPr>
              <w:t xml:space="preserve">Kutse dekoraator-butafoor, tase 7 taotlemisel tuleb tõendada </w:t>
            </w:r>
            <w:r>
              <w:rPr>
                <w:rFonts w:ascii="Calibri" w:hAnsi="Calibri"/>
                <w:iCs/>
                <w:sz w:val="22"/>
                <w:szCs w:val="22"/>
              </w:rPr>
              <w:t xml:space="preserve">üldoskused (B.2) ja </w:t>
            </w:r>
            <w:r w:rsidRPr="006B33AB">
              <w:rPr>
                <w:rFonts w:ascii="Calibri" w:hAnsi="Calibri"/>
                <w:iCs/>
                <w:sz w:val="22"/>
                <w:szCs w:val="22"/>
              </w:rPr>
              <w:t>kõik kompetentsid</w:t>
            </w:r>
            <w:r>
              <w:rPr>
                <w:rFonts w:ascii="Calibri" w:hAnsi="Calibri"/>
                <w:iCs/>
                <w:sz w:val="22"/>
                <w:szCs w:val="22"/>
              </w:rPr>
              <w:t xml:space="preserve"> B.3.1-B.3.6</w:t>
            </w:r>
            <w:r w:rsidRPr="006B33AB">
              <w:rPr>
                <w:rFonts w:ascii="Calibri" w:hAnsi="Calibri"/>
                <w:iCs/>
                <w:sz w:val="22"/>
                <w:szCs w:val="22"/>
              </w:rPr>
              <w:t>.</w:t>
            </w:r>
          </w:p>
          <w:p w14:paraId="6CE61C4A" w14:textId="6CA99DAF" w:rsidR="006B33AB" w:rsidRPr="006B33AB" w:rsidRDefault="006B33AB" w:rsidP="006B33AB">
            <w:pPr>
              <w:rPr>
                <w:rFonts w:ascii="Calibri" w:hAnsi="Calibri"/>
                <w:iCs/>
                <w:sz w:val="22"/>
                <w:szCs w:val="22"/>
              </w:rPr>
            </w:pPr>
            <w:r w:rsidRPr="006B33AB">
              <w:rPr>
                <w:rFonts w:ascii="Calibri" w:hAnsi="Calibri"/>
                <w:iCs/>
                <w:sz w:val="22"/>
                <w:szCs w:val="22"/>
              </w:rPr>
              <w:t>Spetsialiseerumisel butafoor, tase 7 kutsele tuleb tõendada üldoskused (B.2)</w:t>
            </w:r>
            <w:r>
              <w:rPr>
                <w:rFonts w:ascii="Calibri" w:hAnsi="Calibri"/>
                <w:iCs/>
                <w:sz w:val="22"/>
                <w:szCs w:val="22"/>
              </w:rPr>
              <w:t>,</w:t>
            </w:r>
            <w:r w:rsidRPr="006B33AB">
              <w:rPr>
                <w:rFonts w:ascii="Calibri" w:hAnsi="Calibri"/>
                <w:iCs/>
                <w:sz w:val="22"/>
                <w:szCs w:val="22"/>
              </w:rPr>
              <w:t xml:space="preserve"> kompetentsid B.</w:t>
            </w:r>
            <w:r>
              <w:rPr>
                <w:rFonts w:ascii="Calibri" w:hAnsi="Calibri"/>
                <w:iCs/>
                <w:sz w:val="22"/>
                <w:szCs w:val="22"/>
              </w:rPr>
              <w:t>3.1</w:t>
            </w:r>
            <w:r w:rsidRPr="006B33AB">
              <w:rPr>
                <w:rFonts w:ascii="Calibri" w:hAnsi="Calibri"/>
                <w:iCs/>
                <w:sz w:val="22"/>
                <w:szCs w:val="22"/>
              </w:rPr>
              <w:t>–B.3.4 ja B.3.6 (kutset läbivad kompetentsid).</w:t>
            </w:r>
          </w:p>
          <w:p w14:paraId="7F568BCC" w14:textId="050244D2" w:rsidR="0036125E" w:rsidRPr="00B3749B" w:rsidRDefault="006B33AB" w:rsidP="006B33AB">
            <w:pPr>
              <w:rPr>
                <w:rFonts w:ascii="Calibri" w:hAnsi="Calibri"/>
                <w:iCs/>
                <w:sz w:val="22"/>
                <w:szCs w:val="22"/>
              </w:rPr>
            </w:pPr>
            <w:r w:rsidRPr="006B33AB">
              <w:rPr>
                <w:rFonts w:ascii="Calibri" w:hAnsi="Calibri"/>
                <w:iCs/>
                <w:sz w:val="22"/>
                <w:szCs w:val="22"/>
              </w:rPr>
              <w:t>Spetsialiseerumisel dekoraator, tase 7 kutsele tuleb tõendada üldoskused (B.2)</w:t>
            </w:r>
            <w:r>
              <w:rPr>
                <w:rFonts w:ascii="Calibri" w:hAnsi="Calibri"/>
                <w:iCs/>
                <w:sz w:val="22"/>
                <w:szCs w:val="22"/>
              </w:rPr>
              <w:t>,</w:t>
            </w:r>
            <w:r w:rsidRPr="006B33AB">
              <w:rPr>
                <w:rFonts w:ascii="Calibri" w:hAnsi="Calibri"/>
                <w:iCs/>
                <w:sz w:val="22"/>
                <w:szCs w:val="22"/>
              </w:rPr>
              <w:t xml:space="preserve"> kompetentsid B.</w:t>
            </w:r>
            <w:r>
              <w:rPr>
                <w:rFonts w:ascii="Calibri" w:hAnsi="Calibri"/>
                <w:iCs/>
                <w:sz w:val="22"/>
                <w:szCs w:val="22"/>
              </w:rPr>
              <w:t>3.1</w:t>
            </w:r>
            <w:r w:rsidRPr="006B33AB">
              <w:rPr>
                <w:rFonts w:ascii="Calibri" w:hAnsi="Calibri"/>
                <w:iCs/>
                <w:sz w:val="22"/>
                <w:szCs w:val="22"/>
              </w:rPr>
              <w:t>–B.3.3, B.3.5 ja B.3.6 (kutset läbivad kompetentsid).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32DC8493"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C419E3" w:rsidRPr="00C419E3">
              <w:rPr>
                <w:rFonts w:ascii="Calibri" w:hAnsi="Calibri"/>
                <w:b/>
                <w:sz w:val="22"/>
                <w:szCs w:val="22"/>
              </w:rPr>
              <w:t xml:space="preserve">Dekoraator-butafoor, tase 7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0734C380" w14:textId="77777777" w:rsidR="00C419E3" w:rsidRPr="00C419E3" w:rsidRDefault="00C419E3" w:rsidP="00C419E3">
            <w:pPr>
              <w:rPr>
                <w:rFonts w:ascii="Calibri" w:hAnsi="Calibri"/>
                <w:iCs/>
                <w:sz w:val="22"/>
                <w:szCs w:val="22"/>
              </w:rPr>
            </w:pPr>
            <w:r w:rsidRPr="00C419E3">
              <w:rPr>
                <w:rFonts w:ascii="Calibri" w:hAnsi="Calibri"/>
                <w:iCs/>
                <w:sz w:val="22"/>
                <w:szCs w:val="22"/>
              </w:rPr>
              <w:t>1. Kasutab töös eesti keelt tasemel B2 ning vähemalt ühte võõrkeelt tasemel B1 (vt lisa 1 Keelte oskustasemete kirjeldused).</w:t>
            </w:r>
          </w:p>
          <w:p w14:paraId="0E3CB558" w14:textId="77777777" w:rsidR="00C419E3" w:rsidRPr="00C419E3" w:rsidRDefault="00C419E3" w:rsidP="00C419E3">
            <w:pPr>
              <w:rPr>
                <w:rFonts w:ascii="Calibri" w:hAnsi="Calibri"/>
                <w:iCs/>
                <w:sz w:val="22"/>
                <w:szCs w:val="22"/>
              </w:rPr>
            </w:pPr>
            <w:r w:rsidRPr="00C419E3">
              <w:rPr>
                <w:rFonts w:ascii="Calibri" w:hAnsi="Calibri"/>
                <w:iCs/>
                <w:sz w:val="22"/>
                <w:szCs w:val="22"/>
              </w:rPr>
              <w:t>2. Kasutab oma töös arvutit infotöötluse, kommunikatsiooni ja ohutuse jaoks algtasemel (vt lisa 2 Digipädevuste enesehindamisskaala).</w:t>
            </w:r>
          </w:p>
          <w:p w14:paraId="4A05B6C4" w14:textId="77777777" w:rsidR="00C419E3" w:rsidRPr="00C419E3" w:rsidRDefault="00C419E3" w:rsidP="00C419E3">
            <w:pPr>
              <w:rPr>
                <w:rFonts w:ascii="Calibri" w:hAnsi="Calibri"/>
                <w:iCs/>
                <w:sz w:val="22"/>
                <w:szCs w:val="22"/>
              </w:rPr>
            </w:pPr>
            <w:r w:rsidRPr="00C419E3">
              <w:rPr>
                <w:rFonts w:ascii="Calibri" w:hAnsi="Calibri"/>
                <w:iCs/>
                <w:sz w:val="22"/>
                <w:szCs w:val="22"/>
              </w:rPr>
              <w:t>3. Loob ja hoiab kolleegidevahelisi meeldivaid ja koostööd soodustavaid suhteid.</w:t>
            </w:r>
          </w:p>
          <w:p w14:paraId="58414B77" w14:textId="77777777" w:rsidR="00C419E3" w:rsidRPr="00C419E3" w:rsidRDefault="00C419E3" w:rsidP="00C419E3">
            <w:pPr>
              <w:rPr>
                <w:rFonts w:ascii="Calibri" w:hAnsi="Calibri"/>
                <w:iCs/>
                <w:sz w:val="22"/>
                <w:szCs w:val="22"/>
              </w:rPr>
            </w:pPr>
            <w:r w:rsidRPr="00C419E3">
              <w:rPr>
                <w:rFonts w:ascii="Calibri" w:hAnsi="Calibri"/>
                <w:iCs/>
                <w:sz w:val="22"/>
                <w:szCs w:val="22"/>
              </w:rPr>
              <w:t>4. Eristab fakte hinnangutest ning võimaluse korral arvestab tagasisidega edasises tegevuses.</w:t>
            </w:r>
          </w:p>
          <w:p w14:paraId="5BF8F6AF" w14:textId="77777777" w:rsidR="00C419E3" w:rsidRPr="00C419E3" w:rsidRDefault="00C419E3" w:rsidP="00C419E3">
            <w:pPr>
              <w:rPr>
                <w:rFonts w:ascii="Calibri" w:hAnsi="Calibri"/>
                <w:iCs/>
                <w:sz w:val="22"/>
                <w:szCs w:val="22"/>
              </w:rPr>
            </w:pPr>
            <w:r w:rsidRPr="00C419E3">
              <w:rPr>
                <w:rFonts w:ascii="Calibri" w:hAnsi="Calibri"/>
                <w:iCs/>
                <w:sz w:val="22"/>
                <w:szCs w:val="22"/>
              </w:rPr>
              <w:t xml:space="preserve">5. Läheneb olukordade ja probleemide lahendamisele avatult ja loovalt. </w:t>
            </w:r>
          </w:p>
          <w:p w14:paraId="791C8B56" w14:textId="77777777" w:rsidR="00C419E3" w:rsidRPr="00C419E3" w:rsidRDefault="00C419E3" w:rsidP="00C419E3">
            <w:pPr>
              <w:rPr>
                <w:rFonts w:ascii="Calibri" w:hAnsi="Calibri"/>
                <w:iCs/>
                <w:sz w:val="22"/>
                <w:szCs w:val="22"/>
              </w:rPr>
            </w:pPr>
            <w:r w:rsidRPr="00C419E3">
              <w:rPr>
                <w:rFonts w:ascii="Calibri" w:hAnsi="Calibri"/>
                <w:iCs/>
                <w:sz w:val="22"/>
                <w:szCs w:val="22"/>
              </w:rPr>
              <w:t>6. Tunnustab uusi ideid ja arengusuundi.</w:t>
            </w:r>
          </w:p>
          <w:p w14:paraId="571A546F" w14:textId="77777777" w:rsidR="00C419E3" w:rsidRPr="00C419E3" w:rsidRDefault="00C419E3" w:rsidP="00C419E3">
            <w:pPr>
              <w:rPr>
                <w:rFonts w:ascii="Calibri" w:hAnsi="Calibri"/>
                <w:iCs/>
                <w:sz w:val="22"/>
                <w:szCs w:val="22"/>
              </w:rPr>
            </w:pPr>
            <w:r w:rsidRPr="00C419E3">
              <w:rPr>
                <w:rFonts w:ascii="Calibri" w:hAnsi="Calibri"/>
                <w:iCs/>
                <w:sz w:val="22"/>
                <w:szCs w:val="22"/>
              </w:rPr>
              <w:t>7. Kohandab oma käitumist ja suhtlemisviisi, lähtudes suhtluspartneri(te)st ja olukorrast.</w:t>
            </w:r>
          </w:p>
          <w:p w14:paraId="2825F946" w14:textId="77777777" w:rsidR="00C419E3" w:rsidRPr="00C419E3" w:rsidRDefault="00C419E3" w:rsidP="00C419E3">
            <w:pPr>
              <w:rPr>
                <w:rFonts w:ascii="Calibri" w:hAnsi="Calibri"/>
                <w:iCs/>
                <w:sz w:val="22"/>
                <w:szCs w:val="22"/>
              </w:rPr>
            </w:pPr>
            <w:r w:rsidRPr="00C419E3">
              <w:rPr>
                <w:rFonts w:ascii="Calibri" w:hAnsi="Calibri"/>
                <w:iCs/>
                <w:sz w:val="22"/>
                <w:szCs w:val="22"/>
              </w:rPr>
              <w:t>8. Jälgib, et tema tegevus oleks vastavuses tööülesannete suuliselt või kirjalikult kokkulepitud järjekorra ja sisuga.</w:t>
            </w:r>
          </w:p>
          <w:p w14:paraId="53D8A8D4" w14:textId="77777777" w:rsidR="00C419E3" w:rsidRPr="00C419E3" w:rsidRDefault="00C419E3" w:rsidP="00C419E3">
            <w:pPr>
              <w:rPr>
                <w:rFonts w:ascii="Calibri" w:hAnsi="Calibri"/>
                <w:iCs/>
                <w:sz w:val="22"/>
                <w:szCs w:val="22"/>
              </w:rPr>
            </w:pPr>
            <w:r w:rsidRPr="00C419E3">
              <w:rPr>
                <w:rFonts w:ascii="Calibri" w:hAnsi="Calibri"/>
                <w:iCs/>
                <w:sz w:val="22"/>
                <w:szCs w:val="22"/>
              </w:rPr>
              <w:t>9. Juhindub oma töös ja kutsealases tegevuses üldtunnustatud ja tööalastest eetikanõuetest. Arvestab ka teiste kutsevaldkondade spetsialistide käitumise aluseks olevate heade tavade ja standarditega.</w:t>
            </w:r>
          </w:p>
          <w:p w14:paraId="28B32FE8" w14:textId="39D1A1E9" w:rsidR="00557050" w:rsidRPr="00ED7FC1" w:rsidRDefault="00C419E3" w:rsidP="00C419E3">
            <w:pPr>
              <w:rPr>
                <w:rFonts w:ascii="Calibri" w:hAnsi="Calibri"/>
                <w:iCs/>
                <w:sz w:val="22"/>
                <w:szCs w:val="22"/>
              </w:rPr>
            </w:pPr>
            <w:r w:rsidRPr="00C419E3">
              <w:rPr>
                <w:rFonts w:ascii="Calibri" w:hAnsi="Calibri"/>
                <w:iCs/>
                <w:sz w:val="22"/>
                <w:szCs w:val="22"/>
              </w:rPr>
              <w:t>10. Jälgib, et tema tegevus oleks vastavuses riiklike, kohalike ja organisatsiooni õigusaktidega, sh autoriõiguse seadusega.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2BC6403B"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78214B" w:rsidRPr="0078214B">
              <w:rPr>
                <w:rFonts w:ascii="Calibri" w:hAnsi="Calibri"/>
                <w:b/>
                <w:sz w:val="22"/>
                <w:szCs w:val="22"/>
              </w:rPr>
              <w:t>Töö planeerimine</w:t>
            </w:r>
          </w:p>
        </w:tc>
        <w:tc>
          <w:tcPr>
            <w:tcW w:w="1213" w:type="dxa"/>
          </w:tcPr>
          <w:p w14:paraId="52FBD7D6" w14:textId="57A47C63"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1D7C26">
              <w:rPr>
                <w:rFonts w:ascii="Calibri" w:hAnsi="Calibri"/>
                <w:b/>
                <w:sz w:val="22"/>
                <w:szCs w:val="22"/>
              </w:rPr>
              <w:t>7</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FF00776" w14:textId="65425278" w:rsidR="0078214B" w:rsidRPr="0078214B" w:rsidRDefault="0078214B" w:rsidP="0078214B">
            <w:pPr>
              <w:pStyle w:val="ListParagraph"/>
              <w:numPr>
                <w:ilvl w:val="0"/>
                <w:numId w:val="29"/>
              </w:numPr>
              <w:rPr>
                <w:rFonts w:ascii="Calibri" w:hAnsi="Calibri"/>
                <w:sz w:val="22"/>
                <w:szCs w:val="22"/>
              </w:rPr>
            </w:pPr>
            <w:r w:rsidRPr="0078214B">
              <w:rPr>
                <w:rFonts w:ascii="Calibri" w:hAnsi="Calibri"/>
                <w:sz w:val="22"/>
                <w:szCs w:val="22"/>
              </w:rPr>
              <w:t>Loeb tööjooniselt kujunduselementide mastaabi, materjali, viimistluse, funktsiooni ja kunstilise eesmärgi, vajaduse korral kohandab jooniseid, lähtudes kujunduse vajadusest.</w:t>
            </w:r>
          </w:p>
          <w:p w14:paraId="665B2D1B" w14:textId="77777777" w:rsidR="0078214B" w:rsidRPr="0078214B" w:rsidRDefault="0078214B" w:rsidP="00195FC4">
            <w:pPr>
              <w:tabs>
                <w:tab w:val="left" w:pos="347"/>
              </w:tabs>
              <w:rPr>
                <w:rFonts w:ascii="Calibri" w:hAnsi="Calibri"/>
                <w:sz w:val="22"/>
                <w:szCs w:val="22"/>
              </w:rPr>
            </w:pPr>
            <w:r w:rsidRPr="0078214B">
              <w:rPr>
                <w:rFonts w:ascii="Calibri" w:hAnsi="Calibri"/>
                <w:sz w:val="22"/>
                <w:szCs w:val="22"/>
              </w:rPr>
              <w:t>2.</w:t>
            </w:r>
            <w:r w:rsidRPr="0078214B">
              <w:rPr>
                <w:rFonts w:ascii="Calibri" w:hAnsi="Calibri"/>
                <w:sz w:val="22"/>
                <w:szCs w:val="22"/>
              </w:rPr>
              <w:tab/>
              <w:t>Teeb vajaduse korral iseseisvalt tööjoonise, lähtudes tellija kirjeldatud ülesandest. Kohandab jooniseid, lähtudes kujunduse vajadusest. Näeb ette võimalikke vigu, teeb ettepanekuid vigade vältimiseks ja parandamiseks ning kujunduselemendi täiustamiseks.</w:t>
            </w:r>
          </w:p>
          <w:p w14:paraId="52DE4CBC" w14:textId="77777777" w:rsidR="0078214B" w:rsidRPr="0078214B" w:rsidRDefault="0078214B" w:rsidP="00195FC4">
            <w:pPr>
              <w:tabs>
                <w:tab w:val="left" w:pos="347"/>
              </w:tabs>
              <w:rPr>
                <w:rFonts w:ascii="Calibri" w:hAnsi="Calibri"/>
                <w:sz w:val="22"/>
                <w:szCs w:val="22"/>
              </w:rPr>
            </w:pPr>
            <w:r w:rsidRPr="0078214B">
              <w:rPr>
                <w:rFonts w:ascii="Calibri" w:hAnsi="Calibri"/>
                <w:sz w:val="22"/>
                <w:szCs w:val="22"/>
              </w:rPr>
              <w:t>3.</w:t>
            </w:r>
            <w:r w:rsidRPr="0078214B">
              <w:rPr>
                <w:rFonts w:ascii="Calibri" w:hAnsi="Calibri"/>
                <w:sz w:val="22"/>
                <w:szCs w:val="22"/>
              </w:rPr>
              <w:tab/>
              <w:t>Valib ja vajaduse korral hangib sobivate omadustega materjalid ja nende kogused vastavalt eelarvele, tööjoonisele ja kujunduselemendi funktsioonile. Koostab vajaduse korral eelarve. Analüüsib tööprotsessi ja prognoosib võimaliku materjali lisakulu, arvestab keeruliste lahenduste puhul katsetega. Arvestab materjali valimisel loovalt materjalide erisusi.</w:t>
            </w:r>
          </w:p>
          <w:p w14:paraId="35329FAA" w14:textId="77777777" w:rsidR="0078214B" w:rsidRPr="0078214B" w:rsidRDefault="0078214B" w:rsidP="00195FC4">
            <w:pPr>
              <w:tabs>
                <w:tab w:val="left" w:pos="347"/>
              </w:tabs>
              <w:rPr>
                <w:rFonts w:ascii="Calibri" w:hAnsi="Calibri"/>
                <w:sz w:val="22"/>
                <w:szCs w:val="22"/>
              </w:rPr>
            </w:pPr>
            <w:r w:rsidRPr="0078214B">
              <w:rPr>
                <w:rFonts w:ascii="Calibri" w:hAnsi="Calibri"/>
                <w:sz w:val="22"/>
                <w:szCs w:val="22"/>
              </w:rPr>
              <w:t>4.</w:t>
            </w:r>
            <w:r w:rsidRPr="0078214B">
              <w:rPr>
                <w:rFonts w:ascii="Calibri" w:hAnsi="Calibri"/>
                <w:sz w:val="22"/>
                <w:szCs w:val="22"/>
              </w:rPr>
              <w:tab/>
              <w:t xml:space="preserve">Planeerib tööde järjekorra nii, et saab valmistada mitut kujunduselementi samaaegselt, arvestades tööks kuluvat aega, elemendi kunstilist ja praktilist eesmärki, materjalide omadusi </w:t>
            </w:r>
            <w:r w:rsidRPr="0078214B">
              <w:rPr>
                <w:rFonts w:ascii="Calibri" w:hAnsi="Calibri"/>
                <w:sz w:val="22"/>
                <w:szCs w:val="22"/>
              </w:rPr>
              <w:lastRenderedPageBreak/>
              <w:t>(kuivamine, mürgisus jne), varub kaitse- ja töövahendid. Valmistab tööpinna ette arvestades kasutatavaid materjale. Arvestab tellimuse tähtaega ja eesmärki.</w:t>
            </w:r>
          </w:p>
          <w:p w14:paraId="37CD8DE4" w14:textId="046356B5" w:rsidR="00610B6B" w:rsidRPr="00A13734" w:rsidRDefault="0078214B" w:rsidP="002362F8">
            <w:pPr>
              <w:rPr>
                <w:rFonts w:ascii="Calibri" w:hAnsi="Calibri"/>
                <w:sz w:val="22"/>
                <w:szCs w:val="22"/>
              </w:rPr>
            </w:pPr>
            <w:r w:rsidRPr="0078214B">
              <w:rPr>
                <w:rFonts w:ascii="Calibri" w:hAnsi="Calibri"/>
                <w:sz w:val="22"/>
                <w:szCs w:val="22"/>
              </w:rPr>
              <w:t>5. Arvestab materjalide valikul ja tehnoloogiate valikul keskkonnamõjuga ideest utiliseerimiseni.</w:t>
            </w:r>
          </w:p>
        </w:tc>
      </w:tr>
      <w:tr w:rsidR="00032EE9" w14:paraId="6FB00173" w14:textId="77777777" w:rsidTr="00032EE9">
        <w:tc>
          <w:tcPr>
            <w:tcW w:w="8109" w:type="dxa"/>
          </w:tcPr>
          <w:p w14:paraId="39F39EEF" w14:textId="762EACEB"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F8726C" w:rsidRPr="00F8726C">
              <w:rPr>
                <w:rFonts w:ascii="Calibri" w:hAnsi="Calibri"/>
                <w:b/>
                <w:sz w:val="22"/>
                <w:szCs w:val="22"/>
              </w:rPr>
              <w:t>Kujunduselementide valmistamine</w:t>
            </w:r>
          </w:p>
        </w:tc>
        <w:tc>
          <w:tcPr>
            <w:tcW w:w="1213" w:type="dxa"/>
          </w:tcPr>
          <w:p w14:paraId="5224FAA2" w14:textId="5C44CCD0"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1D7C26">
              <w:rPr>
                <w:rFonts w:ascii="Calibri" w:hAnsi="Calibri"/>
                <w:b/>
                <w:sz w:val="22"/>
                <w:szCs w:val="22"/>
              </w:rPr>
              <w:t>7</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06685AD" w14:textId="00A3B866" w:rsidR="00F8726C" w:rsidRPr="00F8726C" w:rsidRDefault="00F8726C" w:rsidP="00F8726C">
            <w:pPr>
              <w:rPr>
                <w:rFonts w:ascii="Calibri" w:hAnsi="Calibri"/>
                <w:sz w:val="22"/>
                <w:szCs w:val="22"/>
              </w:rPr>
            </w:pPr>
            <w:r>
              <w:rPr>
                <w:rFonts w:ascii="Calibri" w:hAnsi="Calibri"/>
                <w:sz w:val="22"/>
                <w:szCs w:val="22"/>
              </w:rPr>
              <w:t xml:space="preserve">1. </w:t>
            </w:r>
            <w:r w:rsidRPr="00F8726C">
              <w:rPr>
                <w:rFonts w:ascii="Calibri" w:hAnsi="Calibri"/>
                <w:sz w:val="22"/>
                <w:szCs w:val="22"/>
              </w:rPr>
              <w:t>Määrab tööjoonise põhjal kujunduselemendi mõõdud, vajaduse korral suurendab või vähendab joonist või selle osasid, kasutades sobivat tehnikat ja tehnoloogiat. Mõõdab materjali vastavalt joonisele ja koostatud tööplaanile ning kannab materjalile vajalikud andmed. Analüüsib ebatäpset või vastuolulist joonist ning teeb ülesandest lähtuvalt ise tööjoonise.</w:t>
            </w:r>
          </w:p>
          <w:p w14:paraId="18C56BA4" w14:textId="40095A42" w:rsidR="00610B6B" w:rsidRPr="00361D1E" w:rsidRDefault="00F8726C" w:rsidP="00F8726C">
            <w:pPr>
              <w:rPr>
                <w:rFonts w:ascii="Calibri" w:hAnsi="Calibri"/>
                <w:sz w:val="22"/>
                <w:szCs w:val="22"/>
              </w:rPr>
            </w:pPr>
            <w:r w:rsidRPr="00F8726C">
              <w:rPr>
                <w:rFonts w:ascii="Calibri" w:hAnsi="Calibri"/>
                <w:sz w:val="22"/>
                <w:szCs w:val="22"/>
              </w:rPr>
              <w:t>2.</w:t>
            </w:r>
            <w:r>
              <w:rPr>
                <w:rFonts w:ascii="Calibri" w:hAnsi="Calibri"/>
                <w:sz w:val="22"/>
                <w:szCs w:val="22"/>
              </w:rPr>
              <w:t xml:space="preserve"> </w:t>
            </w:r>
            <w:r w:rsidRPr="00F8726C">
              <w:rPr>
                <w:rFonts w:ascii="Calibri" w:hAnsi="Calibri"/>
                <w:sz w:val="22"/>
                <w:szCs w:val="22"/>
              </w:rPr>
              <w:t>Kohandab, parandab ja täiustab kujunduselementi vastavalt tellija juhtnööridele ning arvestab kasutuseesmärki ja -tingimusi. Hindab iseseisvalt kujunduselemendi kasutuse ja eesmärkide põhjal vajadust kujunduselementi tehniliselt kohandada, täiustada või parandada.</w:t>
            </w:r>
          </w:p>
        </w:tc>
      </w:tr>
      <w:tr w:rsidR="00366D47" w:rsidRPr="00610B6B" w14:paraId="06990C23" w14:textId="77777777" w:rsidTr="00736F19">
        <w:tc>
          <w:tcPr>
            <w:tcW w:w="8109" w:type="dxa"/>
            <w:tcBorders>
              <w:bottom w:val="single" w:sz="4" w:space="0" w:color="000000"/>
            </w:tcBorders>
          </w:tcPr>
          <w:p w14:paraId="7C816892" w14:textId="495545AC"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CE6263" w:rsidRPr="00CE6263">
              <w:rPr>
                <w:rFonts w:ascii="Calibri" w:hAnsi="Calibri"/>
                <w:b/>
                <w:sz w:val="22"/>
                <w:szCs w:val="22"/>
              </w:rPr>
              <w:t>Juhtimine ja juhendamine</w:t>
            </w:r>
          </w:p>
        </w:tc>
        <w:tc>
          <w:tcPr>
            <w:tcW w:w="1213" w:type="dxa"/>
            <w:tcBorders>
              <w:bottom w:val="single" w:sz="4" w:space="0" w:color="000000"/>
            </w:tcBorders>
          </w:tcPr>
          <w:p w14:paraId="0B95A2F3" w14:textId="56722226"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1D7C26">
              <w:rPr>
                <w:rFonts w:ascii="Calibri" w:hAnsi="Calibri"/>
                <w:b/>
                <w:sz w:val="22"/>
                <w:szCs w:val="22"/>
              </w:rPr>
              <w:t>7</w:t>
            </w:r>
          </w:p>
        </w:tc>
      </w:tr>
      <w:tr w:rsidR="00366D47" w:rsidRPr="00610B6B" w14:paraId="6361341B" w14:textId="77777777" w:rsidTr="00736F19">
        <w:tc>
          <w:tcPr>
            <w:tcW w:w="9322" w:type="dxa"/>
            <w:gridSpan w:val="2"/>
            <w:tcBorders>
              <w:bottom w:val="single" w:sz="4" w:space="0" w:color="auto"/>
            </w:tcBorders>
          </w:tcPr>
          <w:p w14:paraId="3873559C" w14:textId="77777777"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6DB5B27F" w14:textId="77777777" w:rsidR="00CE6263" w:rsidRPr="00CE6263" w:rsidRDefault="00CE6263" w:rsidP="00CE6263">
            <w:pPr>
              <w:rPr>
                <w:rFonts w:ascii="Calibri" w:hAnsi="Calibri"/>
                <w:sz w:val="22"/>
                <w:szCs w:val="22"/>
              </w:rPr>
            </w:pPr>
            <w:r w:rsidRPr="00CE6263">
              <w:rPr>
                <w:rFonts w:ascii="Calibri" w:hAnsi="Calibri"/>
                <w:sz w:val="22"/>
                <w:szCs w:val="22"/>
              </w:rPr>
              <w:t>1. Analüüsib töögrupi juhina töörühma tööd, teeb järeldusi ja langetab asjakohaseid otsuseid. Algatab ja käivitab tegevusi, juhib ja kontrollib nende kulgu ning tulemuste suunas tegutsemist.</w:t>
            </w:r>
          </w:p>
          <w:p w14:paraId="6E8D9B09" w14:textId="77777777" w:rsidR="00CE6263" w:rsidRPr="00CE6263" w:rsidRDefault="00CE6263" w:rsidP="00CE6263">
            <w:pPr>
              <w:rPr>
                <w:rFonts w:ascii="Calibri" w:hAnsi="Calibri"/>
                <w:sz w:val="22"/>
                <w:szCs w:val="22"/>
              </w:rPr>
            </w:pPr>
            <w:r w:rsidRPr="00CE6263">
              <w:rPr>
                <w:rFonts w:ascii="Calibri" w:hAnsi="Calibri"/>
                <w:sz w:val="22"/>
                <w:szCs w:val="22"/>
              </w:rPr>
              <w:t>2. On täpne, planeerib ja kasutab ressursse (nt aeg, töövahendid) tõhusalt. Jälgib ja kontrollib tööprotsessi jooksul tähtaegadest ja etappidest kinnipidamist.</w:t>
            </w:r>
          </w:p>
          <w:p w14:paraId="49818D7F" w14:textId="77777777" w:rsidR="00CE6263" w:rsidRPr="00CE6263" w:rsidRDefault="00CE6263" w:rsidP="00CE6263">
            <w:pPr>
              <w:rPr>
                <w:rFonts w:ascii="Calibri" w:hAnsi="Calibri"/>
                <w:sz w:val="22"/>
                <w:szCs w:val="22"/>
              </w:rPr>
            </w:pPr>
            <w:r w:rsidRPr="00CE6263">
              <w:rPr>
                <w:rFonts w:ascii="Calibri" w:hAnsi="Calibri"/>
                <w:sz w:val="22"/>
                <w:szCs w:val="22"/>
              </w:rPr>
              <w:t xml:space="preserve">3. Juhendab kolleege tööülesannete täitmisel. </w:t>
            </w:r>
          </w:p>
          <w:p w14:paraId="0A1E2A44" w14:textId="77777777" w:rsidR="00CE6263" w:rsidRPr="00CE6263" w:rsidRDefault="00CE6263" w:rsidP="00CE6263">
            <w:pPr>
              <w:rPr>
                <w:rFonts w:ascii="Calibri" w:hAnsi="Calibri"/>
                <w:sz w:val="22"/>
                <w:szCs w:val="22"/>
              </w:rPr>
            </w:pPr>
            <w:r w:rsidRPr="00CE6263">
              <w:rPr>
                <w:rFonts w:ascii="Calibri" w:hAnsi="Calibri"/>
                <w:sz w:val="22"/>
                <w:szCs w:val="22"/>
              </w:rPr>
              <w:t xml:space="preserve">4. Juhendab töögruppi töö käigus lisandunud uute töövõtete ja tehnoloogia kasutuselevõttu. </w:t>
            </w:r>
          </w:p>
          <w:p w14:paraId="4248201C" w14:textId="77777777" w:rsidR="00CE6263" w:rsidRPr="00CE6263" w:rsidRDefault="00CE6263" w:rsidP="00CE6263">
            <w:pPr>
              <w:rPr>
                <w:rFonts w:ascii="Calibri" w:hAnsi="Calibri"/>
                <w:sz w:val="22"/>
                <w:szCs w:val="22"/>
              </w:rPr>
            </w:pPr>
            <w:r w:rsidRPr="00CE6263">
              <w:rPr>
                <w:rFonts w:ascii="Calibri" w:hAnsi="Calibri"/>
                <w:sz w:val="22"/>
                <w:szCs w:val="22"/>
              </w:rPr>
              <w:t>5. Jagab kolleegidega oma teadmisi.</w:t>
            </w:r>
          </w:p>
          <w:p w14:paraId="21C0253C" w14:textId="6404AEDB" w:rsidR="00366D47" w:rsidRPr="00D52E54" w:rsidRDefault="00CE6263" w:rsidP="00CE6263">
            <w:pPr>
              <w:rPr>
                <w:rFonts w:ascii="Calibri" w:hAnsi="Calibri"/>
                <w:sz w:val="22"/>
                <w:szCs w:val="22"/>
              </w:rPr>
            </w:pPr>
            <w:r w:rsidRPr="00CE6263">
              <w:rPr>
                <w:rFonts w:ascii="Calibri" w:hAnsi="Calibri"/>
                <w:sz w:val="22"/>
                <w:szCs w:val="22"/>
              </w:rPr>
              <w:t>6. Aitab kujundada tööks sobivat hoiakut ja töökultuuri. Toetab võimekuse rakendamist.</w:t>
            </w:r>
          </w:p>
        </w:tc>
      </w:tr>
    </w:tbl>
    <w:p w14:paraId="0C3A09B0" w14:textId="77777777" w:rsidR="0055734D" w:rsidRDefault="0055734D" w:rsidP="0055734D">
      <w:pPr>
        <w:rPr>
          <w:rFonts w:ascii="Calibri" w:hAnsi="Calibri"/>
          <w:b/>
          <w:color w:val="0070C0"/>
          <w:sz w:val="22"/>
          <w:szCs w:val="22"/>
        </w:rPr>
      </w:pPr>
    </w:p>
    <w:p w14:paraId="29925412" w14:textId="48AC7069"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1698D1F0" w:rsidR="005160D1" w:rsidRPr="008A1E4D" w:rsidRDefault="00896A3B" w:rsidP="00B80953">
            <w:pPr>
              <w:rPr>
                <w:rFonts w:ascii="Calibri" w:hAnsi="Calibri"/>
                <w:b/>
                <w:sz w:val="22"/>
                <w:szCs w:val="22"/>
              </w:rPr>
            </w:pPr>
            <w:r w:rsidRPr="00896A3B">
              <w:rPr>
                <w:rFonts w:ascii="Calibri" w:hAnsi="Calibri"/>
                <w:b/>
                <w:sz w:val="22"/>
                <w:szCs w:val="22"/>
              </w:rPr>
              <w:t>Butafooria</w:t>
            </w:r>
          </w:p>
        </w:tc>
      </w:tr>
      <w:tr w:rsidR="005160D1" w:rsidRPr="00CF4019" w14:paraId="5BECE874" w14:textId="77777777" w:rsidTr="00D53617">
        <w:tc>
          <w:tcPr>
            <w:tcW w:w="8109" w:type="dxa"/>
          </w:tcPr>
          <w:p w14:paraId="132F99FD" w14:textId="0B8B78B0"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896A3B">
              <w:rPr>
                <w:rFonts w:ascii="Calibri" w:hAnsi="Calibri"/>
                <w:b/>
                <w:sz w:val="22"/>
                <w:szCs w:val="22"/>
              </w:rPr>
              <w:t>4</w:t>
            </w:r>
            <w:r>
              <w:rPr>
                <w:rFonts w:ascii="Calibri" w:hAnsi="Calibri"/>
                <w:b/>
                <w:sz w:val="22"/>
                <w:szCs w:val="22"/>
              </w:rPr>
              <w:t xml:space="preserve"> </w:t>
            </w:r>
            <w:r w:rsidR="00896A3B" w:rsidRPr="00896A3B">
              <w:rPr>
                <w:rFonts w:ascii="Calibri" w:hAnsi="Calibri"/>
                <w:b/>
                <w:sz w:val="22"/>
                <w:szCs w:val="22"/>
              </w:rPr>
              <w:t>Mahuliste elementide valmistamine ja viimistlemine</w:t>
            </w:r>
          </w:p>
        </w:tc>
        <w:tc>
          <w:tcPr>
            <w:tcW w:w="1247" w:type="dxa"/>
          </w:tcPr>
          <w:p w14:paraId="243337B5" w14:textId="7394FCCB"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1D7C26">
              <w:rPr>
                <w:rFonts w:ascii="Calibri" w:hAnsi="Calibri"/>
                <w:b/>
                <w:sz w:val="22"/>
                <w:szCs w:val="22"/>
              </w:rPr>
              <w:t>7</w:t>
            </w:r>
          </w:p>
        </w:tc>
      </w:tr>
      <w:tr w:rsidR="005160D1" w:rsidRPr="00CF4019" w14:paraId="01F3AEE2" w14:textId="77777777" w:rsidTr="00B80953">
        <w:tc>
          <w:tcPr>
            <w:tcW w:w="9356" w:type="dxa"/>
            <w:gridSpan w:val="2"/>
          </w:tcPr>
          <w:p w14:paraId="2A9E91D8" w14:textId="7777777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F383DBF" w14:textId="77777777" w:rsidR="00896A3B" w:rsidRPr="00896A3B" w:rsidRDefault="00896A3B" w:rsidP="00896A3B">
            <w:pPr>
              <w:rPr>
                <w:rFonts w:ascii="Calibri" w:hAnsi="Calibri"/>
                <w:sz w:val="22"/>
                <w:szCs w:val="22"/>
              </w:rPr>
            </w:pPr>
            <w:r w:rsidRPr="00896A3B">
              <w:rPr>
                <w:rFonts w:ascii="Calibri" w:hAnsi="Calibri"/>
                <w:sz w:val="22"/>
                <w:szCs w:val="22"/>
              </w:rPr>
              <w:t>1. Valmistab mahulisi vorme, kasutades ja kohandades olemasolevaid ning luues uusi tehnikaid, täiendab vajaduse korral töövõtteid tööprotsessi käigus. Võtab jäljendi, töötab positiiv- ja negatiivvormidega. Arvestab elemendi valmistamisel selle kasutamiseesmärki ja -tingimusi, korrigeerib vajaduse korral elemendi ülesehitust ja kujundab pinna.</w:t>
            </w:r>
          </w:p>
          <w:p w14:paraId="7068DD03" w14:textId="1BA581EF" w:rsidR="005160D1" w:rsidRPr="00556352" w:rsidRDefault="00896A3B" w:rsidP="00896A3B">
            <w:pPr>
              <w:rPr>
                <w:rFonts w:ascii="Calibri" w:hAnsi="Calibri"/>
                <w:sz w:val="22"/>
                <w:szCs w:val="22"/>
              </w:rPr>
            </w:pPr>
            <w:r w:rsidRPr="00896A3B">
              <w:rPr>
                <w:rFonts w:ascii="Calibri" w:hAnsi="Calibri"/>
                <w:sz w:val="22"/>
                <w:szCs w:val="22"/>
              </w:rPr>
              <w:t>2. Viimistleb mahulisi vorme kattes, värvides, maalides ja faktuurtehnikaid kasutades vastavalt tööjoonisele, kavandile, näidisele ja/või kirjeldusele. Arvestab elemendi viimistlemisel selle kasutamiseesmärki ja -tingimusi, vajadusel korrigeerib elemendi ülesehitust ja kujundab pinna.</w:t>
            </w:r>
          </w:p>
        </w:tc>
      </w:tr>
    </w:tbl>
    <w:p w14:paraId="5EAE03C5" w14:textId="77777777" w:rsidR="005160D1" w:rsidRDefault="005160D1"/>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8A1E4D" w14:paraId="51EAA900" w14:textId="77777777" w:rsidTr="00B80953">
        <w:trPr>
          <w:trHeight w:val="270"/>
        </w:trPr>
        <w:tc>
          <w:tcPr>
            <w:tcW w:w="9356" w:type="dxa"/>
            <w:gridSpan w:val="2"/>
          </w:tcPr>
          <w:p w14:paraId="54D386E4" w14:textId="436761C5" w:rsidR="005160D1" w:rsidRPr="008A1E4D" w:rsidRDefault="00790248" w:rsidP="00B80953">
            <w:pPr>
              <w:rPr>
                <w:rFonts w:ascii="Calibri" w:hAnsi="Calibri"/>
                <w:b/>
                <w:sz w:val="22"/>
                <w:szCs w:val="22"/>
              </w:rPr>
            </w:pPr>
            <w:r w:rsidRPr="00790248">
              <w:rPr>
                <w:rFonts w:ascii="Calibri" w:hAnsi="Calibri"/>
                <w:b/>
                <w:sz w:val="22"/>
                <w:szCs w:val="22"/>
              </w:rPr>
              <w:t>Dekoratsioonimaalimine</w:t>
            </w:r>
          </w:p>
        </w:tc>
      </w:tr>
      <w:tr w:rsidR="005160D1" w:rsidRPr="00CF4019" w14:paraId="68D4E6C8" w14:textId="77777777" w:rsidTr="00D53617">
        <w:tc>
          <w:tcPr>
            <w:tcW w:w="8109" w:type="dxa"/>
          </w:tcPr>
          <w:p w14:paraId="32624C7A" w14:textId="7E546F68"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D5617">
              <w:rPr>
                <w:rFonts w:ascii="Calibri" w:hAnsi="Calibri"/>
                <w:b/>
                <w:sz w:val="22"/>
                <w:szCs w:val="22"/>
              </w:rPr>
              <w:t>5</w:t>
            </w:r>
            <w:r>
              <w:rPr>
                <w:rFonts w:ascii="Calibri" w:hAnsi="Calibri"/>
                <w:b/>
                <w:sz w:val="22"/>
                <w:szCs w:val="22"/>
              </w:rPr>
              <w:t xml:space="preserve"> </w:t>
            </w:r>
            <w:r w:rsidR="00790248" w:rsidRPr="00790248">
              <w:rPr>
                <w:rFonts w:ascii="Calibri" w:hAnsi="Calibri"/>
                <w:b/>
                <w:sz w:val="22"/>
                <w:szCs w:val="22"/>
              </w:rPr>
              <w:t>Kujunduselementide maalimine</w:t>
            </w:r>
          </w:p>
        </w:tc>
        <w:tc>
          <w:tcPr>
            <w:tcW w:w="1247" w:type="dxa"/>
          </w:tcPr>
          <w:p w14:paraId="001CB83F" w14:textId="35B2F4A7" w:rsidR="005160D1" w:rsidRPr="00CF4019" w:rsidRDefault="005160D1" w:rsidP="00B80953">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1D7C26">
              <w:rPr>
                <w:rFonts w:ascii="Calibri" w:hAnsi="Calibri"/>
                <w:b/>
                <w:sz w:val="22"/>
                <w:szCs w:val="22"/>
              </w:rPr>
              <w:t>7</w:t>
            </w:r>
          </w:p>
        </w:tc>
      </w:tr>
      <w:tr w:rsidR="005160D1" w:rsidRPr="00423CA7" w14:paraId="7E44C50D" w14:textId="77777777" w:rsidTr="00B80953">
        <w:tc>
          <w:tcPr>
            <w:tcW w:w="9356" w:type="dxa"/>
            <w:gridSpan w:val="2"/>
          </w:tcPr>
          <w:p w14:paraId="4AA672B4" w14:textId="7777777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5E77D8A9" w14:textId="5BADDB95" w:rsidR="00790248" w:rsidRPr="00790248" w:rsidRDefault="00790248" w:rsidP="00790248">
            <w:pPr>
              <w:rPr>
                <w:rFonts w:ascii="Calibri" w:hAnsi="Calibri"/>
                <w:sz w:val="22"/>
                <w:szCs w:val="22"/>
              </w:rPr>
            </w:pPr>
            <w:r w:rsidRPr="00790248">
              <w:rPr>
                <w:rFonts w:ascii="Calibri" w:hAnsi="Calibri"/>
                <w:sz w:val="22"/>
                <w:szCs w:val="22"/>
              </w:rPr>
              <w:t xml:space="preserve">1. Katab pinnad ja raamid materjaliga, kasutades sobivaid töövahendeid </w:t>
            </w:r>
            <w:r w:rsidR="002B0CB8">
              <w:rPr>
                <w:rFonts w:ascii="Calibri" w:hAnsi="Calibri"/>
                <w:sz w:val="22"/>
                <w:szCs w:val="22"/>
              </w:rPr>
              <w:t>ning</w:t>
            </w:r>
            <w:r w:rsidRPr="00790248">
              <w:rPr>
                <w:rFonts w:ascii="Calibri" w:hAnsi="Calibri"/>
                <w:sz w:val="22"/>
                <w:szCs w:val="22"/>
              </w:rPr>
              <w:t xml:space="preserve"> mitmekesiseid </w:t>
            </w:r>
            <w:r w:rsidR="002B0CB8">
              <w:rPr>
                <w:rFonts w:ascii="Calibri" w:hAnsi="Calibri"/>
                <w:sz w:val="22"/>
                <w:szCs w:val="22"/>
              </w:rPr>
              <w:t>ja</w:t>
            </w:r>
            <w:r w:rsidRPr="00790248">
              <w:rPr>
                <w:rFonts w:ascii="Calibri" w:hAnsi="Calibri"/>
                <w:sz w:val="22"/>
                <w:szCs w:val="22"/>
              </w:rPr>
              <w:t xml:space="preserve"> uuenduslikke töövõtteid. Valmistab pehmed dekoratsioonipinnad ette, arvestades järgnevate töödega, dekoratsiooni kasutustingimuste ja kunstiliste taotlustega.</w:t>
            </w:r>
          </w:p>
          <w:p w14:paraId="19BCE25D" w14:textId="36BFBAAA" w:rsidR="005160D1" w:rsidRPr="007E782A" w:rsidRDefault="00790248" w:rsidP="00790248">
            <w:pPr>
              <w:rPr>
                <w:rFonts w:ascii="Calibri" w:hAnsi="Calibri"/>
                <w:sz w:val="22"/>
                <w:szCs w:val="22"/>
              </w:rPr>
            </w:pPr>
            <w:r w:rsidRPr="00790248">
              <w:rPr>
                <w:rFonts w:ascii="Calibri" w:hAnsi="Calibri"/>
                <w:sz w:val="22"/>
                <w:szCs w:val="22"/>
              </w:rPr>
              <w:t>2. Töötleb pindasid (värvib, maalib, teeb faktuure) vastavalt tööjoonisele ja/või kavandile, kasutades mitmekesiseid tehnikaid, töövahendeid ja -võtteid ning arvestades elemendi kasutamist ja kunstilist eesmärki. Loob uusi töövõtteid ja tehnilisi lahendusi, täiendab töövõtteid töö käigus. Kujundab vajaduse korral iseseisvalt faktuuri, pinna või maalingu, arvestades tellimust.</w:t>
            </w:r>
          </w:p>
        </w:tc>
      </w:tr>
    </w:tbl>
    <w:p w14:paraId="17E092D4" w14:textId="77777777" w:rsidR="0055734D" w:rsidRDefault="0055734D"/>
    <w:p w14:paraId="68DC2C94" w14:textId="77777777" w:rsidR="002362F8" w:rsidRDefault="002362F8" w:rsidP="00B73B78">
      <w:pPr>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515BD4D1" w:rsidR="002362F8" w:rsidRPr="00CF4019" w:rsidRDefault="002362F8" w:rsidP="001401F8">
            <w:pPr>
              <w:jc w:val="both"/>
              <w:rPr>
                <w:rFonts w:ascii="Calibri" w:hAnsi="Calibri"/>
                <w:b/>
                <w:sz w:val="22"/>
                <w:szCs w:val="22"/>
              </w:rPr>
            </w:pPr>
            <w:r>
              <w:rPr>
                <w:rFonts w:ascii="Calibri" w:hAnsi="Calibri"/>
                <w:b/>
                <w:sz w:val="22"/>
                <w:szCs w:val="22"/>
              </w:rPr>
              <w:t>B.3.</w:t>
            </w:r>
            <w:r w:rsidR="00B73B78">
              <w:rPr>
                <w:rFonts w:ascii="Calibri" w:hAnsi="Calibri"/>
                <w:b/>
                <w:sz w:val="22"/>
                <w:szCs w:val="22"/>
              </w:rPr>
              <w:t>6</w:t>
            </w:r>
            <w:r w:rsidRPr="00CF4019">
              <w:rPr>
                <w:rFonts w:ascii="Calibri" w:hAnsi="Calibri"/>
                <w:b/>
                <w:sz w:val="22"/>
                <w:szCs w:val="22"/>
              </w:rPr>
              <w:t xml:space="preserve"> </w:t>
            </w:r>
            <w:r w:rsidR="00B73B78" w:rsidRPr="00B73B78">
              <w:rPr>
                <w:rFonts w:ascii="Calibri" w:hAnsi="Calibri"/>
                <w:b/>
                <w:sz w:val="22"/>
                <w:szCs w:val="22"/>
              </w:rPr>
              <w:t>Kutset läbivad kompetentsid</w:t>
            </w:r>
          </w:p>
        </w:tc>
        <w:tc>
          <w:tcPr>
            <w:tcW w:w="1247" w:type="dxa"/>
          </w:tcPr>
          <w:p w14:paraId="019BC048" w14:textId="2D607CB7"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1D7C26">
              <w:rPr>
                <w:rFonts w:ascii="Calibri" w:hAnsi="Calibri"/>
                <w:b/>
                <w:sz w:val="22"/>
                <w:szCs w:val="22"/>
              </w:rPr>
              <w:t>7</w:t>
            </w:r>
          </w:p>
        </w:tc>
      </w:tr>
      <w:tr w:rsidR="002362F8" w:rsidRPr="00CF4019" w14:paraId="0AD2F079" w14:textId="77777777" w:rsidTr="001401F8">
        <w:tc>
          <w:tcPr>
            <w:tcW w:w="9356" w:type="dxa"/>
            <w:gridSpan w:val="2"/>
          </w:tcPr>
          <w:p w14:paraId="70C67031" w14:textId="77777777"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71B9DF1B" w14:textId="17676D17" w:rsidR="00B73B78" w:rsidRPr="00B73B78" w:rsidRDefault="00B73B78" w:rsidP="00B73B78">
            <w:pPr>
              <w:rPr>
                <w:rFonts w:ascii="Calibri" w:hAnsi="Calibri"/>
                <w:sz w:val="22"/>
                <w:szCs w:val="22"/>
              </w:rPr>
            </w:pPr>
            <w:r w:rsidRPr="00B73B78">
              <w:rPr>
                <w:rFonts w:ascii="Calibri" w:hAnsi="Calibri"/>
                <w:sz w:val="22"/>
                <w:szCs w:val="22"/>
              </w:rPr>
              <w:t>1.</w:t>
            </w:r>
            <w:r w:rsidR="00870951">
              <w:rPr>
                <w:rFonts w:ascii="Calibri" w:hAnsi="Calibri"/>
                <w:sz w:val="22"/>
                <w:szCs w:val="22"/>
              </w:rPr>
              <w:t xml:space="preserve"> </w:t>
            </w:r>
            <w:r w:rsidRPr="00B73B78">
              <w:rPr>
                <w:rFonts w:ascii="Calibri" w:hAnsi="Calibri"/>
                <w:sz w:val="22"/>
                <w:szCs w:val="22"/>
              </w:rPr>
              <w:t>Järgib oma töös tuleohutuse eeskirja, ohutus- ja turvanõudeid, kasutab isikukaitsevahendeid.</w:t>
            </w:r>
          </w:p>
          <w:p w14:paraId="02B1092C" w14:textId="66FEA2FA" w:rsidR="00B73B78" w:rsidRPr="00B73B78" w:rsidRDefault="00B73B78" w:rsidP="00B73B78">
            <w:pPr>
              <w:rPr>
                <w:rFonts w:ascii="Calibri" w:hAnsi="Calibri"/>
                <w:sz w:val="22"/>
                <w:szCs w:val="22"/>
              </w:rPr>
            </w:pPr>
            <w:r w:rsidRPr="00B73B78">
              <w:rPr>
                <w:rFonts w:ascii="Calibri" w:hAnsi="Calibri"/>
                <w:sz w:val="22"/>
                <w:szCs w:val="22"/>
              </w:rPr>
              <w:t>2.</w:t>
            </w:r>
            <w:r w:rsidR="00870951">
              <w:rPr>
                <w:rFonts w:ascii="Calibri" w:hAnsi="Calibri"/>
                <w:sz w:val="22"/>
                <w:szCs w:val="22"/>
              </w:rPr>
              <w:t xml:space="preserve"> </w:t>
            </w:r>
            <w:r w:rsidRPr="00B73B78">
              <w:rPr>
                <w:rFonts w:ascii="Calibri" w:hAnsi="Calibri"/>
                <w:sz w:val="22"/>
                <w:szCs w:val="22"/>
              </w:rPr>
              <w:t>Tugineb oma töös teadmistele kultuuri- ja kunstiajaloost, vormi- ja värvusõpetusest, ruumikujunduse põhimõtetest ning konstruktsiooniõpetusest.</w:t>
            </w:r>
          </w:p>
          <w:p w14:paraId="5CB981EC" w14:textId="2FD9CFCA" w:rsidR="00B73B78" w:rsidRPr="00B73B78" w:rsidRDefault="00B73B78" w:rsidP="00B73B78">
            <w:pPr>
              <w:rPr>
                <w:rFonts w:ascii="Calibri" w:hAnsi="Calibri"/>
                <w:sz w:val="22"/>
                <w:szCs w:val="22"/>
              </w:rPr>
            </w:pPr>
            <w:r w:rsidRPr="00B73B78">
              <w:rPr>
                <w:rFonts w:ascii="Calibri" w:hAnsi="Calibri"/>
                <w:sz w:val="22"/>
                <w:szCs w:val="22"/>
              </w:rPr>
              <w:t>3.</w:t>
            </w:r>
            <w:r w:rsidR="00870951">
              <w:rPr>
                <w:rFonts w:ascii="Calibri" w:hAnsi="Calibri"/>
                <w:sz w:val="22"/>
                <w:szCs w:val="22"/>
              </w:rPr>
              <w:t xml:space="preserve"> </w:t>
            </w:r>
            <w:r w:rsidRPr="00B73B78">
              <w:rPr>
                <w:rFonts w:ascii="Calibri" w:hAnsi="Calibri"/>
                <w:sz w:val="22"/>
                <w:szCs w:val="22"/>
              </w:rPr>
              <w:t>Hoiab end kursis erialaste uuendustega, jagab oma teadmisi kolleegidega.</w:t>
            </w:r>
          </w:p>
          <w:p w14:paraId="53BA29A1" w14:textId="2F307D66" w:rsidR="00B73B78" w:rsidRPr="00B73B78" w:rsidRDefault="00B73B78" w:rsidP="00B73B78">
            <w:pPr>
              <w:rPr>
                <w:rFonts w:ascii="Calibri" w:hAnsi="Calibri"/>
                <w:sz w:val="22"/>
                <w:szCs w:val="22"/>
              </w:rPr>
            </w:pPr>
            <w:r w:rsidRPr="00B73B78">
              <w:rPr>
                <w:rFonts w:ascii="Calibri" w:hAnsi="Calibri"/>
                <w:sz w:val="22"/>
                <w:szCs w:val="22"/>
              </w:rPr>
              <w:t>4.</w:t>
            </w:r>
            <w:r w:rsidR="00870951">
              <w:rPr>
                <w:rFonts w:ascii="Calibri" w:hAnsi="Calibri"/>
                <w:sz w:val="22"/>
                <w:szCs w:val="22"/>
              </w:rPr>
              <w:t xml:space="preserve"> </w:t>
            </w:r>
            <w:r w:rsidRPr="00B73B78">
              <w:rPr>
                <w:rFonts w:ascii="Calibri" w:hAnsi="Calibri"/>
                <w:sz w:val="22"/>
                <w:szCs w:val="22"/>
              </w:rPr>
              <w:t>Analüüsib tööd ning tööprotsessi tervikuna, korrigeerides vajadusel tegevusi.</w:t>
            </w:r>
          </w:p>
          <w:p w14:paraId="27DBEFBD" w14:textId="3E6F9A9F" w:rsidR="00B73B78" w:rsidRPr="00B73B78" w:rsidRDefault="00B73B78" w:rsidP="00B73B78">
            <w:pPr>
              <w:rPr>
                <w:rFonts w:ascii="Calibri" w:hAnsi="Calibri"/>
                <w:sz w:val="22"/>
                <w:szCs w:val="22"/>
              </w:rPr>
            </w:pPr>
            <w:r w:rsidRPr="00B73B78">
              <w:rPr>
                <w:rFonts w:ascii="Calibri" w:hAnsi="Calibri"/>
                <w:sz w:val="22"/>
                <w:szCs w:val="22"/>
              </w:rPr>
              <w:t>5.</w:t>
            </w:r>
            <w:r w:rsidR="00870951">
              <w:rPr>
                <w:rFonts w:ascii="Calibri" w:hAnsi="Calibri"/>
                <w:sz w:val="22"/>
                <w:szCs w:val="22"/>
              </w:rPr>
              <w:t xml:space="preserve"> </w:t>
            </w:r>
            <w:r w:rsidRPr="00B73B78">
              <w:rPr>
                <w:rFonts w:ascii="Calibri" w:hAnsi="Calibri"/>
                <w:sz w:val="22"/>
                <w:szCs w:val="22"/>
              </w:rPr>
              <w:t xml:space="preserve">Teeb koostööd kolleegide ja tellijatega, arvestades organisatsiooni struktuuri ning erinevate üksuste funktsioone ja pädevust. </w:t>
            </w:r>
          </w:p>
          <w:p w14:paraId="25C4D2AD" w14:textId="39542A2B" w:rsidR="002362F8" w:rsidRPr="00545D6D" w:rsidRDefault="00B73B78" w:rsidP="00B73B78">
            <w:pPr>
              <w:rPr>
                <w:rFonts w:ascii="Calibri" w:hAnsi="Calibri"/>
                <w:sz w:val="22"/>
                <w:szCs w:val="22"/>
              </w:rPr>
            </w:pPr>
            <w:r w:rsidRPr="00B73B78">
              <w:rPr>
                <w:rFonts w:ascii="Calibri" w:hAnsi="Calibri"/>
                <w:sz w:val="22"/>
                <w:szCs w:val="22"/>
              </w:rPr>
              <w:t>6.</w:t>
            </w:r>
            <w:r w:rsidR="00870951">
              <w:rPr>
                <w:rFonts w:ascii="Calibri" w:hAnsi="Calibri"/>
                <w:sz w:val="22"/>
                <w:szCs w:val="22"/>
              </w:rPr>
              <w:t xml:space="preserve"> </w:t>
            </w:r>
            <w:r w:rsidRPr="00B73B78">
              <w:rPr>
                <w:rFonts w:ascii="Calibri" w:hAnsi="Calibri"/>
                <w:sz w:val="22"/>
                <w:szCs w:val="22"/>
              </w:rPr>
              <w:t>Käitub energiat ja ressursse säästvalt ning jäätmeid vähendavalt (nt kasutab ökoloogilisi puhastusvahendeid, sordib prügi, minimeerib printimist, vee ja elektrivalguse kasutust jne).</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4FE26F4" w14:textId="77777777" w:rsidR="003E69B3" w:rsidRPr="003E69B3" w:rsidRDefault="003E69B3" w:rsidP="003E69B3">
            <w:pPr>
              <w:ind w:left="74"/>
              <w:rPr>
                <w:rFonts w:ascii="Calibri" w:hAnsi="Calibri"/>
                <w:sz w:val="22"/>
                <w:szCs w:val="22"/>
              </w:rPr>
            </w:pPr>
            <w:r w:rsidRPr="003E69B3">
              <w:rPr>
                <w:rFonts w:ascii="Calibri" w:hAnsi="Calibri"/>
                <w:sz w:val="22"/>
                <w:szCs w:val="22"/>
              </w:rPr>
              <w:t xml:space="preserve">Eve Komissarov, SA Ugala, Tartu Ülikooli Viljandi Kultuuriakadeemia </w:t>
            </w:r>
          </w:p>
          <w:p w14:paraId="75290E4B" w14:textId="77777777" w:rsidR="003E69B3" w:rsidRPr="003E69B3" w:rsidRDefault="003E69B3" w:rsidP="003E69B3">
            <w:pPr>
              <w:ind w:left="74"/>
              <w:rPr>
                <w:rFonts w:ascii="Calibri" w:hAnsi="Calibri"/>
                <w:sz w:val="22"/>
                <w:szCs w:val="22"/>
              </w:rPr>
            </w:pPr>
            <w:r w:rsidRPr="003E69B3">
              <w:rPr>
                <w:rFonts w:ascii="Calibri" w:hAnsi="Calibri"/>
                <w:sz w:val="22"/>
                <w:szCs w:val="22"/>
              </w:rPr>
              <w:t xml:space="preserve">Anni Rajas, SA Eesti Noorsooteater </w:t>
            </w:r>
          </w:p>
          <w:p w14:paraId="4316412B" w14:textId="77777777" w:rsidR="003E69B3" w:rsidRPr="003E69B3" w:rsidRDefault="003E69B3" w:rsidP="003E69B3">
            <w:pPr>
              <w:ind w:left="74"/>
              <w:rPr>
                <w:rFonts w:ascii="Calibri" w:hAnsi="Calibri"/>
                <w:sz w:val="22"/>
                <w:szCs w:val="22"/>
              </w:rPr>
            </w:pPr>
            <w:r w:rsidRPr="003E69B3">
              <w:rPr>
                <w:rFonts w:ascii="Calibri" w:hAnsi="Calibri"/>
                <w:sz w:val="22"/>
                <w:szCs w:val="22"/>
              </w:rPr>
              <w:t>Liina Unt, SA Endla teater</w:t>
            </w:r>
          </w:p>
          <w:p w14:paraId="47CED414" w14:textId="77777777" w:rsidR="003E69B3" w:rsidRPr="003E69B3" w:rsidRDefault="003E69B3" w:rsidP="003E69B3">
            <w:pPr>
              <w:ind w:left="74"/>
              <w:rPr>
                <w:rFonts w:ascii="Calibri" w:hAnsi="Calibri"/>
                <w:sz w:val="22"/>
                <w:szCs w:val="22"/>
              </w:rPr>
            </w:pPr>
            <w:r w:rsidRPr="003E69B3">
              <w:rPr>
                <w:rFonts w:ascii="Calibri" w:hAnsi="Calibri"/>
                <w:sz w:val="22"/>
                <w:szCs w:val="22"/>
              </w:rPr>
              <w:t>Mart Saar, Tallinna Linnateater</w:t>
            </w:r>
          </w:p>
          <w:p w14:paraId="64AAEBB7" w14:textId="77777777" w:rsidR="003E69B3" w:rsidRPr="003E69B3" w:rsidRDefault="003E69B3" w:rsidP="003E69B3">
            <w:pPr>
              <w:ind w:left="74"/>
              <w:rPr>
                <w:rFonts w:ascii="Calibri" w:hAnsi="Calibri"/>
                <w:sz w:val="22"/>
                <w:szCs w:val="22"/>
              </w:rPr>
            </w:pPr>
            <w:r w:rsidRPr="003E69B3">
              <w:rPr>
                <w:rFonts w:ascii="Calibri" w:hAnsi="Calibri"/>
                <w:sz w:val="22"/>
                <w:szCs w:val="22"/>
              </w:rPr>
              <w:t>Kristel Linnutaja, Rahvusooper Estonia</w:t>
            </w:r>
          </w:p>
          <w:p w14:paraId="12EB2229" w14:textId="0C21AD44" w:rsidR="001E29DD" w:rsidRPr="00E93D5D" w:rsidRDefault="003E69B3" w:rsidP="003E69B3">
            <w:pPr>
              <w:ind w:left="74"/>
              <w:rPr>
                <w:rFonts w:ascii="Calibri" w:hAnsi="Calibri"/>
                <w:sz w:val="22"/>
                <w:szCs w:val="22"/>
              </w:rPr>
            </w:pPr>
            <w:r w:rsidRPr="003E69B3">
              <w:rPr>
                <w:rFonts w:ascii="Calibri" w:hAnsi="Calibri"/>
                <w:sz w:val="22"/>
                <w:szCs w:val="22"/>
              </w:rPr>
              <w:t>Andres Bergström, SA Eesti Draamateater</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F71A42C" w:rsidR="001E29DD" w:rsidRPr="00E93D5D" w:rsidRDefault="002C5328" w:rsidP="006809CE">
            <w:pPr>
              <w:ind w:left="74"/>
              <w:rPr>
                <w:rFonts w:ascii="Calibri" w:hAnsi="Calibri"/>
                <w:sz w:val="22"/>
                <w:szCs w:val="22"/>
              </w:rPr>
            </w:pPr>
            <w:r w:rsidRPr="002C5328">
              <w:rPr>
                <w:rFonts w:ascii="Calibri" w:hAnsi="Calibri"/>
                <w:sz w:val="22"/>
                <w:szCs w:val="22"/>
              </w:rPr>
              <w:t>Kultuuri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1E4B13FD" w:rsidR="001E29DD" w:rsidRPr="00E93D5D" w:rsidRDefault="00DC63C4" w:rsidP="006809CE">
            <w:pPr>
              <w:ind w:left="74"/>
              <w:rPr>
                <w:rFonts w:ascii="Calibri" w:hAnsi="Calibri"/>
                <w:sz w:val="22"/>
                <w:szCs w:val="22"/>
              </w:rPr>
            </w:pPr>
            <w:r>
              <w:rPr>
                <w:rFonts w:ascii="Calibri" w:hAnsi="Calibri"/>
                <w:sz w:val="22"/>
                <w:szCs w:val="22"/>
              </w:rPr>
              <w:t>8</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42EEE6B4" w14:textId="77777777" w:rsidR="00E86D73" w:rsidRPr="00E86D73" w:rsidRDefault="00E86D73" w:rsidP="00E86D73">
            <w:pPr>
              <w:ind w:left="74"/>
              <w:rPr>
                <w:rFonts w:ascii="Calibri" w:hAnsi="Calibri"/>
                <w:sz w:val="22"/>
                <w:szCs w:val="22"/>
              </w:rPr>
            </w:pPr>
            <w:r w:rsidRPr="00E86D73">
              <w:rPr>
                <w:rFonts w:ascii="Calibri" w:hAnsi="Calibri"/>
                <w:sz w:val="22"/>
                <w:szCs w:val="22"/>
              </w:rPr>
              <w:t>3 Tehnikud ja keskastme spetsialistid</w:t>
            </w:r>
          </w:p>
          <w:p w14:paraId="6215632D" w14:textId="77777777" w:rsidR="00E86D73" w:rsidRPr="00E86D73" w:rsidRDefault="00E86D73" w:rsidP="00E86D73">
            <w:pPr>
              <w:ind w:left="74"/>
              <w:rPr>
                <w:rFonts w:ascii="Calibri" w:hAnsi="Calibri"/>
                <w:sz w:val="22"/>
                <w:szCs w:val="22"/>
              </w:rPr>
            </w:pPr>
            <w:r w:rsidRPr="00E86D73">
              <w:rPr>
                <w:rFonts w:ascii="Calibri" w:hAnsi="Calibri"/>
                <w:sz w:val="22"/>
                <w:szCs w:val="22"/>
              </w:rPr>
              <w:t>34 Õigus-, sotsiaal-, kultuuri- jms valdkonna keskastme spetsialistid</w:t>
            </w:r>
          </w:p>
          <w:p w14:paraId="698AA2BE" w14:textId="77777777" w:rsidR="00E86D73" w:rsidRPr="00E86D73" w:rsidRDefault="00E86D73" w:rsidP="00E86D73">
            <w:pPr>
              <w:ind w:left="74"/>
              <w:rPr>
                <w:rFonts w:ascii="Calibri" w:hAnsi="Calibri"/>
                <w:sz w:val="22"/>
                <w:szCs w:val="22"/>
              </w:rPr>
            </w:pPr>
            <w:r w:rsidRPr="00E86D73">
              <w:rPr>
                <w:rFonts w:ascii="Calibri" w:hAnsi="Calibri"/>
                <w:sz w:val="22"/>
                <w:szCs w:val="22"/>
              </w:rPr>
              <w:t>343 Kunsti-, kultuuri- ja kulinaariavaldkonna keskastme spetsialistid</w:t>
            </w:r>
          </w:p>
          <w:p w14:paraId="06712304" w14:textId="0692345C" w:rsidR="001E29DD" w:rsidRPr="00E93D5D" w:rsidRDefault="00E86D73" w:rsidP="00E86D73">
            <w:pPr>
              <w:ind w:left="74"/>
              <w:rPr>
                <w:rFonts w:ascii="Calibri" w:hAnsi="Calibri"/>
                <w:sz w:val="22"/>
                <w:szCs w:val="22"/>
              </w:rPr>
            </w:pPr>
            <w:r w:rsidRPr="00E86D73">
              <w:rPr>
                <w:rFonts w:ascii="Calibri" w:hAnsi="Calibri"/>
                <w:sz w:val="22"/>
                <w:szCs w:val="22"/>
              </w:rPr>
              <w:t>3432 Sisekujundajad ja dekoraatorid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1EF5F07" w:rsidR="001E29DD" w:rsidRPr="00E93D5D" w:rsidRDefault="00E86D73" w:rsidP="006809CE">
            <w:pPr>
              <w:ind w:left="74"/>
              <w:rPr>
                <w:rFonts w:ascii="Calibri" w:hAnsi="Calibri"/>
                <w:sz w:val="22"/>
                <w:szCs w:val="22"/>
              </w:rPr>
            </w:pPr>
            <w:r>
              <w:rPr>
                <w:rFonts w:ascii="Calibri" w:hAnsi="Calibri"/>
                <w:sz w:val="22"/>
                <w:szCs w:val="22"/>
              </w:rPr>
              <w:t>7</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40AC93C6" w:rsidR="001E29DD" w:rsidRPr="00331584" w:rsidRDefault="00AB2EC9" w:rsidP="00520BDC">
            <w:pPr>
              <w:rPr>
                <w:rFonts w:ascii="Calibri" w:hAnsi="Calibri"/>
                <w:sz w:val="22"/>
                <w:szCs w:val="22"/>
              </w:rPr>
            </w:pPr>
            <w:r w:rsidRPr="00AB2EC9">
              <w:rPr>
                <w:rFonts w:ascii="Calibri" w:hAnsi="Calibri"/>
                <w:sz w:val="22"/>
                <w:szCs w:val="22"/>
              </w:rPr>
              <w:t>Inglise keeles Props maker, Set painter</w:t>
            </w:r>
          </w:p>
        </w:tc>
      </w:tr>
      <w:tr w:rsidR="001E29DD" w14:paraId="2E16C48E" w14:textId="77777777" w:rsidTr="00520BDC">
        <w:tc>
          <w:tcPr>
            <w:tcW w:w="9503" w:type="dxa"/>
            <w:gridSpan w:val="2"/>
          </w:tcPr>
          <w:p w14:paraId="260F254D" w14:textId="2E870270" w:rsidR="001E29DD" w:rsidRPr="00331584" w:rsidRDefault="00AB2EC9" w:rsidP="00520BDC">
            <w:pPr>
              <w:rPr>
                <w:rFonts w:ascii="Calibri" w:hAnsi="Calibri"/>
                <w:sz w:val="22"/>
                <w:szCs w:val="22"/>
              </w:rPr>
            </w:pPr>
            <w:r w:rsidRPr="00AB2EC9">
              <w:rPr>
                <w:rFonts w:ascii="Calibri" w:hAnsi="Calibri"/>
                <w:sz w:val="22"/>
                <w:szCs w:val="22"/>
              </w:rPr>
              <w:t xml:space="preserve">Inglise keeles Scenic artist, level </w:t>
            </w:r>
            <w:r>
              <w:rPr>
                <w:rFonts w:ascii="Calibri" w:hAnsi="Calibri"/>
                <w:sz w:val="22"/>
                <w:szCs w:val="22"/>
              </w:rPr>
              <w:t xml:space="preserve">7 </w:t>
            </w:r>
          </w:p>
        </w:tc>
      </w:tr>
      <w:tr w:rsidR="00042D0A" w14:paraId="3E5F71EA" w14:textId="77777777" w:rsidTr="00520BDC">
        <w:tc>
          <w:tcPr>
            <w:tcW w:w="9503" w:type="dxa"/>
            <w:gridSpan w:val="2"/>
          </w:tcPr>
          <w:p w14:paraId="3A7F3D4C" w14:textId="2B37F397" w:rsidR="00042D0A" w:rsidRDefault="00AB2EC9" w:rsidP="00520BDC">
            <w:pPr>
              <w:rPr>
                <w:rFonts w:ascii="Calibri" w:hAnsi="Calibri"/>
                <w:sz w:val="22"/>
                <w:szCs w:val="22"/>
              </w:rPr>
            </w:pPr>
            <w:r w:rsidRPr="00AB2EC9">
              <w:rPr>
                <w:rFonts w:ascii="Calibri" w:hAnsi="Calibri"/>
                <w:sz w:val="22"/>
                <w:szCs w:val="22"/>
              </w:rPr>
              <w:t>Vene keeles декоратор</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0480335F" w14:textId="7C98164F" w:rsidR="00FE4D7E" w:rsidRPr="00FE4D7E" w:rsidRDefault="00063CA9" w:rsidP="00FE4D7E">
            <w:pPr>
              <w:rPr>
                <w:rFonts w:ascii="Calibri" w:hAnsi="Calibri"/>
                <w:bCs/>
                <w:sz w:val="22"/>
                <w:szCs w:val="22"/>
              </w:rPr>
            </w:pPr>
            <w:r w:rsidRPr="00063CA9">
              <w:rPr>
                <w:rFonts w:ascii="Calibri" w:hAnsi="Calibri"/>
                <w:sz w:val="22"/>
                <w:szCs w:val="22"/>
              </w:rPr>
              <w:t>Lisa 1</w:t>
            </w:r>
            <w:r w:rsidR="00FE4D7E">
              <w:rPr>
                <w:rFonts w:ascii="Calibri" w:hAnsi="Calibri"/>
                <w:sz w:val="22"/>
                <w:szCs w:val="22"/>
              </w:rPr>
              <w:t xml:space="preserve"> </w:t>
            </w:r>
            <w:r w:rsidR="00FE4D7E" w:rsidRPr="00FE4D7E">
              <w:rPr>
                <w:rFonts w:ascii="Calibri" w:hAnsi="Calibri"/>
                <w:bCs/>
                <w:sz w:val="22"/>
                <w:szCs w:val="22"/>
              </w:rPr>
              <w:t>Keelte oskustasemete kirjeldused</w:t>
            </w:r>
          </w:p>
          <w:p w14:paraId="3475AEC9" w14:textId="47270317" w:rsidR="004A79CF" w:rsidRPr="00FE4D7E" w:rsidRDefault="00FE4D7E" w:rsidP="004A79CF">
            <w:pPr>
              <w:rPr>
                <w:rFonts w:ascii="Calibri" w:hAnsi="Calibri"/>
                <w:bCs/>
                <w:sz w:val="22"/>
                <w:szCs w:val="22"/>
              </w:rPr>
            </w:pPr>
            <w:r w:rsidRPr="00FE4D7E">
              <w:rPr>
                <w:rFonts w:ascii="Calibri" w:hAnsi="Calibri"/>
                <w:bCs/>
                <w:sz w:val="22"/>
                <w:szCs w:val="22"/>
              </w:rPr>
              <w:t>Lisa 2 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8027442"/>
    <w:multiLevelType w:val="hybridMultilevel"/>
    <w:tmpl w:val="8CB217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6"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7FA6A40"/>
    <w:multiLevelType w:val="hybridMultilevel"/>
    <w:tmpl w:val="E846819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8"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5"/>
  </w:num>
  <w:num w:numId="5" w16cid:durableId="2122414508">
    <w:abstractNumId w:val="18"/>
  </w:num>
  <w:num w:numId="6" w16cid:durableId="414133219">
    <w:abstractNumId w:val="23"/>
  </w:num>
  <w:num w:numId="7" w16cid:durableId="182671239">
    <w:abstractNumId w:val="20"/>
  </w:num>
  <w:num w:numId="8" w16cid:durableId="1717386723">
    <w:abstractNumId w:val="26"/>
  </w:num>
  <w:num w:numId="9" w16cid:durableId="1060713610">
    <w:abstractNumId w:val="12"/>
  </w:num>
  <w:num w:numId="10" w16cid:durableId="704259253">
    <w:abstractNumId w:val="3"/>
  </w:num>
  <w:num w:numId="11" w16cid:durableId="1681926032">
    <w:abstractNumId w:val="1"/>
  </w:num>
  <w:num w:numId="12" w16cid:durableId="12138834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5"/>
  </w:num>
  <w:num w:numId="18" w16cid:durableId="823664533">
    <w:abstractNumId w:val="16"/>
  </w:num>
  <w:num w:numId="19" w16cid:durableId="1507524932">
    <w:abstractNumId w:val="10"/>
  </w:num>
  <w:num w:numId="20" w16cid:durableId="873153037">
    <w:abstractNumId w:val="17"/>
  </w:num>
  <w:num w:numId="21" w16cid:durableId="1093819184">
    <w:abstractNumId w:val="0"/>
  </w:num>
  <w:num w:numId="22" w16cid:durableId="1082604238">
    <w:abstractNumId w:val="5"/>
  </w:num>
  <w:num w:numId="23" w16cid:durableId="1200626746">
    <w:abstractNumId w:val="22"/>
  </w:num>
  <w:num w:numId="24" w16cid:durableId="1715814506">
    <w:abstractNumId w:val="21"/>
  </w:num>
  <w:num w:numId="25" w16cid:durableId="897591157">
    <w:abstractNumId w:val="13"/>
  </w:num>
  <w:num w:numId="26" w16cid:durableId="1217665080">
    <w:abstractNumId w:val="2"/>
  </w:num>
  <w:num w:numId="27" w16cid:durableId="134372324">
    <w:abstractNumId w:val="28"/>
  </w:num>
  <w:num w:numId="28" w16cid:durableId="1473136815">
    <w:abstractNumId w:val="14"/>
  </w:num>
  <w:num w:numId="29" w16cid:durableId="141204854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288C"/>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36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5FC4"/>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D7C26"/>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0CB8"/>
    <w:rsid w:val="002B3863"/>
    <w:rsid w:val="002B4A2F"/>
    <w:rsid w:val="002B7D70"/>
    <w:rsid w:val="002C0D00"/>
    <w:rsid w:val="002C11C2"/>
    <w:rsid w:val="002C2CAB"/>
    <w:rsid w:val="002C32F0"/>
    <w:rsid w:val="002C3DC5"/>
    <w:rsid w:val="002C50FD"/>
    <w:rsid w:val="002C5328"/>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1D1E"/>
    <w:rsid w:val="003621D5"/>
    <w:rsid w:val="003625C3"/>
    <w:rsid w:val="00362961"/>
    <w:rsid w:val="00362EC9"/>
    <w:rsid w:val="00363C64"/>
    <w:rsid w:val="00365DBE"/>
    <w:rsid w:val="00366D47"/>
    <w:rsid w:val="00367F78"/>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69B3"/>
    <w:rsid w:val="003E7320"/>
    <w:rsid w:val="003E7A3F"/>
    <w:rsid w:val="003F1442"/>
    <w:rsid w:val="003F192B"/>
    <w:rsid w:val="003F3480"/>
    <w:rsid w:val="003F5401"/>
    <w:rsid w:val="00400626"/>
    <w:rsid w:val="004017EE"/>
    <w:rsid w:val="00405A44"/>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D639C"/>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B7C1F"/>
    <w:rsid w:val="005C02BD"/>
    <w:rsid w:val="005C06A2"/>
    <w:rsid w:val="005C0DC5"/>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07563"/>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10B8"/>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33AB"/>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358"/>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6F19"/>
    <w:rsid w:val="00737AE8"/>
    <w:rsid w:val="007405E5"/>
    <w:rsid w:val="0074128D"/>
    <w:rsid w:val="00741ED4"/>
    <w:rsid w:val="00744A07"/>
    <w:rsid w:val="0074610B"/>
    <w:rsid w:val="00746574"/>
    <w:rsid w:val="007505AA"/>
    <w:rsid w:val="00750DA1"/>
    <w:rsid w:val="00753FAF"/>
    <w:rsid w:val="00754C86"/>
    <w:rsid w:val="007551C4"/>
    <w:rsid w:val="00756602"/>
    <w:rsid w:val="00761298"/>
    <w:rsid w:val="007650EA"/>
    <w:rsid w:val="00770DA9"/>
    <w:rsid w:val="00770EA8"/>
    <w:rsid w:val="007725C1"/>
    <w:rsid w:val="00775645"/>
    <w:rsid w:val="0078098E"/>
    <w:rsid w:val="007809D9"/>
    <w:rsid w:val="007814FB"/>
    <w:rsid w:val="0078214B"/>
    <w:rsid w:val="007824CF"/>
    <w:rsid w:val="00783A81"/>
    <w:rsid w:val="00786547"/>
    <w:rsid w:val="007872B6"/>
    <w:rsid w:val="007872E4"/>
    <w:rsid w:val="007877D8"/>
    <w:rsid w:val="0079024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0951"/>
    <w:rsid w:val="00872A9A"/>
    <w:rsid w:val="00872B2A"/>
    <w:rsid w:val="008749A5"/>
    <w:rsid w:val="00874B70"/>
    <w:rsid w:val="00874EAD"/>
    <w:rsid w:val="0088008C"/>
    <w:rsid w:val="00881BF9"/>
    <w:rsid w:val="00887FCF"/>
    <w:rsid w:val="0089097F"/>
    <w:rsid w:val="008929A1"/>
    <w:rsid w:val="0089684B"/>
    <w:rsid w:val="00896A3B"/>
    <w:rsid w:val="00896F90"/>
    <w:rsid w:val="008A13D0"/>
    <w:rsid w:val="008A1E4D"/>
    <w:rsid w:val="008A43DD"/>
    <w:rsid w:val="008A5DFC"/>
    <w:rsid w:val="008B082D"/>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19C1"/>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34"/>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C91"/>
    <w:rsid w:val="00A37936"/>
    <w:rsid w:val="00A419FA"/>
    <w:rsid w:val="00A426C1"/>
    <w:rsid w:val="00A43C1A"/>
    <w:rsid w:val="00A44CF5"/>
    <w:rsid w:val="00A4577A"/>
    <w:rsid w:val="00A501AC"/>
    <w:rsid w:val="00A51FB8"/>
    <w:rsid w:val="00A56110"/>
    <w:rsid w:val="00A57200"/>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2EC9"/>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24D"/>
    <w:rsid w:val="00B45DDC"/>
    <w:rsid w:val="00B501CE"/>
    <w:rsid w:val="00B541A6"/>
    <w:rsid w:val="00B56D1C"/>
    <w:rsid w:val="00B62005"/>
    <w:rsid w:val="00B64A22"/>
    <w:rsid w:val="00B64A57"/>
    <w:rsid w:val="00B64E03"/>
    <w:rsid w:val="00B73B78"/>
    <w:rsid w:val="00B749D5"/>
    <w:rsid w:val="00B75F36"/>
    <w:rsid w:val="00B75F7D"/>
    <w:rsid w:val="00B77167"/>
    <w:rsid w:val="00B77811"/>
    <w:rsid w:val="00B8143D"/>
    <w:rsid w:val="00B857C3"/>
    <w:rsid w:val="00B87D1C"/>
    <w:rsid w:val="00B90803"/>
    <w:rsid w:val="00B929C0"/>
    <w:rsid w:val="00B92F77"/>
    <w:rsid w:val="00B940F4"/>
    <w:rsid w:val="00B95A12"/>
    <w:rsid w:val="00B964BB"/>
    <w:rsid w:val="00B967DC"/>
    <w:rsid w:val="00B9734F"/>
    <w:rsid w:val="00B97CF2"/>
    <w:rsid w:val="00BA4FB4"/>
    <w:rsid w:val="00BA5158"/>
    <w:rsid w:val="00BA5336"/>
    <w:rsid w:val="00BA537F"/>
    <w:rsid w:val="00BA7489"/>
    <w:rsid w:val="00BB0137"/>
    <w:rsid w:val="00BB152F"/>
    <w:rsid w:val="00BB172D"/>
    <w:rsid w:val="00BB7066"/>
    <w:rsid w:val="00BB7678"/>
    <w:rsid w:val="00BB7CDC"/>
    <w:rsid w:val="00BC11D7"/>
    <w:rsid w:val="00BC1F0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19E3"/>
    <w:rsid w:val="00C42762"/>
    <w:rsid w:val="00C4365E"/>
    <w:rsid w:val="00C46A1C"/>
    <w:rsid w:val="00C47510"/>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6263"/>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523"/>
    <w:rsid w:val="00DC615B"/>
    <w:rsid w:val="00DC63C4"/>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86D73"/>
    <w:rsid w:val="00E900D4"/>
    <w:rsid w:val="00E9183F"/>
    <w:rsid w:val="00E91A11"/>
    <w:rsid w:val="00E93D5D"/>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454"/>
    <w:rsid w:val="00ED27CE"/>
    <w:rsid w:val="00ED4C5A"/>
    <w:rsid w:val="00ED6F19"/>
    <w:rsid w:val="00ED7FC1"/>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8726C"/>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4D7E"/>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46</TotalTime>
  <Pages>7</Pages>
  <Words>1609</Words>
  <Characters>9334</Characters>
  <Application>Microsoft Office Word</Application>
  <DocSecurity>0</DocSecurity>
  <Lines>77</Lines>
  <Paragraphs>21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34</cp:revision>
  <cp:lastPrinted>2011-06-28T11:10:00Z</cp:lastPrinted>
  <dcterms:created xsi:type="dcterms:W3CDTF">2023-03-23T19:23:00Z</dcterms:created>
  <dcterms:modified xsi:type="dcterms:W3CDTF">2023-03-28T07:41:00Z</dcterms:modified>
</cp:coreProperties>
</file>