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7D49" w14:textId="7368419E" w:rsidR="007057C4" w:rsidRDefault="002D6D31" w:rsidP="008C4FB9">
      <w:pPr>
        <w:jc w:val="center"/>
        <w:rPr>
          <w:sz w:val="32"/>
          <w:szCs w:val="32"/>
        </w:rPr>
      </w:pPr>
      <w:r>
        <w:rPr>
          <w:sz w:val="32"/>
          <w:szCs w:val="32"/>
        </w:rPr>
        <w:t>K</w:t>
      </w:r>
      <w:r w:rsidR="0085168A" w:rsidRPr="008C4FB9">
        <w:rPr>
          <w:sz w:val="32"/>
          <w:szCs w:val="32"/>
        </w:rPr>
        <w:t>utsestandardite uuendamisel tehtud muudatused</w:t>
      </w:r>
    </w:p>
    <w:p w14:paraId="01AA3F84" w14:textId="711E963A" w:rsidR="002D6D31" w:rsidRPr="002D6D31" w:rsidRDefault="002D6D31" w:rsidP="00B0386E">
      <w:pPr>
        <w:spacing w:line="240" w:lineRule="auto"/>
        <w:jc w:val="center"/>
      </w:pPr>
      <w:r w:rsidRPr="002D6D31">
        <w:t>Raudteeinsener, tase 6</w:t>
      </w:r>
    </w:p>
    <w:p w14:paraId="3D761041" w14:textId="050AC5CB" w:rsidR="002D6D31" w:rsidRPr="002D6D31" w:rsidRDefault="002D6D31" w:rsidP="00B0386E">
      <w:pPr>
        <w:spacing w:line="240" w:lineRule="auto"/>
        <w:jc w:val="center"/>
      </w:pPr>
      <w:r w:rsidRPr="002D6D31">
        <w:t>Diplomeeritu</w:t>
      </w:r>
      <w:r>
        <w:t>d</w:t>
      </w:r>
      <w:r w:rsidRPr="002D6D31">
        <w:t xml:space="preserve"> raudteeinsener, tase 7</w:t>
      </w:r>
    </w:p>
    <w:p w14:paraId="729F5501" w14:textId="60E9CDB4" w:rsidR="002D6D31" w:rsidRPr="002D6D31" w:rsidRDefault="002D6D31" w:rsidP="00B0386E">
      <w:pPr>
        <w:spacing w:line="240" w:lineRule="auto"/>
        <w:jc w:val="center"/>
      </w:pPr>
      <w:r w:rsidRPr="002D6D31">
        <w:t>Volitatud raudteeinsener, tase 8</w:t>
      </w:r>
    </w:p>
    <w:p w14:paraId="0CECDA27" w14:textId="7579B3C0" w:rsidR="0085168A" w:rsidRDefault="0085168A"/>
    <w:p w14:paraId="24C87737" w14:textId="6AD1DA6D" w:rsidR="009D126F" w:rsidRDefault="00F21CE1" w:rsidP="00F21CE1">
      <w:pPr>
        <w:pStyle w:val="ListParagraph"/>
        <w:numPr>
          <w:ilvl w:val="0"/>
          <w:numId w:val="1"/>
        </w:numPr>
      </w:pPr>
      <w:r>
        <w:t>Ajakohastati läbivalt</w:t>
      </w:r>
      <w:r w:rsidR="0085168A" w:rsidRPr="0085168A">
        <w:t xml:space="preserve"> sõnastusi</w:t>
      </w:r>
      <w:r w:rsidR="00A9061A">
        <w:t>, eesmärgi</w:t>
      </w:r>
      <w:r w:rsidR="008C4FB9">
        <w:t>ga täpsustada</w:t>
      </w:r>
      <w:r w:rsidR="00A9061A">
        <w:t xml:space="preserve"> tegevus</w:t>
      </w:r>
      <w:r w:rsidR="002D17FB">
        <w:t>i</w:t>
      </w:r>
      <w:r w:rsidR="00A9061A">
        <w:t xml:space="preserve"> ja </w:t>
      </w:r>
      <w:r w:rsidR="008C4FB9">
        <w:t xml:space="preserve">ühtlustada </w:t>
      </w:r>
      <w:r w:rsidR="00A9061A">
        <w:t>stiili</w:t>
      </w:r>
      <w:r w:rsidR="008C4FB9">
        <w:t>.</w:t>
      </w:r>
    </w:p>
    <w:p w14:paraId="3B604DC7" w14:textId="69286F37" w:rsidR="00214882" w:rsidRDefault="0085168A" w:rsidP="00F21CE1">
      <w:pPr>
        <w:pStyle w:val="ListParagraph"/>
        <w:numPr>
          <w:ilvl w:val="0"/>
          <w:numId w:val="1"/>
        </w:numPr>
      </w:pPr>
      <w:r w:rsidRPr="0085168A">
        <w:t xml:space="preserve">Muudeti </w:t>
      </w:r>
      <w:r w:rsidR="00A4272E">
        <w:t>struktuuri</w:t>
      </w:r>
      <w:r w:rsidRPr="0085168A">
        <w:t xml:space="preserve">: </w:t>
      </w:r>
    </w:p>
    <w:p w14:paraId="671D7BAA" w14:textId="77777777" w:rsidR="00236FE3" w:rsidRDefault="00236FE3" w:rsidP="00236FE3">
      <w:pPr>
        <w:pStyle w:val="ListParagraph"/>
        <w:numPr>
          <w:ilvl w:val="1"/>
          <w:numId w:val="1"/>
        </w:numPr>
      </w:pPr>
      <w:r w:rsidRPr="0085168A">
        <w:t>loodi juurde eriveeremi ehitamise ja käitamisega seotud kompetents</w:t>
      </w:r>
      <w:r>
        <w:t>,</w:t>
      </w:r>
    </w:p>
    <w:p w14:paraId="7B4C2122" w14:textId="6E46B731" w:rsidR="009E7A3F" w:rsidRDefault="009E7A3F" w:rsidP="009E7A3F">
      <w:pPr>
        <w:pStyle w:val="ListParagraph"/>
        <w:numPr>
          <w:ilvl w:val="1"/>
          <w:numId w:val="1"/>
        </w:numPr>
      </w:pPr>
      <w:r>
        <w:t xml:space="preserve">ehitamise ja korrashoiuga seotud tegevused viidi ühte kompetentsi (varem olid need </w:t>
      </w:r>
      <w:r w:rsidR="00C72D99">
        <w:t>kahes</w:t>
      </w:r>
      <w:r>
        <w:t xml:space="preserve"> eraldi kompetentsi</w:t>
      </w:r>
      <w:r w:rsidR="00C72D99">
        <w:t>s</w:t>
      </w:r>
      <w:r>
        <w:t xml:space="preserve"> nimetustega ehitusjuhtimine ja </w:t>
      </w:r>
      <w:proofErr w:type="spellStart"/>
      <w:r>
        <w:t>tehnohoole</w:t>
      </w:r>
      <w:proofErr w:type="spellEnd"/>
      <w:r>
        <w:t>),</w:t>
      </w:r>
    </w:p>
    <w:p w14:paraId="32A00D50" w14:textId="77777777" w:rsidR="009E7A3F" w:rsidRDefault="009E7A3F" w:rsidP="009E7A3F">
      <w:pPr>
        <w:pStyle w:val="ListParagraph"/>
        <w:numPr>
          <w:ilvl w:val="1"/>
          <w:numId w:val="1"/>
        </w:numPr>
      </w:pPr>
      <w:r>
        <w:t>kõik järelevalvega seonduv viidi ühte kompetentsi, mille tulemusel on kolme järelevalvet puudutava kompetentsi asemel üks,</w:t>
      </w:r>
    </w:p>
    <w:p w14:paraId="152C6666" w14:textId="7BAE9308" w:rsidR="0085168A" w:rsidRDefault="0085168A" w:rsidP="00F21CE1">
      <w:pPr>
        <w:pStyle w:val="ListParagraph"/>
        <w:numPr>
          <w:ilvl w:val="1"/>
          <w:numId w:val="1"/>
        </w:numPr>
      </w:pPr>
      <w:r w:rsidRPr="0085168A">
        <w:t>lisati kompetents raudteerajatiste auditist 7. ja 8. tasemele</w:t>
      </w:r>
      <w:r w:rsidR="008C4FB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168A" w:rsidRPr="0085168A" w14:paraId="041BD336" w14:textId="77777777" w:rsidTr="009D126F">
        <w:trPr>
          <w:trHeight w:val="290"/>
        </w:trPr>
        <w:tc>
          <w:tcPr>
            <w:tcW w:w="4531" w:type="dxa"/>
            <w:hideMark/>
          </w:tcPr>
          <w:p w14:paraId="3CFCC4B0" w14:textId="77777777" w:rsidR="0085168A" w:rsidRPr="0085168A" w:rsidRDefault="0085168A">
            <w:r w:rsidRPr="009D126F">
              <w:rPr>
                <w:color w:val="FF0000"/>
              </w:rPr>
              <w:t>Kehtiv versioon</w:t>
            </w:r>
          </w:p>
        </w:tc>
        <w:tc>
          <w:tcPr>
            <w:tcW w:w="4531" w:type="dxa"/>
            <w:hideMark/>
          </w:tcPr>
          <w:p w14:paraId="481260E4" w14:textId="77777777" w:rsidR="0085168A" w:rsidRPr="0085168A" w:rsidRDefault="0085168A">
            <w:r w:rsidRPr="009D126F">
              <w:rPr>
                <w:color w:val="FF0000"/>
              </w:rPr>
              <w:t>Uuendatud versioon</w:t>
            </w:r>
          </w:p>
        </w:tc>
      </w:tr>
      <w:tr w:rsidR="0085168A" w:rsidRPr="0085168A" w14:paraId="31DA4BB2" w14:textId="77777777" w:rsidTr="009D126F">
        <w:trPr>
          <w:trHeight w:val="290"/>
        </w:trPr>
        <w:tc>
          <w:tcPr>
            <w:tcW w:w="4531" w:type="dxa"/>
            <w:hideMark/>
          </w:tcPr>
          <w:p w14:paraId="3A8283ED" w14:textId="77777777" w:rsidR="0085168A" w:rsidRPr="0085168A" w:rsidRDefault="0085168A">
            <w:r w:rsidRPr="0085168A">
              <w:t>KOHUSTUSLIKUD KOMPETENTSID</w:t>
            </w:r>
          </w:p>
        </w:tc>
        <w:tc>
          <w:tcPr>
            <w:tcW w:w="4531" w:type="dxa"/>
            <w:hideMark/>
          </w:tcPr>
          <w:p w14:paraId="3C0BF59D" w14:textId="77777777" w:rsidR="0085168A" w:rsidRPr="0085168A" w:rsidRDefault="0085168A">
            <w:r w:rsidRPr="0085168A">
              <w:t>KOHUSTUSLIKUD KOMPETENTSID</w:t>
            </w:r>
          </w:p>
        </w:tc>
      </w:tr>
      <w:tr w:rsidR="0085168A" w:rsidRPr="0085168A" w14:paraId="474B68F5" w14:textId="77777777" w:rsidTr="009D126F">
        <w:trPr>
          <w:trHeight w:val="290"/>
        </w:trPr>
        <w:tc>
          <w:tcPr>
            <w:tcW w:w="4531" w:type="dxa"/>
            <w:hideMark/>
          </w:tcPr>
          <w:p w14:paraId="1E96C654" w14:textId="3D0C8F8B" w:rsidR="0085168A" w:rsidRPr="0085168A" w:rsidRDefault="0085168A">
            <w:r w:rsidRPr="0085168A">
              <w:t>Raudteeinfrastruktuuri ja veeremi kasutuse ning koostoime tagamine</w:t>
            </w:r>
          </w:p>
        </w:tc>
        <w:tc>
          <w:tcPr>
            <w:tcW w:w="4531" w:type="dxa"/>
            <w:hideMark/>
          </w:tcPr>
          <w:p w14:paraId="1943561D" w14:textId="7CBE94AA" w:rsidR="0085168A" w:rsidRPr="0085168A" w:rsidRDefault="0085168A">
            <w:r w:rsidRPr="0085168A">
              <w:t xml:space="preserve">Raudteesüsteemi struktuuriliste ja talituslike </w:t>
            </w:r>
            <w:proofErr w:type="spellStart"/>
            <w:r w:rsidRPr="0085168A">
              <w:t>allsüsteemide</w:t>
            </w:r>
            <w:proofErr w:type="spellEnd"/>
            <w:r w:rsidRPr="0085168A">
              <w:t xml:space="preserve"> toimimise tagamine</w:t>
            </w:r>
          </w:p>
        </w:tc>
      </w:tr>
      <w:tr w:rsidR="0085168A" w:rsidRPr="0085168A" w14:paraId="030E6968" w14:textId="77777777" w:rsidTr="009D126F">
        <w:trPr>
          <w:trHeight w:val="290"/>
        </w:trPr>
        <w:tc>
          <w:tcPr>
            <w:tcW w:w="4531" w:type="dxa"/>
            <w:hideMark/>
          </w:tcPr>
          <w:p w14:paraId="3306515A" w14:textId="25EB950C" w:rsidR="0085168A" w:rsidRPr="0085168A" w:rsidRDefault="0085168A">
            <w:r w:rsidRPr="0085168A">
              <w:t>Juhtimine</w:t>
            </w:r>
          </w:p>
        </w:tc>
        <w:tc>
          <w:tcPr>
            <w:tcW w:w="4531" w:type="dxa"/>
            <w:hideMark/>
          </w:tcPr>
          <w:p w14:paraId="146BB513" w14:textId="3C981441" w:rsidR="0085168A" w:rsidRPr="0085168A" w:rsidRDefault="0085168A">
            <w:r w:rsidRPr="0085168A">
              <w:t>Juhtimine</w:t>
            </w:r>
          </w:p>
        </w:tc>
      </w:tr>
      <w:tr w:rsidR="0085168A" w:rsidRPr="0085168A" w14:paraId="3658C955" w14:textId="77777777" w:rsidTr="009D126F">
        <w:trPr>
          <w:trHeight w:val="290"/>
        </w:trPr>
        <w:tc>
          <w:tcPr>
            <w:tcW w:w="4531" w:type="dxa"/>
            <w:hideMark/>
          </w:tcPr>
          <w:p w14:paraId="5AEE638A" w14:textId="77777777" w:rsidR="0085168A" w:rsidRPr="0085168A" w:rsidRDefault="0085168A">
            <w:r w:rsidRPr="0085168A">
              <w:t> </w:t>
            </w:r>
          </w:p>
        </w:tc>
        <w:tc>
          <w:tcPr>
            <w:tcW w:w="4531" w:type="dxa"/>
            <w:hideMark/>
          </w:tcPr>
          <w:p w14:paraId="066D9E26" w14:textId="10F77930" w:rsidR="0085168A" w:rsidRPr="0085168A" w:rsidRDefault="0085168A">
            <w:r w:rsidRPr="0085168A">
              <w:t>Juhendamine</w:t>
            </w:r>
          </w:p>
        </w:tc>
      </w:tr>
      <w:tr w:rsidR="0085168A" w:rsidRPr="0085168A" w14:paraId="5B514EBC" w14:textId="77777777" w:rsidTr="009D126F">
        <w:trPr>
          <w:trHeight w:val="290"/>
        </w:trPr>
        <w:tc>
          <w:tcPr>
            <w:tcW w:w="4531" w:type="dxa"/>
            <w:hideMark/>
          </w:tcPr>
          <w:p w14:paraId="07309E32" w14:textId="77777777" w:rsidR="0085168A" w:rsidRPr="0085168A" w:rsidRDefault="0085168A">
            <w:r w:rsidRPr="0085168A">
              <w:t>SPETSIALISEERUMISEGA SEOTUD KOMPETENTSID</w:t>
            </w:r>
          </w:p>
        </w:tc>
        <w:tc>
          <w:tcPr>
            <w:tcW w:w="4531" w:type="dxa"/>
            <w:hideMark/>
          </w:tcPr>
          <w:p w14:paraId="6F318F3F" w14:textId="77777777" w:rsidR="0085168A" w:rsidRPr="0085168A" w:rsidRDefault="0085168A">
            <w:r w:rsidRPr="0085168A">
              <w:t>SPETSIALISEERUMISEGA SEOTUD KOMPETENTSID</w:t>
            </w:r>
          </w:p>
        </w:tc>
      </w:tr>
      <w:tr w:rsidR="0085168A" w:rsidRPr="0085168A" w14:paraId="7882B20A" w14:textId="77777777" w:rsidTr="009D126F">
        <w:trPr>
          <w:trHeight w:val="290"/>
        </w:trPr>
        <w:tc>
          <w:tcPr>
            <w:tcW w:w="4531" w:type="dxa"/>
            <w:hideMark/>
          </w:tcPr>
          <w:p w14:paraId="59465D09" w14:textId="2C8362C0" w:rsidR="0085168A" w:rsidRPr="0085168A" w:rsidRDefault="0085168A">
            <w:r w:rsidRPr="0085168A">
              <w:t>Raudteetranspordi planeerimine</w:t>
            </w:r>
          </w:p>
        </w:tc>
        <w:tc>
          <w:tcPr>
            <w:tcW w:w="4531" w:type="dxa"/>
            <w:hideMark/>
          </w:tcPr>
          <w:p w14:paraId="7B6BFAD5" w14:textId="362EF1CA" w:rsidR="0085168A" w:rsidRPr="0085168A" w:rsidRDefault="0085168A">
            <w:r w:rsidRPr="0085168A">
              <w:t>Raudteetranspordi planeerimine</w:t>
            </w:r>
          </w:p>
        </w:tc>
      </w:tr>
      <w:tr w:rsidR="0085168A" w:rsidRPr="0085168A" w14:paraId="0507620D" w14:textId="77777777" w:rsidTr="009D126F">
        <w:trPr>
          <w:trHeight w:val="290"/>
        </w:trPr>
        <w:tc>
          <w:tcPr>
            <w:tcW w:w="4531" w:type="dxa"/>
            <w:hideMark/>
          </w:tcPr>
          <w:p w14:paraId="48F522CB" w14:textId="3347D69A" w:rsidR="0085168A" w:rsidRPr="0085168A" w:rsidRDefault="0085168A">
            <w:r w:rsidRPr="0085168A">
              <w:t>Raudteeliikluse korraldamine</w:t>
            </w:r>
          </w:p>
        </w:tc>
        <w:tc>
          <w:tcPr>
            <w:tcW w:w="4531" w:type="dxa"/>
            <w:hideMark/>
          </w:tcPr>
          <w:p w14:paraId="7F4494A4" w14:textId="5F56240B" w:rsidR="0085168A" w:rsidRPr="0085168A" w:rsidRDefault="0085168A">
            <w:r w:rsidRPr="0085168A">
              <w:t>Raudteeliikluse korraldamine</w:t>
            </w:r>
          </w:p>
        </w:tc>
      </w:tr>
      <w:tr w:rsidR="0085168A" w:rsidRPr="0085168A" w14:paraId="29951E49" w14:textId="77777777" w:rsidTr="009D126F">
        <w:trPr>
          <w:trHeight w:val="290"/>
        </w:trPr>
        <w:tc>
          <w:tcPr>
            <w:tcW w:w="4531" w:type="dxa"/>
            <w:hideMark/>
          </w:tcPr>
          <w:p w14:paraId="0749339D" w14:textId="434F49BE" w:rsidR="0085168A" w:rsidRPr="0085168A" w:rsidRDefault="0085168A">
            <w:r w:rsidRPr="0085168A">
              <w:t>Raudteeveeremi ehitamine ja käitamine</w:t>
            </w:r>
          </w:p>
        </w:tc>
        <w:tc>
          <w:tcPr>
            <w:tcW w:w="4531" w:type="dxa"/>
            <w:hideMark/>
          </w:tcPr>
          <w:p w14:paraId="1E4DCBEE" w14:textId="6889677E" w:rsidR="0085168A" w:rsidRPr="0085168A" w:rsidRDefault="0085168A">
            <w:r w:rsidRPr="0085168A">
              <w:t>Raudteeveeremi ehitamine ja käitamine</w:t>
            </w:r>
          </w:p>
        </w:tc>
      </w:tr>
      <w:tr w:rsidR="0085168A" w:rsidRPr="0085168A" w14:paraId="79DFEFEF" w14:textId="77777777" w:rsidTr="009D126F">
        <w:trPr>
          <w:trHeight w:val="290"/>
        </w:trPr>
        <w:tc>
          <w:tcPr>
            <w:tcW w:w="4531" w:type="dxa"/>
            <w:hideMark/>
          </w:tcPr>
          <w:p w14:paraId="58B7B288" w14:textId="74C707DA" w:rsidR="0085168A" w:rsidRPr="0085168A" w:rsidRDefault="0085168A">
            <w:r w:rsidRPr="0085168A">
              <w:t>Rööbastee ehitamine ja käitamine</w:t>
            </w:r>
          </w:p>
        </w:tc>
        <w:tc>
          <w:tcPr>
            <w:tcW w:w="4531" w:type="dxa"/>
            <w:hideMark/>
          </w:tcPr>
          <w:p w14:paraId="1A48E759" w14:textId="0F02E588" w:rsidR="0085168A" w:rsidRPr="0085168A" w:rsidRDefault="0085168A">
            <w:r w:rsidRPr="0085168A">
              <w:t>Rööbastee ehitamine ja käitamine</w:t>
            </w:r>
          </w:p>
        </w:tc>
      </w:tr>
      <w:tr w:rsidR="0085168A" w:rsidRPr="0085168A" w14:paraId="530E3E55" w14:textId="77777777" w:rsidTr="009D126F">
        <w:trPr>
          <w:trHeight w:val="290"/>
        </w:trPr>
        <w:tc>
          <w:tcPr>
            <w:tcW w:w="4531" w:type="dxa"/>
            <w:hideMark/>
          </w:tcPr>
          <w:p w14:paraId="1F04A348" w14:textId="18209FDC" w:rsidR="0085168A" w:rsidRPr="0085168A" w:rsidRDefault="0085168A">
            <w:r w:rsidRPr="0085168A">
              <w:t>Raudtee automaatika ja kommunikatsioonitehnika ehitamine ja käitamine</w:t>
            </w:r>
          </w:p>
        </w:tc>
        <w:tc>
          <w:tcPr>
            <w:tcW w:w="4531" w:type="dxa"/>
            <w:hideMark/>
          </w:tcPr>
          <w:p w14:paraId="0FF8B396" w14:textId="25A74A9B" w:rsidR="0085168A" w:rsidRPr="0085168A" w:rsidRDefault="0085168A">
            <w:r w:rsidRPr="0085168A">
              <w:t xml:space="preserve">Raudtee </w:t>
            </w:r>
            <w:proofErr w:type="spellStart"/>
            <w:r w:rsidRPr="0085168A">
              <w:t>turvangu</w:t>
            </w:r>
            <w:proofErr w:type="spellEnd"/>
            <w:r w:rsidRPr="0085168A">
              <w:t xml:space="preserve"> ja kommunikatsioonitehnika ehitamine ja käitamine</w:t>
            </w:r>
          </w:p>
        </w:tc>
      </w:tr>
      <w:tr w:rsidR="0085168A" w:rsidRPr="0085168A" w14:paraId="73812DC9" w14:textId="77777777" w:rsidTr="009D126F">
        <w:trPr>
          <w:trHeight w:val="290"/>
        </w:trPr>
        <w:tc>
          <w:tcPr>
            <w:tcW w:w="4531" w:type="dxa"/>
            <w:hideMark/>
          </w:tcPr>
          <w:p w14:paraId="647A2F99" w14:textId="6D98C83F" w:rsidR="0085168A" w:rsidRPr="0085168A" w:rsidRDefault="0085168A">
            <w:r w:rsidRPr="0085168A">
              <w:t>Raudtee kontaktvõrgu ehitamine ja käitamine</w:t>
            </w:r>
          </w:p>
        </w:tc>
        <w:tc>
          <w:tcPr>
            <w:tcW w:w="4531" w:type="dxa"/>
            <w:hideMark/>
          </w:tcPr>
          <w:p w14:paraId="3E80EFED" w14:textId="15471959" w:rsidR="0085168A" w:rsidRPr="0085168A" w:rsidRDefault="0085168A">
            <w:r w:rsidRPr="0085168A">
              <w:t xml:space="preserve">Raudtee energiavarustuse </w:t>
            </w:r>
            <w:proofErr w:type="spellStart"/>
            <w:r w:rsidRPr="0085168A">
              <w:t>allsüsteemi</w:t>
            </w:r>
            <w:proofErr w:type="spellEnd"/>
            <w:r w:rsidRPr="0085168A">
              <w:t xml:space="preserve"> ehitamine ja käitamine</w:t>
            </w:r>
          </w:p>
        </w:tc>
      </w:tr>
      <w:tr w:rsidR="0085168A" w:rsidRPr="0085168A" w14:paraId="113987C6" w14:textId="77777777" w:rsidTr="009D126F">
        <w:trPr>
          <w:trHeight w:val="290"/>
        </w:trPr>
        <w:tc>
          <w:tcPr>
            <w:tcW w:w="4531" w:type="dxa"/>
            <w:hideMark/>
          </w:tcPr>
          <w:p w14:paraId="3DC67E4B" w14:textId="77777777" w:rsidR="0085168A" w:rsidRPr="0085168A" w:rsidRDefault="0085168A">
            <w:r w:rsidRPr="0085168A">
              <w:t>VALITAVAD KOMPETENTSID</w:t>
            </w:r>
          </w:p>
        </w:tc>
        <w:tc>
          <w:tcPr>
            <w:tcW w:w="4531" w:type="dxa"/>
            <w:hideMark/>
          </w:tcPr>
          <w:p w14:paraId="02E7C9E8" w14:textId="77777777" w:rsidR="0085168A" w:rsidRPr="0085168A" w:rsidRDefault="0085168A">
            <w:r w:rsidRPr="0085168A">
              <w:t>VALITAVAD KOMPETENTSID</w:t>
            </w:r>
          </w:p>
        </w:tc>
      </w:tr>
      <w:tr w:rsidR="0085168A" w:rsidRPr="0085168A" w14:paraId="69EEC17E" w14:textId="77777777" w:rsidTr="009D126F">
        <w:trPr>
          <w:trHeight w:val="290"/>
        </w:trPr>
        <w:tc>
          <w:tcPr>
            <w:tcW w:w="4531" w:type="dxa"/>
            <w:hideMark/>
          </w:tcPr>
          <w:p w14:paraId="671A7D23" w14:textId="77777777" w:rsidR="0085168A" w:rsidRPr="0085168A" w:rsidRDefault="0085168A">
            <w:r w:rsidRPr="00466060">
              <w:rPr>
                <w:highlight w:val="cyan"/>
              </w:rPr>
              <w:t>Raudteeveeremi ehitamisel ja käitamisel:</w:t>
            </w:r>
          </w:p>
        </w:tc>
        <w:tc>
          <w:tcPr>
            <w:tcW w:w="4531" w:type="dxa"/>
            <w:hideMark/>
          </w:tcPr>
          <w:p w14:paraId="7E3FA01F" w14:textId="77777777" w:rsidR="0085168A" w:rsidRPr="0085168A" w:rsidRDefault="0085168A">
            <w:r w:rsidRPr="00466060">
              <w:rPr>
                <w:highlight w:val="cyan"/>
              </w:rPr>
              <w:t>Raudteeveeremi ehitamisel ja käitamisel:</w:t>
            </w:r>
          </w:p>
        </w:tc>
      </w:tr>
      <w:tr w:rsidR="0085168A" w:rsidRPr="0085168A" w14:paraId="74F147F5" w14:textId="77777777" w:rsidTr="009D126F">
        <w:trPr>
          <w:trHeight w:val="290"/>
        </w:trPr>
        <w:tc>
          <w:tcPr>
            <w:tcW w:w="4531" w:type="dxa"/>
            <w:hideMark/>
          </w:tcPr>
          <w:p w14:paraId="0781DEE9" w14:textId="53F42335" w:rsidR="0085168A" w:rsidRPr="0085168A" w:rsidRDefault="0085168A">
            <w:r w:rsidRPr="0085168A">
              <w:t>Vagunite ehitamine ja käitamine</w:t>
            </w:r>
          </w:p>
        </w:tc>
        <w:tc>
          <w:tcPr>
            <w:tcW w:w="4531" w:type="dxa"/>
            <w:hideMark/>
          </w:tcPr>
          <w:p w14:paraId="1C5145D9" w14:textId="0F6F0CBD" w:rsidR="0085168A" w:rsidRPr="0085168A" w:rsidRDefault="0085168A">
            <w:r w:rsidRPr="0085168A">
              <w:t>Vagunite ehitamine ja käitamine</w:t>
            </w:r>
          </w:p>
        </w:tc>
      </w:tr>
      <w:tr w:rsidR="0085168A" w:rsidRPr="0085168A" w14:paraId="04E8BE7F" w14:textId="77777777" w:rsidTr="009D126F">
        <w:trPr>
          <w:trHeight w:val="290"/>
        </w:trPr>
        <w:tc>
          <w:tcPr>
            <w:tcW w:w="4531" w:type="dxa"/>
            <w:hideMark/>
          </w:tcPr>
          <w:p w14:paraId="67626FB2" w14:textId="513F40F5" w:rsidR="0085168A" w:rsidRPr="0085168A" w:rsidRDefault="0085168A">
            <w:r w:rsidRPr="0085168A">
              <w:t>Vedurite ehitamine ja käitamine</w:t>
            </w:r>
          </w:p>
        </w:tc>
        <w:tc>
          <w:tcPr>
            <w:tcW w:w="4531" w:type="dxa"/>
            <w:hideMark/>
          </w:tcPr>
          <w:p w14:paraId="4663FCDF" w14:textId="356B90B2" w:rsidR="0085168A" w:rsidRPr="0085168A" w:rsidRDefault="0085168A">
            <w:r w:rsidRPr="0085168A">
              <w:t>Vedurite ehitamine ja käitamine</w:t>
            </w:r>
          </w:p>
        </w:tc>
      </w:tr>
      <w:tr w:rsidR="0085168A" w:rsidRPr="0085168A" w14:paraId="0588DE2F" w14:textId="77777777" w:rsidTr="009D126F">
        <w:trPr>
          <w:trHeight w:val="290"/>
        </w:trPr>
        <w:tc>
          <w:tcPr>
            <w:tcW w:w="4531" w:type="dxa"/>
            <w:hideMark/>
          </w:tcPr>
          <w:p w14:paraId="6FE0CC8D" w14:textId="43464D98" w:rsidR="0085168A" w:rsidRPr="0085168A" w:rsidRDefault="0085168A">
            <w:r w:rsidRPr="0085168A">
              <w:t>Mootorrongide ehitamine ja käitamine</w:t>
            </w:r>
          </w:p>
        </w:tc>
        <w:tc>
          <w:tcPr>
            <w:tcW w:w="4531" w:type="dxa"/>
            <w:hideMark/>
          </w:tcPr>
          <w:p w14:paraId="1E1422D4" w14:textId="4FDB5CC0" w:rsidR="0085168A" w:rsidRPr="0085168A" w:rsidRDefault="0085168A">
            <w:r w:rsidRPr="0085168A">
              <w:t>Mootorrongide ehitamine ja käitamine</w:t>
            </w:r>
          </w:p>
        </w:tc>
      </w:tr>
      <w:tr w:rsidR="0085168A" w:rsidRPr="0085168A" w14:paraId="3EA6A7C5" w14:textId="77777777" w:rsidTr="009D126F">
        <w:trPr>
          <w:trHeight w:val="290"/>
        </w:trPr>
        <w:tc>
          <w:tcPr>
            <w:tcW w:w="4531" w:type="dxa"/>
            <w:hideMark/>
          </w:tcPr>
          <w:p w14:paraId="6EC06945" w14:textId="77777777" w:rsidR="0085168A" w:rsidRPr="0085168A" w:rsidRDefault="0085168A">
            <w:r w:rsidRPr="0085168A">
              <w:t> </w:t>
            </w:r>
          </w:p>
        </w:tc>
        <w:tc>
          <w:tcPr>
            <w:tcW w:w="4531" w:type="dxa"/>
            <w:hideMark/>
          </w:tcPr>
          <w:p w14:paraId="66935EBF" w14:textId="26919259" w:rsidR="0085168A" w:rsidRPr="0085168A" w:rsidRDefault="0085168A">
            <w:r w:rsidRPr="0085168A">
              <w:t>Eriveeremi ehitamine ja käitamine</w:t>
            </w:r>
          </w:p>
        </w:tc>
      </w:tr>
      <w:tr w:rsidR="0085168A" w:rsidRPr="0085168A" w14:paraId="289D5EDA" w14:textId="77777777" w:rsidTr="009D126F">
        <w:trPr>
          <w:trHeight w:val="290"/>
        </w:trPr>
        <w:tc>
          <w:tcPr>
            <w:tcW w:w="4531" w:type="dxa"/>
            <w:hideMark/>
          </w:tcPr>
          <w:p w14:paraId="1A7EF700" w14:textId="77777777" w:rsidR="0085168A" w:rsidRPr="0085168A" w:rsidRDefault="0085168A">
            <w:r w:rsidRPr="00663FDE">
              <w:rPr>
                <w:highlight w:val="cyan"/>
              </w:rPr>
              <w:t>Rööbastee ehitamisel ja käitamisel:</w:t>
            </w:r>
          </w:p>
        </w:tc>
        <w:tc>
          <w:tcPr>
            <w:tcW w:w="4531" w:type="dxa"/>
            <w:hideMark/>
          </w:tcPr>
          <w:p w14:paraId="13D68AF4" w14:textId="77777777" w:rsidR="0085168A" w:rsidRPr="0085168A" w:rsidRDefault="0085168A">
            <w:r w:rsidRPr="00663FDE">
              <w:rPr>
                <w:highlight w:val="cyan"/>
              </w:rPr>
              <w:t>Rööbastee ehitamisel ja käitamisel:</w:t>
            </w:r>
          </w:p>
        </w:tc>
      </w:tr>
      <w:tr w:rsidR="0085168A" w:rsidRPr="0085168A" w14:paraId="6BD74684" w14:textId="77777777" w:rsidTr="009D126F">
        <w:trPr>
          <w:trHeight w:val="580"/>
        </w:trPr>
        <w:tc>
          <w:tcPr>
            <w:tcW w:w="4531" w:type="dxa"/>
            <w:hideMark/>
          </w:tcPr>
          <w:p w14:paraId="384C8B1E" w14:textId="77777777" w:rsidR="0085168A" w:rsidRPr="0085168A" w:rsidRDefault="0085168A">
            <w:r w:rsidRPr="0085168A">
              <w:t>7. ja 8. tasemel Projekteerimine ja projekteerimise juhtimine</w:t>
            </w:r>
          </w:p>
        </w:tc>
        <w:tc>
          <w:tcPr>
            <w:tcW w:w="4531" w:type="dxa"/>
            <w:hideMark/>
          </w:tcPr>
          <w:p w14:paraId="6B81C108" w14:textId="77777777" w:rsidR="0085168A" w:rsidRPr="0085168A" w:rsidRDefault="0085168A">
            <w:r w:rsidRPr="0085168A">
              <w:t>7. ja 8. tasemel Rööbastee ehitamise ja käitamisega seotud projekteerimine ja projekteerimise juhtimine</w:t>
            </w:r>
          </w:p>
        </w:tc>
      </w:tr>
      <w:tr w:rsidR="0085168A" w:rsidRPr="0085168A" w14:paraId="472CDBF4" w14:textId="77777777" w:rsidTr="009D126F">
        <w:trPr>
          <w:trHeight w:val="290"/>
        </w:trPr>
        <w:tc>
          <w:tcPr>
            <w:tcW w:w="4531" w:type="dxa"/>
            <w:hideMark/>
          </w:tcPr>
          <w:p w14:paraId="3CB92479" w14:textId="49CA5CFC" w:rsidR="0085168A" w:rsidRPr="0085168A" w:rsidRDefault="0085168A">
            <w:r w:rsidRPr="0085168A">
              <w:t xml:space="preserve">Rööbastee </w:t>
            </w:r>
            <w:proofErr w:type="spellStart"/>
            <w:r w:rsidRPr="0085168A">
              <w:t>tehnohoole</w:t>
            </w:r>
            <w:proofErr w:type="spellEnd"/>
          </w:p>
        </w:tc>
        <w:tc>
          <w:tcPr>
            <w:tcW w:w="4531" w:type="dxa"/>
            <w:hideMark/>
          </w:tcPr>
          <w:p w14:paraId="25B90CCD" w14:textId="76E99659" w:rsidR="0085168A" w:rsidRPr="0085168A" w:rsidRDefault="0085168A">
            <w:r w:rsidRPr="0085168A">
              <w:t>Rööbastee ehitamine ja korrashoid</w:t>
            </w:r>
          </w:p>
        </w:tc>
      </w:tr>
      <w:tr w:rsidR="0085168A" w:rsidRPr="0085168A" w14:paraId="5823A17C" w14:textId="77777777" w:rsidTr="009D126F">
        <w:trPr>
          <w:trHeight w:val="290"/>
        </w:trPr>
        <w:tc>
          <w:tcPr>
            <w:tcW w:w="4531" w:type="dxa"/>
            <w:hideMark/>
          </w:tcPr>
          <w:p w14:paraId="1EFF046C" w14:textId="20532B71" w:rsidR="0085168A" w:rsidRPr="0085168A" w:rsidRDefault="0085168A">
            <w:r w:rsidRPr="0085168A">
              <w:t>Ehitusjuhtimine rööbastee ehitamisel</w:t>
            </w:r>
          </w:p>
        </w:tc>
        <w:tc>
          <w:tcPr>
            <w:tcW w:w="4531" w:type="dxa"/>
            <w:hideMark/>
          </w:tcPr>
          <w:p w14:paraId="3859627A" w14:textId="3E9DAB9A" w:rsidR="0085168A" w:rsidRPr="0085168A" w:rsidRDefault="0085168A">
            <w:r w:rsidRPr="0085168A">
              <w:t>Raudteesildade korrashoid</w:t>
            </w:r>
          </w:p>
        </w:tc>
      </w:tr>
      <w:tr w:rsidR="0085168A" w:rsidRPr="0085168A" w14:paraId="658B6837" w14:textId="77777777" w:rsidTr="009D126F">
        <w:trPr>
          <w:trHeight w:val="290"/>
        </w:trPr>
        <w:tc>
          <w:tcPr>
            <w:tcW w:w="4531" w:type="dxa"/>
            <w:hideMark/>
          </w:tcPr>
          <w:p w14:paraId="69F6F09B" w14:textId="023ECB63" w:rsidR="0085168A" w:rsidRPr="0085168A" w:rsidRDefault="003C1AB4">
            <w:r w:rsidRPr="0085168A">
              <w:t xml:space="preserve">Raudteesildade </w:t>
            </w:r>
            <w:proofErr w:type="spellStart"/>
            <w:r w:rsidRPr="0085168A">
              <w:t>tehnohoole</w:t>
            </w:r>
            <w:proofErr w:type="spellEnd"/>
          </w:p>
        </w:tc>
        <w:tc>
          <w:tcPr>
            <w:tcW w:w="4531" w:type="dxa"/>
            <w:hideMark/>
          </w:tcPr>
          <w:p w14:paraId="41794CFD" w14:textId="77777777" w:rsidR="0085168A" w:rsidRPr="0085168A" w:rsidRDefault="0085168A">
            <w:r w:rsidRPr="0085168A">
              <w:t> </w:t>
            </w:r>
          </w:p>
        </w:tc>
      </w:tr>
      <w:tr w:rsidR="0085168A" w:rsidRPr="0085168A" w14:paraId="14A38144" w14:textId="77777777" w:rsidTr="009D126F">
        <w:trPr>
          <w:trHeight w:val="290"/>
        </w:trPr>
        <w:tc>
          <w:tcPr>
            <w:tcW w:w="4531" w:type="dxa"/>
            <w:hideMark/>
          </w:tcPr>
          <w:p w14:paraId="3029EBCF" w14:textId="7F031F0A" w:rsidR="0085168A" w:rsidRPr="0085168A" w:rsidRDefault="003C1AB4">
            <w:r w:rsidRPr="0085168A">
              <w:lastRenderedPageBreak/>
              <w:t>Järelevalve tegemine rööbastee ehitamisel ja käitamisel</w:t>
            </w:r>
          </w:p>
        </w:tc>
        <w:tc>
          <w:tcPr>
            <w:tcW w:w="4531" w:type="dxa"/>
            <w:hideMark/>
          </w:tcPr>
          <w:p w14:paraId="53483845" w14:textId="0C7C2586" w:rsidR="0085168A" w:rsidRPr="0085168A" w:rsidRDefault="0085168A"/>
        </w:tc>
      </w:tr>
      <w:tr w:rsidR="0085168A" w:rsidRPr="0085168A" w14:paraId="67243372" w14:textId="77777777" w:rsidTr="009D126F">
        <w:trPr>
          <w:trHeight w:val="290"/>
        </w:trPr>
        <w:tc>
          <w:tcPr>
            <w:tcW w:w="4531" w:type="dxa"/>
            <w:hideMark/>
          </w:tcPr>
          <w:p w14:paraId="5FA2CB25" w14:textId="77777777" w:rsidR="0085168A" w:rsidRPr="0085168A" w:rsidRDefault="0085168A">
            <w:r w:rsidRPr="00663FDE">
              <w:rPr>
                <w:highlight w:val="cyan"/>
              </w:rPr>
              <w:t>Raudtee automaatika ja kommunikatsioonitehnika ehitamisel ja käitamisel:</w:t>
            </w:r>
          </w:p>
        </w:tc>
        <w:tc>
          <w:tcPr>
            <w:tcW w:w="4531" w:type="dxa"/>
            <w:hideMark/>
          </w:tcPr>
          <w:p w14:paraId="03582230" w14:textId="77777777" w:rsidR="0085168A" w:rsidRPr="0085168A" w:rsidRDefault="0085168A">
            <w:r w:rsidRPr="00663FDE">
              <w:rPr>
                <w:highlight w:val="cyan"/>
              </w:rPr>
              <w:t xml:space="preserve">Raudtee </w:t>
            </w:r>
            <w:proofErr w:type="spellStart"/>
            <w:r w:rsidRPr="00663FDE">
              <w:rPr>
                <w:highlight w:val="cyan"/>
              </w:rPr>
              <w:t>turvangu</w:t>
            </w:r>
            <w:proofErr w:type="spellEnd"/>
            <w:r w:rsidRPr="00663FDE">
              <w:rPr>
                <w:highlight w:val="cyan"/>
              </w:rPr>
              <w:t xml:space="preserve"> ja kommunikatsioonitehnika ehitamisel ja käitamisel:</w:t>
            </w:r>
          </w:p>
        </w:tc>
      </w:tr>
      <w:tr w:rsidR="0085168A" w:rsidRPr="0085168A" w14:paraId="054B5727" w14:textId="77777777" w:rsidTr="009D126F">
        <w:trPr>
          <w:trHeight w:val="580"/>
        </w:trPr>
        <w:tc>
          <w:tcPr>
            <w:tcW w:w="4531" w:type="dxa"/>
            <w:hideMark/>
          </w:tcPr>
          <w:p w14:paraId="72D69C77" w14:textId="77777777" w:rsidR="0085168A" w:rsidRPr="0085168A" w:rsidRDefault="0085168A">
            <w:r w:rsidRPr="0085168A">
              <w:t>7. ja 8. tasemel Projekteerimine ja projekteerimise juhtimine</w:t>
            </w:r>
          </w:p>
        </w:tc>
        <w:tc>
          <w:tcPr>
            <w:tcW w:w="4531" w:type="dxa"/>
            <w:hideMark/>
          </w:tcPr>
          <w:p w14:paraId="2E3D6B55" w14:textId="77777777" w:rsidR="0085168A" w:rsidRPr="0085168A" w:rsidRDefault="0085168A">
            <w:r w:rsidRPr="0085168A">
              <w:t xml:space="preserve">7. ja 8. tasemel Raudtee </w:t>
            </w:r>
            <w:proofErr w:type="spellStart"/>
            <w:r w:rsidRPr="0085168A">
              <w:t>turvangu</w:t>
            </w:r>
            <w:proofErr w:type="spellEnd"/>
            <w:r w:rsidRPr="0085168A">
              <w:t xml:space="preserve"> ja kommunikatsioonitehnika ehitamise ja käitamisega seotud projekteerimine ja projekteerimise juhtimine</w:t>
            </w:r>
          </w:p>
        </w:tc>
      </w:tr>
      <w:tr w:rsidR="0085168A" w:rsidRPr="0085168A" w14:paraId="49A67577" w14:textId="77777777" w:rsidTr="009D126F">
        <w:trPr>
          <w:trHeight w:val="290"/>
        </w:trPr>
        <w:tc>
          <w:tcPr>
            <w:tcW w:w="4531" w:type="dxa"/>
            <w:hideMark/>
          </w:tcPr>
          <w:p w14:paraId="365B1A48" w14:textId="01178193" w:rsidR="0085168A" w:rsidRPr="0085168A" w:rsidRDefault="0085168A">
            <w:r w:rsidRPr="0085168A">
              <w:t>Ehitusjuhtimine automaatika ja kommunikatsioonitehnika ehitamisel</w:t>
            </w:r>
          </w:p>
        </w:tc>
        <w:tc>
          <w:tcPr>
            <w:tcW w:w="4531" w:type="dxa"/>
            <w:hideMark/>
          </w:tcPr>
          <w:p w14:paraId="600C0EF3" w14:textId="20D3FB16" w:rsidR="0085168A" w:rsidRPr="0085168A" w:rsidRDefault="0085168A">
            <w:r w:rsidRPr="0085168A">
              <w:t xml:space="preserve">Raudtee </w:t>
            </w:r>
            <w:proofErr w:type="spellStart"/>
            <w:r w:rsidRPr="0085168A">
              <w:t>turvangu</w:t>
            </w:r>
            <w:proofErr w:type="spellEnd"/>
            <w:r w:rsidRPr="0085168A">
              <w:t xml:space="preserve"> ja kommunikatsioonitehnika ehitamine ja korrashoid</w:t>
            </w:r>
          </w:p>
        </w:tc>
      </w:tr>
      <w:tr w:rsidR="0085168A" w:rsidRPr="0085168A" w14:paraId="1F5CC833" w14:textId="77777777" w:rsidTr="009D126F">
        <w:trPr>
          <w:trHeight w:val="290"/>
        </w:trPr>
        <w:tc>
          <w:tcPr>
            <w:tcW w:w="4531" w:type="dxa"/>
            <w:hideMark/>
          </w:tcPr>
          <w:p w14:paraId="11F5335F" w14:textId="55E2A143" w:rsidR="0085168A" w:rsidRPr="0085168A" w:rsidRDefault="0085168A">
            <w:r w:rsidRPr="0085168A">
              <w:t xml:space="preserve">Side- ja </w:t>
            </w:r>
            <w:proofErr w:type="spellStart"/>
            <w:r w:rsidRPr="0085168A">
              <w:t>turvanguseadme</w:t>
            </w:r>
            <w:proofErr w:type="spellEnd"/>
            <w:r w:rsidRPr="0085168A">
              <w:t xml:space="preserve"> </w:t>
            </w:r>
            <w:proofErr w:type="spellStart"/>
            <w:r w:rsidRPr="0085168A">
              <w:t>tehnohoole</w:t>
            </w:r>
            <w:proofErr w:type="spellEnd"/>
          </w:p>
        </w:tc>
        <w:tc>
          <w:tcPr>
            <w:tcW w:w="4531" w:type="dxa"/>
            <w:hideMark/>
          </w:tcPr>
          <w:p w14:paraId="06C06E86" w14:textId="77777777" w:rsidR="0085168A" w:rsidRPr="0085168A" w:rsidRDefault="0085168A">
            <w:r w:rsidRPr="0085168A">
              <w:t> </w:t>
            </w:r>
          </w:p>
        </w:tc>
      </w:tr>
      <w:tr w:rsidR="0085168A" w:rsidRPr="0085168A" w14:paraId="3C762D8D" w14:textId="77777777" w:rsidTr="009D126F">
        <w:trPr>
          <w:trHeight w:val="580"/>
        </w:trPr>
        <w:tc>
          <w:tcPr>
            <w:tcW w:w="4531" w:type="dxa"/>
            <w:hideMark/>
          </w:tcPr>
          <w:p w14:paraId="457904E0" w14:textId="63D64580" w:rsidR="0085168A" w:rsidRPr="0085168A" w:rsidRDefault="0085168A">
            <w:r w:rsidRPr="0085168A">
              <w:t>Järelevalve tegemine automaatika ja kommunikatsioonitehnika ehitamisel ja käitamisel</w:t>
            </w:r>
          </w:p>
        </w:tc>
        <w:tc>
          <w:tcPr>
            <w:tcW w:w="4531" w:type="dxa"/>
            <w:hideMark/>
          </w:tcPr>
          <w:p w14:paraId="4EBCCFA1" w14:textId="77777777" w:rsidR="0085168A" w:rsidRPr="0085168A" w:rsidRDefault="0085168A">
            <w:r w:rsidRPr="0085168A">
              <w:t> </w:t>
            </w:r>
          </w:p>
        </w:tc>
      </w:tr>
      <w:tr w:rsidR="0085168A" w:rsidRPr="0085168A" w14:paraId="2E06AEDA" w14:textId="77777777" w:rsidTr="009D126F">
        <w:trPr>
          <w:trHeight w:val="290"/>
        </w:trPr>
        <w:tc>
          <w:tcPr>
            <w:tcW w:w="4531" w:type="dxa"/>
            <w:hideMark/>
          </w:tcPr>
          <w:p w14:paraId="1CBE60CD" w14:textId="77777777" w:rsidR="0085168A" w:rsidRPr="0085168A" w:rsidRDefault="0085168A">
            <w:r w:rsidRPr="00663FDE">
              <w:rPr>
                <w:highlight w:val="cyan"/>
              </w:rPr>
              <w:t>Raudtee kontaktvõrgu ehitamisel ja käitamisel:</w:t>
            </w:r>
          </w:p>
        </w:tc>
        <w:tc>
          <w:tcPr>
            <w:tcW w:w="4531" w:type="dxa"/>
            <w:hideMark/>
          </w:tcPr>
          <w:p w14:paraId="4E946580" w14:textId="77777777" w:rsidR="0085168A" w:rsidRPr="0085168A" w:rsidRDefault="0085168A">
            <w:r w:rsidRPr="00663FDE">
              <w:rPr>
                <w:highlight w:val="cyan"/>
              </w:rPr>
              <w:t xml:space="preserve">Raudtee energiavarustuse </w:t>
            </w:r>
            <w:proofErr w:type="spellStart"/>
            <w:r w:rsidRPr="00663FDE">
              <w:rPr>
                <w:highlight w:val="cyan"/>
              </w:rPr>
              <w:t>allsüsteemi</w:t>
            </w:r>
            <w:proofErr w:type="spellEnd"/>
            <w:r w:rsidRPr="00663FDE">
              <w:rPr>
                <w:highlight w:val="cyan"/>
              </w:rPr>
              <w:t xml:space="preserve"> ehitamisel ja käitamisel:</w:t>
            </w:r>
          </w:p>
        </w:tc>
      </w:tr>
      <w:tr w:rsidR="0085168A" w:rsidRPr="0085168A" w14:paraId="0613F5EA" w14:textId="77777777" w:rsidTr="009D126F">
        <w:trPr>
          <w:trHeight w:val="580"/>
        </w:trPr>
        <w:tc>
          <w:tcPr>
            <w:tcW w:w="4531" w:type="dxa"/>
            <w:hideMark/>
          </w:tcPr>
          <w:p w14:paraId="516EA262" w14:textId="77777777" w:rsidR="0085168A" w:rsidRPr="0085168A" w:rsidRDefault="0085168A">
            <w:r w:rsidRPr="0085168A">
              <w:t>7. ja 8. tasemel Projekteerimine ja projekteerimise juhtimine</w:t>
            </w:r>
          </w:p>
        </w:tc>
        <w:tc>
          <w:tcPr>
            <w:tcW w:w="4531" w:type="dxa"/>
            <w:hideMark/>
          </w:tcPr>
          <w:p w14:paraId="1C58647E" w14:textId="77777777" w:rsidR="0085168A" w:rsidRPr="0085168A" w:rsidRDefault="0085168A">
            <w:r w:rsidRPr="0085168A">
              <w:t xml:space="preserve">7. ja 8. tasemel Raudtee energiavarustuse </w:t>
            </w:r>
            <w:proofErr w:type="spellStart"/>
            <w:r w:rsidRPr="0085168A">
              <w:t>allsüsteemi</w:t>
            </w:r>
            <w:proofErr w:type="spellEnd"/>
            <w:r w:rsidRPr="0085168A">
              <w:t xml:space="preserve"> ehitamise ja käitamisega seotud projekteerimine ja projekteerimise juhtimine</w:t>
            </w:r>
          </w:p>
        </w:tc>
      </w:tr>
      <w:tr w:rsidR="0085168A" w:rsidRPr="0085168A" w14:paraId="6FEBBC1D" w14:textId="77777777" w:rsidTr="009D126F">
        <w:trPr>
          <w:trHeight w:val="290"/>
        </w:trPr>
        <w:tc>
          <w:tcPr>
            <w:tcW w:w="4531" w:type="dxa"/>
            <w:hideMark/>
          </w:tcPr>
          <w:p w14:paraId="46CDD811" w14:textId="4F606476" w:rsidR="0085168A" w:rsidRPr="0085168A" w:rsidRDefault="0085168A">
            <w:r w:rsidRPr="0085168A">
              <w:t>Ehitusjuhtimine kontaktvõrgu ehitamisel</w:t>
            </w:r>
          </w:p>
        </w:tc>
        <w:tc>
          <w:tcPr>
            <w:tcW w:w="4531" w:type="dxa"/>
            <w:hideMark/>
          </w:tcPr>
          <w:p w14:paraId="61E6D7A5" w14:textId="15653C7B" w:rsidR="0085168A" w:rsidRPr="0085168A" w:rsidRDefault="0085168A">
            <w:r w:rsidRPr="0085168A">
              <w:t xml:space="preserve">Raudtee energiavarustuse </w:t>
            </w:r>
            <w:proofErr w:type="spellStart"/>
            <w:r w:rsidRPr="0085168A">
              <w:t>allsüsteemide</w:t>
            </w:r>
            <w:proofErr w:type="spellEnd"/>
            <w:r w:rsidRPr="0085168A">
              <w:t xml:space="preserve"> ehitamine ja korrashoid</w:t>
            </w:r>
          </w:p>
        </w:tc>
      </w:tr>
      <w:tr w:rsidR="0085168A" w:rsidRPr="0085168A" w14:paraId="603BA999" w14:textId="77777777" w:rsidTr="009D126F">
        <w:trPr>
          <w:trHeight w:val="290"/>
        </w:trPr>
        <w:tc>
          <w:tcPr>
            <w:tcW w:w="4531" w:type="dxa"/>
            <w:hideMark/>
          </w:tcPr>
          <w:p w14:paraId="419CA94F" w14:textId="765F1E52" w:rsidR="0085168A" w:rsidRPr="0085168A" w:rsidRDefault="0085168A">
            <w:r w:rsidRPr="0085168A">
              <w:t xml:space="preserve">Kontaktvõrgu </w:t>
            </w:r>
            <w:proofErr w:type="spellStart"/>
            <w:r w:rsidRPr="0085168A">
              <w:t>tehnohoole</w:t>
            </w:r>
            <w:proofErr w:type="spellEnd"/>
          </w:p>
        </w:tc>
        <w:tc>
          <w:tcPr>
            <w:tcW w:w="4531" w:type="dxa"/>
            <w:hideMark/>
          </w:tcPr>
          <w:p w14:paraId="32181072" w14:textId="77777777" w:rsidR="0085168A" w:rsidRPr="0085168A" w:rsidRDefault="0085168A">
            <w:r w:rsidRPr="0085168A">
              <w:t> </w:t>
            </w:r>
          </w:p>
        </w:tc>
      </w:tr>
      <w:tr w:rsidR="0085168A" w:rsidRPr="0085168A" w14:paraId="5A2F3545" w14:textId="77777777" w:rsidTr="009D126F">
        <w:trPr>
          <w:trHeight w:val="290"/>
        </w:trPr>
        <w:tc>
          <w:tcPr>
            <w:tcW w:w="4531" w:type="dxa"/>
            <w:hideMark/>
          </w:tcPr>
          <w:p w14:paraId="6BE637A8" w14:textId="57C833C5" w:rsidR="0085168A" w:rsidRPr="0085168A" w:rsidRDefault="0085168A">
            <w:r w:rsidRPr="0085168A">
              <w:t>Järelevalve tegemine kontaktvõrgu ehitamisel ja käitamisel</w:t>
            </w:r>
          </w:p>
        </w:tc>
        <w:tc>
          <w:tcPr>
            <w:tcW w:w="4531" w:type="dxa"/>
            <w:hideMark/>
          </w:tcPr>
          <w:p w14:paraId="79F22981" w14:textId="4D3921F7" w:rsidR="0085168A" w:rsidRPr="0085168A" w:rsidRDefault="0085168A"/>
        </w:tc>
      </w:tr>
      <w:tr w:rsidR="00EE2861" w:rsidRPr="0085168A" w14:paraId="6EB4D15D" w14:textId="77777777" w:rsidTr="009D126F">
        <w:trPr>
          <w:trHeight w:val="290"/>
        </w:trPr>
        <w:tc>
          <w:tcPr>
            <w:tcW w:w="4531" w:type="dxa"/>
          </w:tcPr>
          <w:p w14:paraId="5D537E76" w14:textId="77777777" w:rsidR="00EE2861" w:rsidRPr="0085168A" w:rsidRDefault="00EE2861"/>
        </w:tc>
        <w:tc>
          <w:tcPr>
            <w:tcW w:w="4531" w:type="dxa"/>
          </w:tcPr>
          <w:p w14:paraId="67276E06" w14:textId="23D8EB95" w:rsidR="00EE2861" w:rsidRPr="0085168A" w:rsidRDefault="00EE2861">
            <w:r w:rsidRPr="0085168A">
              <w:t>Järelevalve tegemine ehitamisel ja korrashoiul</w:t>
            </w:r>
          </w:p>
        </w:tc>
      </w:tr>
      <w:tr w:rsidR="0085168A" w:rsidRPr="0085168A" w14:paraId="41AC02D9" w14:textId="77777777" w:rsidTr="009D126F">
        <w:trPr>
          <w:trHeight w:val="290"/>
        </w:trPr>
        <w:tc>
          <w:tcPr>
            <w:tcW w:w="4531" w:type="dxa"/>
            <w:hideMark/>
          </w:tcPr>
          <w:p w14:paraId="601B7833" w14:textId="7D99A78C" w:rsidR="0085168A" w:rsidRPr="0085168A" w:rsidRDefault="0085168A"/>
        </w:tc>
        <w:tc>
          <w:tcPr>
            <w:tcW w:w="4531" w:type="dxa"/>
            <w:hideMark/>
          </w:tcPr>
          <w:p w14:paraId="18DF1818" w14:textId="77777777" w:rsidR="0085168A" w:rsidRPr="0085168A" w:rsidRDefault="0085168A">
            <w:r w:rsidRPr="0085168A">
              <w:t>7. ja 8. tasemel Raudteerajatiste auditite tegemine</w:t>
            </w:r>
          </w:p>
        </w:tc>
      </w:tr>
    </w:tbl>
    <w:p w14:paraId="20E2E6C8" w14:textId="77777777" w:rsidR="0085168A" w:rsidRDefault="0085168A"/>
    <w:sectPr w:rsidR="00851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15CEA"/>
    <w:multiLevelType w:val="hybridMultilevel"/>
    <w:tmpl w:val="95625A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2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8A"/>
    <w:rsid w:val="000248E9"/>
    <w:rsid w:val="00214882"/>
    <w:rsid w:val="00236FE3"/>
    <w:rsid w:val="002D17FB"/>
    <w:rsid w:val="002D6D31"/>
    <w:rsid w:val="00367ADB"/>
    <w:rsid w:val="003C1AB4"/>
    <w:rsid w:val="00466060"/>
    <w:rsid w:val="00581852"/>
    <w:rsid w:val="005B4FD2"/>
    <w:rsid w:val="00663FDE"/>
    <w:rsid w:val="006961CF"/>
    <w:rsid w:val="007057C4"/>
    <w:rsid w:val="0085168A"/>
    <w:rsid w:val="008C4FB9"/>
    <w:rsid w:val="00923AF0"/>
    <w:rsid w:val="009D126F"/>
    <w:rsid w:val="009E7A3F"/>
    <w:rsid w:val="00A4272E"/>
    <w:rsid w:val="00A7166C"/>
    <w:rsid w:val="00A9061A"/>
    <w:rsid w:val="00AF63E2"/>
    <w:rsid w:val="00B0386E"/>
    <w:rsid w:val="00B67540"/>
    <w:rsid w:val="00C3422E"/>
    <w:rsid w:val="00C72D99"/>
    <w:rsid w:val="00E13420"/>
    <w:rsid w:val="00EE2861"/>
    <w:rsid w:val="00F2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C4C1"/>
  <w15:chartTrackingRefBased/>
  <w15:docId w15:val="{1AFFCF68-A940-4E86-BA04-7168EE96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5C36-D876-4D91-B42E-53843D07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Suviste</dc:creator>
  <cp:keywords/>
  <dc:description/>
  <cp:lastModifiedBy>Reet Suviste</cp:lastModifiedBy>
  <cp:revision>6</cp:revision>
  <dcterms:created xsi:type="dcterms:W3CDTF">2022-08-24T12:12:00Z</dcterms:created>
  <dcterms:modified xsi:type="dcterms:W3CDTF">2022-08-29T09:13:00Z</dcterms:modified>
</cp:coreProperties>
</file>