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548B61C9" w14:textId="77777777" w:rsidR="00486E56" w:rsidRPr="003307F0" w:rsidRDefault="00486E56" w:rsidP="00486E5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Toiduainetöötleja,</w:t>
      </w:r>
      <w:r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>
        <w:rPr>
          <w:rFonts w:ascii="Calibri" w:hAnsi="Calibri"/>
          <w:b/>
          <w:color w:val="000000"/>
          <w:sz w:val="28"/>
          <w:szCs w:val="28"/>
        </w:rPr>
        <w:t xml:space="preserve">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1317E886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17401E65" w14:textId="77777777" w:rsidR="00AB343B" w:rsidRDefault="00AB343B" w:rsidP="00400626">
      <w:pPr>
        <w:ind w:left="142"/>
        <w:rPr>
          <w:rFonts w:ascii="Calibri" w:hAnsi="Calibri"/>
          <w:sz w:val="22"/>
          <w:szCs w:val="22"/>
        </w:rPr>
      </w:pPr>
    </w:p>
    <w:p w14:paraId="749F14D5" w14:textId="5A2ED6FB" w:rsidR="00AB343B" w:rsidRDefault="00AB343B" w:rsidP="00AB34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Toiduainetöötleja, tase 4</w:t>
      </w:r>
      <w:r w:rsidRPr="00193D0E">
        <w:rPr>
          <w:rFonts w:cstheme="minorHAnsi"/>
        </w:rPr>
        <w:t xml:space="preserve"> </w:t>
      </w:r>
      <w:r w:rsidRPr="00AB343B">
        <w:rPr>
          <w:rFonts w:asciiTheme="minorHAnsi" w:hAnsiTheme="minorHAnsi" w:cstheme="minorHAnsi"/>
          <w:sz w:val="22"/>
          <w:szCs w:val="22"/>
        </w:rPr>
        <w:t>kutsestandard on õppekava aluseks ning ei ole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486E56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C78D2FF" w:rsidR="00486E56" w:rsidRPr="00FE70C3" w:rsidRDefault="00486E56" w:rsidP="00486E56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Toiduainetöötleja, tase 4</w:t>
            </w:r>
          </w:p>
        </w:tc>
        <w:tc>
          <w:tcPr>
            <w:tcW w:w="3402" w:type="dxa"/>
            <w:shd w:val="clear" w:color="auto" w:fill="auto"/>
          </w:tcPr>
          <w:p w14:paraId="1578532B" w14:textId="46BD3382" w:rsidR="00486E56" w:rsidRPr="00FE70C3" w:rsidRDefault="00486E56" w:rsidP="00486E56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D87073F" w14:textId="77777777" w:rsidR="00486E56" w:rsidRPr="00FE35CC" w:rsidRDefault="00486E56" w:rsidP="00486E56">
            <w:pPr>
              <w:rPr>
                <w:rFonts w:ascii="Calibri" w:hAnsi="Calibri"/>
                <w:sz w:val="22"/>
                <w:szCs w:val="22"/>
              </w:rPr>
            </w:pPr>
            <w:r w:rsidRPr="00FE35CC">
              <w:rPr>
                <w:rFonts w:ascii="Calibri" w:hAnsi="Calibri"/>
                <w:sz w:val="22"/>
                <w:szCs w:val="22"/>
              </w:rPr>
              <w:t xml:space="preserve">Toiduainetöötleja, tase 4 on oskustöötaja, kes </w:t>
            </w:r>
            <w:r>
              <w:rPr>
                <w:rFonts w:ascii="Calibri" w:hAnsi="Calibri"/>
                <w:sz w:val="22"/>
                <w:szCs w:val="22"/>
              </w:rPr>
              <w:t xml:space="preserve">töötab aedviljatöötlejana, kalakäitlejana, jookide valmistajana, piimatöötlejana või lihatöötlejana. Ta 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töötab iseseisvalt olukordades, mida saab tavaliselt ette näha, aga mis võivad muutuda ja vajadusel juhendab kaastöötajaid oma pädevuse piires. </w:t>
            </w:r>
          </w:p>
          <w:p w14:paraId="396287FA" w14:textId="5DC70FDA" w:rsidR="003972FA" w:rsidRDefault="00486E56" w:rsidP="00486E56">
            <w:pPr>
              <w:rPr>
                <w:rFonts w:ascii="Calibri" w:hAnsi="Calibri"/>
                <w:sz w:val="22"/>
                <w:szCs w:val="22"/>
              </w:rPr>
            </w:pPr>
            <w:r w:rsidRPr="00FE35CC">
              <w:rPr>
                <w:rFonts w:ascii="Calibri" w:hAnsi="Calibri"/>
                <w:sz w:val="22"/>
                <w:szCs w:val="22"/>
              </w:rPr>
              <w:t xml:space="preserve">Toiduainetöötleja põhitegevuseks on </w:t>
            </w:r>
            <w:r w:rsidR="00A35736">
              <w:rPr>
                <w:rFonts w:ascii="Calibri" w:hAnsi="Calibri"/>
                <w:sz w:val="22"/>
                <w:szCs w:val="22"/>
              </w:rPr>
              <w:t>toote (</w:t>
            </w:r>
            <w:r w:rsidRPr="00FE35CC">
              <w:rPr>
                <w:rFonts w:ascii="Calibri" w:hAnsi="Calibri"/>
                <w:sz w:val="22"/>
                <w:szCs w:val="22"/>
              </w:rPr>
              <w:t>toi</w:t>
            </w:r>
            <w:r w:rsidR="00A35736">
              <w:rPr>
                <w:rFonts w:ascii="Calibri" w:hAnsi="Calibri"/>
                <w:sz w:val="22"/>
                <w:szCs w:val="22"/>
              </w:rPr>
              <w:t xml:space="preserve">t, </w:t>
            </w:r>
            <w:r w:rsidR="00F27325">
              <w:rPr>
                <w:rFonts w:ascii="Calibri" w:hAnsi="Calibri"/>
                <w:sz w:val="22"/>
                <w:szCs w:val="22"/>
              </w:rPr>
              <w:t xml:space="preserve">sh </w:t>
            </w:r>
            <w:r w:rsidR="00A35736">
              <w:rPr>
                <w:rFonts w:ascii="Calibri" w:hAnsi="Calibri"/>
                <w:sz w:val="22"/>
                <w:szCs w:val="22"/>
              </w:rPr>
              <w:t>jook)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valmistamine koos kaasnevate tegevustega. Toidutöötleja võib töötada</w:t>
            </w:r>
            <w:r>
              <w:rPr>
                <w:rFonts w:ascii="Calibri" w:hAnsi="Calibri"/>
                <w:sz w:val="22"/>
                <w:szCs w:val="22"/>
              </w:rPr>
              <w:t xml:space="preserve"> nii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meeskonnas </w:t>
            </w:r>
            <w:r>
              <w:rPr>
                <w:rFonts w:ascii="Calibri" w:hAnsi="Calibri"/>
                <w:sz w:val="22"/>
                <w:szCs w:val="22"/>
              </w:rPr>
              <w:t>kui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individuaalselt.</w:t>
            </w:r>
          </w:p>
          <w:p w14:paraId="5C9441F2" w14:textId="45BCCEAA" w:rsidR="007A57A8" w:rsidRPr="0037756E" w:rsidRDefault="00486E56" w:rsidP="00530BFD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Töö on vahelduva iseloomuga, võib 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toimuda mitmes vahetuses (sh öine vahetus), ka puhkepäevadel ja riiklikel pühadel. Töötaja peab arvestama toiduainetööstuses spetsiifiliste tingimustega </w:t>
            </w:r>
            <w:r w:rsidRPr="00955A69">
              <w:rPr>
                <w:rFonts w:ascii="Calibri" w:hAnsi="Calibri"/>
                <w:sz w:val="22"/>
                <w:szCs w:val="22"/>
              </w:rPr>
              <w:t xml:space="preserve">(töö hügieenitsoonis, </w:t>
            </w:r>
            <w:r w:rsidRPr="00FE35CC">
              <w:rPr>
                <w:rFonts w:ascii="Calibri" w:hAnsi="Calibri"/>
                <w:sz w:val="22"/>
                <w:szCs w:val="22"/>
              </w:rPr>
              <w:t>niiskus, vahelduv temperatuur, erinevad lõhnad, seadmetest tingitud müra ja vibratsioon jm)</w:t>
            </w:r>
            <w:r w:rsidR="00012FC1">
              <w:rPr>
                <w:rFonts w:ascii="Calibri" w:hAnsi="Calibri"/>
                <w:sz w:val="22"/>
                <w:szCs w:val="22"/>
              </w:rPr>
              <w:t>.</w:t>
            </w:r>
            <w:r w:rsidR="00664B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E35CC">
              <w:rPr>
                <w:rFonts w:ascii="Calibri" w:hAnsi="Calibri"/>
                <w:sz w:val="22"/>
                <w:szCs w:val="22"/>
              </w:rPr>
              <w:t>Töö</w:t>
            </w:r>
            <w:r>
              <w:rPr>
                <w:rFonts w:ascii="Calibri" w:hAnsi="Calibri"/>
                <w:sz w:val="22"/>
                <w:szCs w:val="22"/>
              </w:rPr>
              <w:t>keskkonnas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võib</w:t>
            </w:r>
            <w:r w:rsidRPr="00385DE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3751E0">
              <w:rPr>
                <w:rFonts w:ascii="Calibri" w:hAnsi="Calibri"/>
                <w:sz w:val="22"/>
                <w:szCs w:val="22"/>
              </w:rPr>
              <w:t xml:space="preserve">kokku puutuda </w:t>
            </w:r>
            <w:r>
              <w:rPr>
                <w:rFonts w:ascii="Calibri" w:hAnsi="Calibri"/>
                <w:sz w:val="22"/>
                <w:szCs w:val="22"/>
              </w:rPr>
              <w:t xml:space="preserve">erinevate </w:t>
            </w:r>
            <w:r w:rsidRPr="003751E0">
              <w:rPr>
                <w:rFonts w:ascii="Calibri" w:hAnsi="Calibri"/>
                <w:sz w:val="22"/>
                <w:szCs w:val="22"/>
              </w:rPr>
              <w:t>kemikaalidega ning allergiat põhjustavate materjalidega.</w:t>
            </w:r>
            <w:r>
              <w:rPr>
                <w:rFonts w:ascii="Calibri" w:hAnsi="Calibri"/>
                <w:sz w:val="22"/>
                <w:szCs w:val="22"/>
              </w:rPr>
              <w:t xml:space="preserve"> Töö võib olla rutiinne,</w:t>
            </w:r>
            <w:r w:rsidR="00146CC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sundasendi</w:t>
            </w:r>
            <w:r w:rsidR="00146CC5">
              <w:rPr>
                <w:rFonts w:ascii="Calibri" w:hAnsi="Calibri"/>
                <w:sz w:val="22"/>
                <w:szCs w:val="22"/>
              </w:rPr>
              <w:t xml:space="preserve">s </w:t>
            </w:r>
            <w:r>
              <w:rPr>
                <w:rFonts w:ascii="Calibri" w:hAnsi="Calibri"/>
                <w:sz w:val="22"/>
                <w:szCs w:val="22"/>
              </w:rPr>
              <w:t>ja füüsiliselt raske.</w:t>
            </w:r>
          </w:p>
        </w:tc>
      </w:tr>
      <w:tr w:rsidR="00255D49" w14:paraId="6F5ABE10" w14:textId="77777777" w:rsidTr="00E861FA">
        <w:tc>
          <w:tcPr>
            <w:tcW w:w="9356" w:type="dxa"/>
            <w:shd w:val="clear" w:color="auto" w:fill="auto"/>
          </w:tcPr>
          <w:p w14:paraId="02A0D6BD" w14:textId="220FEAB2" w:rsidR="00255D49" w:rsidRPr="00FE35CC" w:rsidRDefault="00255D49" w:rsidP="00486E56">
            <w:pPr>
              <w:rPr>
                <w:rFonts w:ascii="Calibri" w:hAnsi="Calibri"/>
                <w:sz w:val="22"/>
                <w:szCs w:val="22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1C2B231C" w14:textId="3968579F" w:rsidR="003A2F08" w:rsidRDefault="00116699" w:rsidP="003A2F08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3A2F08" w:rsidRPr="00FE35CC">
              <w:rPr>
                <w:rFonts w:ascii="Calibri" w:hAnsi="Calibri"/>
                <w:sz w:val="22"/>
                <w:szCs w:val="22"/>
              </w:rPr>
              <w:t>Toor</w:t>
            </w:r>
            <w:r w:rsidR="00146CC5">
              <w:rPr>
                <w:rFonts w:ascii="Calibri" w:hAnsi="Calibri"/>
                <w:sz w:val="22"/>
                <w:szCs w:val="22"/>
              </w:rPr>
              <w:t>aine</w:t>
            </w:r>
            <w:r w:rsidR="007D05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6CC5">
              <w:rPr>
                <w:rFonts w:ascii="Calibri" w:hAnsi="Calibri"/>
                <w:sz w:val="22"/>
                <w:szCs w:val="22"/>
              </w:rPr>
              <w:t>ja pakke</w:t>
            </w:r>
            <w:r w:rsidR="003A2F08" w:rsidRPr="00FE35CC">
              <w:rPr>
                <w:rFonts w:ascii="Calibri" w:hAnsi="Calibri"/>
                <w:sz w:val="22"/>
                <w:szCs w:val="22"/>
              </w:rPr>
              <w:t>materjali käitlemine</w:t>
            </w:r>
          </w:p>
          <w:p w14:paraId="045C144E" w14:textId="1F3AE126" w:rsidR="00116699" w:rsidRDefault="003A2F08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85931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707C">
              <w:rPr>
                <w:rFonts w:ascii="Calibri" w:hAnsi="Calibri"/>
                <w:sz w:val="22"/>
                <w:szCs w:val="22"/>
              </w:rPr>
              <w:t>Toote valmistamine</w:t>
            </w:r>
          </w:p>
          <w:p w14:paraId="13FB1947" w14:textId="77777777" w:rsidR="003A2F08" w:rsidRDefault="003A2F08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85931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707C">
              <w:rPr>
                <w:rFonts w:ascii="Calibri" w:hAnsi="Calibri"/>
                <w:sz w:val="22"/>
                <w:szCs w:val="22"/>
              </w:rPr>
              <w:t>Tehnoloogiliste seadmete käsitsemine</w:t>
            </w:r>
          </w:p>
          <w:p w14:paraId="4D757D8E" w14:textId="5D60EF7C" w:rsidR="00A85931" w:rsidRPr="00391E74" w:rsidRDefault="00A85931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Juhendamine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6DA6FE2" w:rsidR="00A677EE" w:rsidRDefault="00105BD1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10EAD" w:rsidRPr="0087380E">
              <w:rPr>
                <w:rFonts w:asciiTheme="minorHAnsi" w:hAnsiTheme="minorHAnsi" w:cstheme="minorHAnsi"/>
                <w:sz w:val="22"/>
                <w:szCs w:val="22"/>
              </w:rPr>
              <w:t>oiduainetöötlejaks saab õppida kutseõppe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tasemeõppes</w:t>
            </w:r>
            <w:r w:rsidR="0057665E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B11B07">
              <w:rPr>
                <w:rFonts w:asciiTheme="minorHAnsi" w:hAnsiTheme="minorHAnsi" w:cstheme="minorHAnsi"/>
                <w:sz w:val="22"/>
                <w:szCs w:val="22"/>
              </w:rPr>
              <w:t>/või</w:t>
            </w:r>
            <w:r w:rsidR="0057665E">
              <w:rPr>
                <w:rFonts w:asciiTheme="minorHAnsi" w:hAnsiTheme="minorHAnsi" w:cstheme="minorHAnsi"/>
                <w:sz w:val="22"/>
                <w:szCs w:val="22"/>
              </w:rPr>
              <w:t xml:space="preserve"> täienduskoolitusel.</w:t>
            </w:r>
          </w:p>
        </w:tc>
      </w:tr>
      <w:tr w:rsidR="00255D49" w:rsidRPr="00D00D22" w14:paraId="1391281E" w14:textId="77777777" w:rsidTr="00A677EE">
        <w:tc>
          <w:tcPr>
            <w:tcW w:w="9356" w:type="dxa"/>
            <w:shd w:val="clear" w:color="auto" w:fill="auto"/>
          </w:tcPr>
          <w:p w14:paraId="66D4FA3F" w14:textId="501B78A3" w:rsidR="00255D49" w:rsidRDefault="00255D49" w:rsidP="005B4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503046C" w:rsidR="00A677EE" w:rsidRPr="00C62382" w:rsidRDefault="00A262D8" w:rsidP="00A677EE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0C5726">
              <w:rPr>
                <w:rFonts w:ascii="Calibri" w:hAnsi="Calibri"/>
                <w:sz w:val="22"/>
                <w:szCs w:val="22"/>
              </w:rPr>
              <w:t>oiduainetöötleja</w:t>
            </w:r>
            <w:r>
              <w:rPr>
                <w:rFonts w:ascii="Calibri" w:hAnsi="Calibri"/>
                <w:sz w:val="22"/>
                <w:szCs w:val="22"/>
              </w:rPr>
              <w:t>, seadmeoperaator, laborant, protsessioperaator.</w:t>
            </w:r>
          </w:p>
        </w:tc>
      </w:tr>
      <w:tr w:rsidR="00255D49" w:rsidRPr="00D00D22" w14:paraId="1C0B0E01" w14:textId="77777777" w:rsidTr="00520BDC">
        <w:tc>
          <w:tcPr>
            <w:tcW w:w="9356" w:type="dxa"/>
            <w:shd w:val="clear" w:color="auto" w:fill="auto"/>
          </w:tcPr>
          <w:p w14:paraId="7AC96A97" w14:textId="710141DB" w:rsidR="00255D49" w:rsidRDefault="00255D49" w:rsidP="00255D49">
            <w:pPr>
              <w:rPr>
                <w:rFonts w:ascii="Calibri" w:hAnsi="Calibri"/>
                <w:sz w:val="22"/>
                <w:szCs w:val="22"/>
              </w:rPr>
            </w:pPr>
            <w:r w:rsidRPr="00ED11F8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9691FC3" w:rsidR="005B4C8E" w:rsidRPr="00A262D8" w:rsidRDefault="00A262D8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262D8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629C4CB9" w:rsidR="00A677EE" w:rsidRPr="00D90289" w:rsidRDefault="007D059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Kasvav tähtsus on </w:t>
            </w:r>
            <w:r w:rsidR="00FC1F5E">
              <w:rPr>
                <w:rFonts w:ascii="Calibri" w:hAnsi="Calibri"/>
                <w:iCs/>
                <w:sz w:val="22"/>
                <w:szCs w:val="22"/>
              </w:rPr>
              <w:t>digitehnoloogiate kasutamise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l ja </w:t>
            </w:r>
            <w:r w:rsidR="00244C32">
              <w:rPr>
                <w:rFonts w:ascii="Calibri" w:hAnsi="Calibri"/>
                <w:iCs/>
                <w:sz w:val="22"/>
                <w:szCs w:val="22"/>
              </w:rPr>
              <w:t>oskus</w:t>
            </w:r>
            <w:r>
              <w:rPr>
                <w:rFonts w:ascii="Calibri" w:hAnsi="Calibri"/>
                <w:iCs/>
                <w:sz w:val="22"/>
                <w:szCs w:val="22"/>
              </w:rPr>
              <w:t>el</w:t>
            </w:r>
            <w:r w:rsidR="00244C3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11F06">
              <w:rPr>
                <w:rFonts w:ascii="Calibri" w:hAnsi="Calibri"/>
                <w:iCs/>
                <w:sz w:val="22"/>
                <w:szCs w:val="22"/>
              </w:rPr>
              <w:t>mõista</w:t>
            </w:r>
            <w:r w:rsidR="00244C3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11F06">
              <w:rPr>
                <w:rFonts w:ascii="Calibri" w:hAnsi="Calibri"/>
                <w:iCs/>
                <w:sz w:val="22"/>
                <w:szCs w:val="22"/>
              </w:rPr>
              <w:t xml:space="preserve">ingliskeelseid erialaseid </w:t>
            </w:r>
            <w:r w:rsidR="00244C32">
              <w:rPr>
                <w:rFonts w:ascii="Calibri" w:hAnsi="Calibri"/>
                <w:iCs/>
                <w:sz w:val="22"/>
                <w:szCs w:val="22"/>
              </w:rPr>
              <w:t xml:space="preserve">juhendeid, </w:t>
            </w:r>
            <w:r w:rsidR="00D738EC">
              <w:rPr>
                <w:rFonts w:ascii="Calibri" w:hAnsi="Calibri"/>
                <w:iCs/>
                <w:sz w:val="22"/>
                <w:szCs w:val="22"/>
              </w:rPr>
              <w:t>termineid j</w:t>
            </w:r>
            <w:r w:rsidR="000B0D0B">
              <w:rPr>
                <w:rFonts w:ascii="Calibri" w:hAnsi="Calibri"/>
                <w:iCs/>
                <w:sz w:val="22"/>
                <w:szCs w:val="22"/>
              </w:rPr>
              <w:t>ms</w:t>
            </w:r>
            <w:r w:rsidR="00D738EC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00508" w:rsidRPr="00905FD7" w14:paraId="64ED2AD3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C025" w14:textId="7990C341" w:rsidR="00E00508" w:rsidRDefault="00E00508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054F030C" w14:textId="77777777" w:rsidR="00FB7A61" w:rsidRPr="00F013ED" w:rsidRDefault="00FB7A61" w:rsidP="00FB7A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utse moodustub </w:t>
            </w:r>
            <w:proofErr w:type="spellStart"/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üldoskustest</w:t>
            </w:r>
            <w:proofErr w:type="spellEnd"/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 ja kohustuslikest kompetentsidest. Kutse taotlemisel on nõutav</w:t>
            </w:r>
          </w:p>
          <w:p w14:paraId="7F568BCC" w14:textId="4334938A" w:rsidR="0036125E" w:rsidRPr="00B3749B" w:rsidRDefault="00FB7A61" w:rsidP="00FB7A6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nende kõigi tõendamine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EDC4F48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B7A61">
              <w:rPr>
                <w:rFonts w:ascii="Calibri" w:hAnsi="Calibri"/>
                <w:b/>
                <w:sz w:val="22"/>
                <w:szCs w:val="22"/>
              </w:rPr>
              <w:t xml:space="preserve">Toiduainetöötleja, tase 4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70CBE" w:rsidRPr="00D6436B" w14:paraId="7D41AD12" w14:textId="77777777" w:rsidTr="002D21A5">
        <w:tc>
          <w:tcPr>
            <w:tcW w:w="9214" w:type="dxa"/>
            <w:shd w:val="clear" w:color="auto" w:fill="auto"/>
          </w:tcPr>
          <w:p w14:paraId="55F26FAD" w14:textId="77777777" w:rsidR="00870CBE" w:rsidRPr="00AF7D6B" w:rsidRDefault="00870CBE" w:rsidP="00870CB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B8D193A" w14:textId="1F1B5CCD" w:rsidR="000534D3" w:rsidRDefault="000534D3" w:rsidP="000534D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tunneb valdkonna biokeemia ja mikrobioloogia aluseid</w:t>
            </w:r>
            <w:r w:rsidR="008921BA">
              <w:rPr>
                <w:rFonts w:ascii="Calibri" w:hAnsi="Calibri"/>
                <w:sz w:val="22"/>
                <w:szCs w:val="22"/>
              </w:rPr>
              <w:t>, toiduga kokkupuutuvaid materjale ning valdkonna tehnoloogilisi protsesse ja seadmeid;</w:t>
            </w:r>
          </w:p>
          <w:p w14:paraId="50B33509" w14:textId="092D149D" w:rsidR="00870CBE" w:rsidRDefault="00870CBE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 xml:space="preserve">järgib toiduhügieeni ja -ohutuse </w:t>
            </w:r>
            <w:r>
              <w:rPr>
                <w:rFonts w:ascii="Calibri" w:hAnsi="Calibri"/>
                <w:sz w:val="22"/>
                <w:szCs w:val="22"/>
              </w:rPr>
              <w:t>nõudeid</w:t>
            </w:r>
            <w:r w:rsidRPr="009B4A8E">
              <w:rPr>
                <w:rFonts w:ascii="Calibri" w:hAnsi="Calibri"/>
                <w:sz w:val="22"/>
                <w:szCs w:val="22"/>
              </w:rPr>
              <w:t xml:space="preserve"> (sh allergeenide </w:t>
            </w:r>
            <w:proofErr w:type="spellStart"/>
            <w:r w:rsidRPr="009B4A8E">
              <w:rPr>
                <w:rFonts w:ascii="Calibri" w:hAnsi="Calibri"/>
                <w:sz w:val="22"/>
                <w:szCs w:val="22"/>
              </w:rPr>
              <w:t>ohjet</w:t>
            </w:r>
            <w:proofErr w:type="spellEnd"/>
            <w:r w:rsidRPr="009B4A8E">
              <w:rPr>
                <w:rFonts w:ascii="Calibri" w:hAnsi="Calibri"/>
                <w:sz w:val="22"/>
                <w:szCs w:val="22"/>
              </w:rPr>
              <w:t>), enesekontrolli ning HACCP põhimõtteid</w:t>
            </w:r>
            <w:r w:rsidR="0039748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D2F7C">
              <w:rPr>
                <w:rFonts w:ascii="Calibri" w:hAnsi="Calibri"/>
                <w:sz w:val="22"/>
                <w:szCs w:val="22"/>
              </w:rPr>
              <w:t>samuti</w:t>
            </w:r>
            <w:r w:rsidR="0039748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97485">
              <w:rPr>
                <w:rFonts w:ascii="Calibri" w:hAnsi="Calibri"/>
                <w:sz w:val="22"/>
                <w:szCs w:val="22"/>
              </w:rPr>
              <w:t>toiduohtuse</w:t>
            </w:r>
            <w:proofErr w:type="spellEnd"/>
            <w:r w:rsidR="00397485">
              <w:rPr>
                <w:rFonts w:ascii="Calibri" w:hAnsi="Calibri"/>
                <w:sz w:val="22"/>
                <w:szCs w:val="22"/>
              </w:rPr>
              <w:t xml:space="preserve"> juhtimise süsteemi standard</w:t>
            </w:r>
            <w:r w:rsidR="00CD2F7C">
              <w:rPr>
                <w:rFonts w:ascii="Calibri" w:hAnsi="Calibri"/>
                <w:sz w:val="22"/>
                <w:szCs w:val="22"/>
              </w:rPr>
              <w:t>e</w:t>
            </w:r>
            <w:r w:rsidR="00397485">
              <w:rPr>
                <w:rFonts w:ascii="Calibri" w:hAnsi="Calibri"/>
                <w:sz w:val="22"/>
                <w:szCs w:val="22"/>
              </w:rPr>
              <w:t>id;</w:t>
            </w:r>
          </w:p>
          <w:p w14:paraId="06067769" w14:textId="217C78D2" w:rsidR="00870CBE" w:rsidRDefault="00870CBE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075809">
              <w:rPr>
                <w:rFonts w:ascii="Calibri" w:hAnsi="Calibri"/>
                <w:sz w:val="22"/>
                <w:szCs w:val="22"/>
              </w:rPr>
              <w:t xml:space="preserve">kehtestatud </w:t>
            </w:r>
            <w:r w:rsidRPr="009B4A8E">
              <w:rPr>
                <w:rFonts w:ascii="Calibri" w:hAnsi="Calibri"/>
                <w:sz w:val="22"/>
                <w:szCs w:val="22"/>
              </w:rPr>
              <w:t xml:space="preserve">tööohutuse </w:t>
            </w:r>
            <w:r>
              <w:rPr>
                <w:rFonts w:ascii="Calibri" w:hAnsi="Calibri"/>
                <w:sz w:val="22"/>
                <w:szCs w:val="22"/>
              </w:rPr>
              <w:t>nõudeid</w:t>
            </w:r>
            <w:r w:rsidR="00F264F2">
              <w:rPr>
                <w:rFonts w:ascii="Calibri" w:hAnsi="Calibri"/>
                <w:sz w:val="22"/>
                <w:szCs w:val="22"/>
              </w:rPr>
              <w:t>;</w:t>
            </w:r>
          </w:p>
          <w:p w14:paraId="411FA227" w14:textId="3F33C317" w:rsidR="00870CBE" w:rsidRPr="000E5B8B" w:rsidRDefault="00C72E36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0E5B8B">
              <w:rPr>
                <w:rFonts w:ascii="Calibri" w:hAnsi="Calibri"/>
                <w:sz w:val="22"/>
                <w:szCs w:val="22"/>
              </w:rPr>
              <w:t>järgib ettevõttes kehtestatud töökorralduslikke nõude</w:t>
            </w:r>
            <w:r w:rsidR="000E5B8B" w:rsidRPr="000E5B8B">
              <w:rPr>
                <w:rFonts w:ascii="Calibri" w:hAnsi="Calibri"/>
                <w:sz w:val="22"/>
                <w:szCs w:val="22"/>
              </w:rPr>
              <w:t>i</w:t>
            </w:r>
            <w:r w:rsidRPr="000E5B8B">
              <w:rPr>
                <w:rFonts w:ascii="Calibri" w:hAnsi="Calibri"/>
                <w:sz w:val="22"/>
                <w:szCs w:val="22"/>
              </w:rPr>
              <w:t>d</w:t>
            </w:r>
            <w:r w:rsidR="000E5B8B" w:rsidRPr="000E5B8B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870CBE" w:rsidRPr="000E5B8B">
              <w:rPr>
                <w:rFonts w:ascii="Calibri" w:hAnsi="Calibri"/>
                <w:sz w:val="22"/>
                <w:szCs w:val="22"/>
              </w:rPr>
              <w:t>teavitab vastutavat isikut töökorralduslikest puudustest, tööd segavatest asjaoludest või kvaliteediga seotud kõrvalekalletest, esitab asjakohaseid küsimusi ja teeb parendusettepanekuid oma pädevuse piires;</w:t>
            </w:r>
          </w:p>
          <w:p w14:paraId="759C960B" w14:textId="77777777" w:rsidR="00870CBE" w:rsidRPr="00A25E59" w:rsidRDefault="00870CBE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FE35CC">
              <w:rPr>
                <w:rFonts w:ascii="Calibri" w:hAnsi="Calibri"/>
                <w:sz w:val="22"/>
                <w:szCs w:val="22"/>
              </w:rPr>
              <w:t>järgib ettevõttes kehtestatud isikliku hügieeni nõudeid</w:t>
            </w:r>
            <w:r>
              <w:rPr>
                <w:rFonts w:ascii="Calibri" w:hAnsi="Calibri"/>
                <w:sz w:val="22"/>
                <w:szCs w:val="22"/>
              </w:rPr>
              <w:t xml:space="preserve"> ning kasutab isikukaitsevahendeid ja hoiab korras oma töökoha;</w:t>
            </w:r>
          </w:p>
          <w:p w14:paraId="59746675" w14:textId="77777777" w:rsidR="00B50BC1" w:rsidRPr="00322735" w:rsidRDefault="00B50BC1" w:rsidP="00B50BC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322735">
              <w:rPr>
                <w:rFonts w:ascii="Calibri" w:hAnsi="Calibri"/>
                <w:sz w:val="22"/>
                <w:szCs w:val="22"/>
              </w:rPr>
              <w:t>kasutab ressursse otstarbekalt ja keskkonda säästes;</w:t>
            </w:r>
          </w:p>
          <w:p w14:paraId="618B8C84" w14:textId="77777777" w:rsidR="00B50BC1" w:rsidRDefault="00B50BC1" w:rsidP="00B50BC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käitleb ja kogub jäätmed, arvestades sorteerimise nõudeid;</w:t>
            </w:r>
          </w:p>
          <w:p w14:paraId="4AE825ED" w14:textId="77777777" w:rsidR="00870CBE" w:rsidRDefault="00870CBE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töötab meeskonnas, vajadusel juhendab kaastöötajaid oma pädevuse piires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703D00F" w14:textId="77777777" w:rsidR="00870CBE" w:rsidRDefault="00870CBE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 xml:space="preserve">saab aru organisatsiooni erinevate osakondade/töölõikude tööst ja funktsioonidest, mõistab oma osa tootmise ahelas ning vastutab oma töö tulemuse eest; </w:t>
            </w:r>
          </w:p>
          <w:p w14:paraId="0844138B" w14:textId="2A74B176" w:rsidR="0018766B" w:rsidRDefault="00507A6D" w:rsidP="00870CB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bookmarkStart w:id="0" w:name="_Hlk509407030"/>
            <w:r>
              <w:rPr>
                <w:rFonts w:ascii="Calibri" w:hAnsi="Calibri"/>
                <w:sz w:val="22"/>
                <w:szCs w:val="22"/>
              </w:rPr>
              <w:t>kasutab</w:t>
            </w:r>
            <w:r w:rsidR="0018766B" w:rsidRPr="0018766B">
              <w:rPr>
                <w:rFonts w:ascii="Calibri" w:hAnsi="Calibri"/>
                <w:sz w:val="22"/>
                <w:szCs w:val="22"/>
              </w:rPr>
              <w:t xml:space="preserve"> eesti keelt tasemel B1 ja </w:t>
            </w:r>
            <w:r w:rsidR="009656BC">
              <w:rPr>
                <w:rFonts w:ascii="Calibri" w:hAnsi="Calibri"/>
                <w:sz w:val="22"/>
                <w:szCs w:val="22"/>
              </w:rPr>
              <w:t>mõistab eriala</w:t>
            </w:r>
            <w:r w:rsidR="009F1F18">
              <w:rPr>
                <w:rFonts w:ascii="Calibri" w:hAnsi="Calibri"/>
                <w:sz w:val="22"/>
                <w:szCs w:val="22"/>
              </w:rPr>
              <w:t xml:space="preserve">seid termineid </w:t>
            </w:r>
            <w:r w:rsidR="0018766B" w:rsidRPr="0018766B">
              <w:rPr>
                <w:rFonts w:ascii="Calibri" w:hAnsi="Calibri"/>
                <w:sz w:val="22"/>
                <w:szCs w:val="22"/>
              </w:rPr>
              <w:t>inglise keel</w:t>
            </w:r>
            <w:r w:rsidR="009F1F18">
              <w:rPr>
                <w:rFonts w:ascii="Calibri" w:hAnsi="Calibri"/>
                <w:sz w:val="22"/>
                <w:szCs w:val="22"/>
              </w:rPr>
              <w:t>es</w:t>
            </w:r>
            <w:r w:rsidR="0018766B" w:rsidRPr="0018766B"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0"/>
            <w:r w:rsidR="0018766B" w:rsidRPr="0018766B">
              <w:rPr>
                <w:rFonts w:ascii="Calibri" w:hAnsi="Calibri"/>
                <w:sz w:val="22"/>
                <w:szCs w:val="22"/>
              </w:rPr>
              <w:t>(</w:t>
            </w:r>
            <w:r w:rsidR="0018766B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B54E05">
              <w:rPr>
                <w:rFonts w:ascii="Calibri" w:hAnsi="Calibri"/>
                <w:sz w:val="22"/>
                <w:szCs w:val="22"/>
              </w:rPr>
              <w:t>1</w:t>
            </w:r>
            <w:r w:rsidR="0018766B">
              <w:rPr>
                <w:rFonts w:ascii="Calibri" w:hAnsi="Calibri"/>
                <w:sz w:val="22"/>
                <w:szCs w:val="22"/>
              </w:rPr>
              <w:t>);</w:t>
            </w:r>
          </w:p>
          <w:p w14:paraId="28B32FE8" w14:textId="07066616" w:rsidR="00870CBE" w:rsidRPr="0018766B" w:rsidRDefault="00870CBE" w:rsidP="0018766B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D256C1">
              <w:rPr>
                <w:rFonts w:ascii="Calibri" w:hAnsi="Calibri"/>
                <w:sz w:val="22"/>
                <w:szCs w:val="22"/>
              </w:rPr>
              <w:t xml:space="preserve">kasutab </w:t>
            </w:r>
            <w:r w:rsidR="008F64C2">
              <w:rPr>
                <w:rFonts w:ascii="Calibri" w:hAnsi="Calibri"/>
                <w:sz w:val="22"/>
                <w:szCs w:val="22"/>
              </w:rPr>
              <w:t>infotehnoloogilisi vahendeid</w:t>
            </w:r>
            <w:r w:rsidRPr="00D256C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54E05">
              <w:rPr>
                <w:rFonts w:ascii="Calibri" w:hAnsi="Calibri"/>
                <w:sz w:val="22"/>
                <w:szCs w:val="22"/>
              </w:rPr>
              <w:t xml:space="preserve">vastavalt </w:t>
            </w:r>
            <w:r w:rsidR="008F64C2">
              <w:rPr>
                <w:rFonts w:ascii="Calibri" w:hAnsi="Calibri"/>
                <w:sz w:val="22"/>
                <w:szCs w:val="22"/>
              </w:rPr>
              <w:t>d</w:t>
            </w:r>
            <w:r w:rsidRPr="00D256C1">
              <w:rPr>
                <w:rFonts w:ascii="Calibri" w:hAnsi="Calibri"/>
                <w:sz w:val="22"/>
                <w:szCs w:val="22"/>
              </w:rPr>
              <w:t>igipädevuste enesehindamis</w:t>
            </w:r>
            <w:r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D256C1">
              <w:rPr>
                <w:rFonts w:ascii="Calibri" w:hAnsi="Calibri"/>
                <w:sz w:val="22"/>
                <w:szCs w:val="22"/>
              </w:rPr>
              <w:t>skaala</w:t>
            </w:r>
            <w:r w:rsidR="008F64C2">
              <w:rPr>
                <w:rFonts w:ascii="Calibri" w:hAnsi="Calibri"/>
                <w:sz w:val="22"/>
                <w:szCs w:val="22"/>
              </w:rPr>
              <w:t xml:space="preserve"> al</w:t>
            </w:r>
            <w:r w:rsidR="0018766B">
              <w:rPr>
                <w:rFonts w:ascii="Calibri" w:hAnsi="Calibri"/>
                <w:sz w:val="22"/>
                <w:szCs w:val="22"/>
              </w:rPr>
              <w:t>g</w:t>
            </w:r>
            <w:r w:rsidR="008F64C2">
              <w:rPr>
                <w:rFonts w:ascii="Calibri" w:hAnsi="Calibri"/>
                <w:sz w:val="22"/>
                <w:szCs w:val="22"/>
              </w:rPr>
              <w:t xml:space="preserve">asemel kasutaja </w:t>
            </w:r>
            <w:r w:rsidRPr="00D256C1">
              <w:rPr>
                <w:rFonts w:ascii="Calibri" w:hAnsi="Calibri"/>
                <w:sz w:val="22"/>
                <w:szCs w:val="22"/>
              </w:rPr>
              <w:t>tasemele</w:t>
            </w:r>
            <w:r w:rsidR="0018766B">
              <w:rPr>
                <w:rFonts w:ascii="Calibri" w:hAnsi="Calibri"/>
                <w:sz w:val="22"/>
                <w:szCs w:val="22"/>
              </w:rPr>
              <w:t xml:space="preserve"> (Lisa </w:t>
            </w:r>
            <w:r w:rsidR="00B54E05">
              <w:rPr>
                <w:rFonts w:ascii="Calibri" w:hAnsi="Calibri"/>
                <w:sz w:val="22"/>
                <w:szCs w:val="22"/>
              </w:rPr>
              <w:t>2</w:t>
            </w:r>
            <w:r w:rsidR="0018766B"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tr w:rsidR="00E00508" w:rsidRPr="00D6436B" w14:paraId="7B7F1E0F" w14:textId="77777777" w:rsidTr="002D21A5">
        <w:tc>
          <w:tcPr>
            <w:tcW w:w="9214" w:type="dxa"/>
            <w:shd w:val="clear" w:color="auto" w:fill="auto"/>
          </w:tcPr>
          <w:p w14:paraId="42CE32C9" w14:textId="56B12BDF" w:rsidR="00E00508" w:rsidRPr="00AF7D6B" w:rsidRDefault="00E00508" w:rsidP="00870CB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032EE9" w14:paraId="6FB00173" w14:textId="77777777" w:rsidTr="000F1A0F">
        <w:tc>
          <w:tcPr>
            <w:tcW w:w="8109" w:type="dxa"/>
          </w:tcPr>
          <w:p w14:paraId="39F39EEF" w14:textId="699AD42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13E0F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B810BA" w:rsidRPr="0055692C">
              <w:rPr>
                <w:rFonts w:ascii="Calibri" w:hAnsi="Calibri"/>
                <w:b/>
                <w:sz w:val="22"/>
                <w:szCs w:val="22"/>
              </w:rPr>
              <w:t>Toor</w:t>
            </w:r>
            <w:r w:rsidR="00FB5525">
              <w:rPr>
                <w:rFonts w:ascii="Calibri" w:hAnsi="Calibri"/>
                <w:b/>
                <w:sz w:val="22"/>
                <w:szCs w:val="22"/>
              </w:rPr>
              <w:t xml:space="preserve">aine </w:t>
            </w:r>
            <w:r w:rsidR="00B810BA" w:rsidRPr="0055692C">
              <w:rPr>
                <w:rFonts w:ascii="Calibri" w:hAnsi="Calibri"/>
                <w:b/>
                <w:sz w:val="22"/>
                <w:szCs w:val="22"/>
              </w:rPr>
              <w:t xml:space="preserve">ja </w:t>
            </w:r>
            <w:r w:rsidR="00FB5525">
              <w:rPr>
                <w:rFonts w:ascii="Calibri" w:hAnsi="Calibri"/>
                <w:b/>
                <w:sz w:val="22"/>
                <w:szCs w:val="22"/>
              </w:rPr>
              <w:t>pakke</w:t>
            </w:r>
            <w:r w:rsidR="00B810BA" w:rsidRPr="0055692C">
              <w:rPr>
                <w:rFonts w:ascii="Calibri" w:hAnsi="Calibri"/>
                <w:b/>
                <w:sz w:val="22"/>
                <w:szCs w:val="22"/>
              </w:rPr>
              <w:t>materjali käitlemine</w:t>
            </w:r>
          </w:p>
        </w:tc>
        <w:tc>
          <w:tcPr>
            <w:tcW w:w="1213" w:type="dxa"/>
          </w:tcPr>
          <w:p w14:paraId="5224FAA2" w14:textId="3F9D563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810B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0F1A0F">
        <w:tc>
          <w:tcPr>
            <w:tcW w:w="9322" w:type="dxa"/>
            <w:gridSpan w:val="2"/>
          </w:tcPr>
          <w:p w14:paraId="6AF93FFC" w14:textId="77777777" w:rsidR="00B810BA" w:rsidRPr="00610B6B" w:rsidRDefault="00B810BA" w:rsidP="00B810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718A0C0" w14:textId="7819F513" w:rsidR="00B810BA" w:rsidRPr="00FE35CC" w:rsidRDefault="00B810BA" w:rsidP="00B810B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E35CC">
              <w:rPr>
                <w:rFonts w:ascii="Calibri" w:hAnsi="Calibri"/>
                <w:sz w:val="22"/>
                <w:szCs w:val="22"/>
              </w:rPr>
              <w:t>võtab vastu</w:t>
            </w:r>
            <w:r w:rsidR="00413E0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79AE" w:rsidRPr="006500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  <w:t xml:space="preserve">kõik </w:t>
            </w:r>
            <w:r w:rsidR="00413E0F" w:rsidRPr="006500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  <w:t>toote valmistamiseks vajalikud koostisosad</w:t>
            </w:r>
            <w:r w:rsidR="00EF2ED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  <w:t xml:space="preserve"> (edaspidi </w:t>
            </w:r>
            <w:r w:rsidRPr="00FE35CC">
              <w:rPr>
                <w:rFonts w:ascii="Calibri" w:hAnsi="Calibri"/>
                <w:sz w:val="22"/>
                <w:szCs w:val="22"/>
              </w:rPr>
              <w:t>toor</w:t>
            </w:r>
            <w:r w:rsidR="00C9072D">
              <w:rPr>
                <w:rFonts w:ascii="Calibri" w:hAnsi="Calibri"/>
                <w:sz w:val="22"/>
                <w:szCs w:val="22"/>
              </w:rPr>
              <w:t>a</w:t>
            </w:r>
            <w:r w:rsidR="008E10D8">
              <w:rPr>
                <w:rFonts w:ascii="Calibri" w:hAnsi="Calibri"/>
                <w:sz w:val="22"/>
                <w:szCs w:val="22"/>
              </w:rPr>
              <w:t>ine</w:t>
            </w:r>
            <w:r w:rsidR="005D0A56">
              <w:rPr>
                <w:rFonts w:ascii="Calibri" w:hAnsi="Calibri"/>
                <w:sz w:val="22"/>
                <w:szCs w:val="22"/>
              </w:rPr>
              <w:t>)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5D0A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28B4">
              <w:rPr>
                <w:rFonts w:ascii="Calibri" w:hAnsi="Calibri"/>
                <w:sz w:val="22"/>
                <w:szCs w:val="22"/>
              </w:rPr>
              <w:t>pakke</w:t>
            </w:r>
            <w:r w:rsidRPr="00FE35CC">
              <w:rPr>
                <w:rFonts w:ascii="Calibri" w:hAnsi="Calibri"/>
                <w:sz w:val="22"/>
                <w:szCs w:val="22"/>
              </w:rPr>
              <w:t>materjal</w:t>
            </w:r>
            <w:r w:rsidR="003628B4">
              <w:rPr>
                <w:rFonts w:ascii="Calibri" w:hAnsi="Calibri"/>
                <w:sz w:val="22"/>
                <w:szCs w:val="22"/>
              </w:rPr>
              <w:t>i</w:t>
            </w:r>
            <w:r w:rsidR="00341450">
              <w:rPr>
                <w:rFonts w:ascii="Calibri" w:hAnsi="Calibri"/>
                <w:sz w:val="22"/>
                <w:szCs w:val="22"/>
              </w:rPr>
              <w:t>,</w:t>
            </w:r>
            <w:r w:rsidR="003628B4">
              <w:rPr>
                <w:rFonts w:ascii="Calibri" w:hAnsi="Calibri"/>
                <w:sz w:val="22"/>
                <w:szCs w:val="22"/>
              </w:rPr>
              <w:t xml:space="preserve"> sh etiketid</w:t>
            </w:r>
            <w:r w:rsidRPr="00FE35CC">
              <w:rPr>
                <w:rFonts w:ascii="Calibri" w:hAnsi="Calibri"/>
                <w:sz w:val="22"/>
                <w:szCs w:val="22"/>
              </w:rPr>
              <w:t>, lähtudes ettevõttes kehtestatud nõuetest ning kontrollib vajalik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FE35CC">
              <w:rPr>
                <w:rFonts w:ascii="Calibri" w:hAnsi="Calibri"/>
                <w:sz w:val="22"/>
                <w:szCs w:val="22"/>
              </w:rPr>
              <w:t>u saatedokumentatsiooni;</w:t>
            </w:r>
          </w:p>
          <w:p w14:paraId="165DB677" w14:textId="7F39F50A" w:rsidR="00B810BA" w:rsidRPr="000B0FA0" w:rsidRDefault="00B810B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B0FA0">
              <w:rPr>
                <w:rFonts w:ascii="Calibri" w:hAnsi="Calibri"/>
                <w:sz w:val="22"/>
                <w:szCs w:val="22"/>
              </w:rPr>
              <w:t>hindab toor</w:t>
            </w:r>
            <w:r w:rsidR="00085A15" w:rsidRPr="000B0FA0">
              <w:rPr>
                <w:rFonts w:ascii="Calibri" w:hAnsi="Calibri"/>
                <w:sz w:val="22"/>
                <w:szCs w:val="22"/>
              </w:rPr>
              <w:t>aine</w:t>
            </w:r>
            <w:r w:rsidRPr="000B0FA0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085A15" w:rsidRPr="000B0FA0">
              <w:rPr>
                <w:rFonts w:ascii="Calibri" w:hAnsi="Calibri"/>
                <w:sz w:val="22"/>
                <w:szCs w:val="22"/>
              </w:rPr>
              <w:t>pakke</w:t>
            </w:r>
            <w:r w:rsidRPr="000B0FA0">
              <w:rPr>
                <w:rFonts w:ascii="Calibri" w:hAnsi="Calibri"/>
                <w:sz w:val="22"/>
                <w:szCs w:val="22"/>
              </w:rPr>
              <w:t>materjali kvaliteeti, lähtudes ettevõttes kehtestatud kvaliteedinormidest ja etteantud protseduurireeglitest;</w:t>
            </w:r>
            <w:r w:rsidR="000B0FA0" w:rsidRPr="000B0F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B0FA0">
              <w:rPr>
                <w:rFonts w:ascii="Calibri" w:hAnsi="Calibri"/>
                <w:sz w:val="22"/>
                <w:szCs w:val="22"/>
              </w:rPr>
              <w:t>vajadusel sorteerib toor</w:t>
            </w:r>
            <w:r w:rsidR="00085A15" w:rsidRPr="000B0FA0">
              <w:rPr>
                <w:rFonts w:ascii="Calibri" w:hAnsi="Calibri"/>
                <w:sz w:val="22"/>
                <w:szCs w:val="22"/>
              </w:rPr>
              <w:t>aine</w:t>
            </w:r>
            <w:r w:rsidRPr="000B0FA0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18C56BA4" w14:textId="548EE192" w:rsidR="00610B6B" w:rsidRPr="00610B6B" w:rsidRDefault="00B810BA" w:rsidP="00B810B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E35CC">
              <w:rPr>
                <w:rFonts w:ascii="Calibri" w:hAnsi="Calibri"/>
                <w:sz w:val="22"/>
                <w:szCs w:val="22"/>
              </w:rPr>
              <w:t>ladustab toor</w:t>
            </w:r>
            <w:r w:rsidR="00621AED">
              <w:rPr>
                <w:rFonts w:ascii="Calibri" w:hAnsi="Calibri"/>
                <w:sz w:val="22"/>
                <w:szCs w:val="22"/>
              </w:rPr>
              <w:t>aine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C32847">
              <w:rPr>
                <w:rFonts w:ascii="Calibri" w:hAnsi="Calibri"/>
                <w:sz w:val="22"/>
                <w:szCs w:val="22"/>
              </w:rPr>
              <w:t>pakke</w:t>
            </w:r>
            <w:r w:rsidRPr="00FE35CC">
              <w:rPr>
                <w:rFonts w:ascii="Calibri" w:hAnsi="Calibri"/>
                <w:sz w:val="22"/>
                <w:szCs w:val="22"/>
              </w:rPr>
              <w:t>materjali</w:t>
            </w:r>
            <w:r w:rsidR="006A4873">
              <w:rPr>
                <w:rFonts w:ascii="Calibri" w:hAnsi="Calibri"/>
                <w:sz w:val="22"/>
                <w:szCs w:val="22"/>
              </w:rPr>
              <w:t>.</w:t>
            </w:r>
            <w:r w:rsidRPr="00FE35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00508" w14:paraId="1D11630E" w14:textId="77777777" w:rsidTr="000F1A0F">
        <w:tc>
          <w:tcPr>
            <w:tcW w:w="9322" w:type="dxa"/>
            <w:gridSpan w:val="2"/>
          </w:tcPr>
          <w:p w14:paraId="2188EDA4" w14:textId="3F11C596" w:rsidR="00E00508" w:rsidRPr="00610B6B" w:rsidRDefault="00E00508" w:rsidP="00B810B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66D47" w:rsidRPr="00610B6B" w14:paraId="06990C23" w14:textId="77777777" w:rsidTr="000F1A0F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132C5D4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A69ED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63B6" w:rsidRPr="009B4A8E">
              <w:rPr>
                <w:rFonts w:ascii="Calibri" w:hAnsi="Calibri"/>
                <w:b/>
                <w:sz w:val="22"/>
                <w:szCs w:val="22"/>
              </w:rPr>
              <w:t>Toote valmistamine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5D172260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463B6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66D47" w:rsidRPr="00610B6B" w14:paraId="6361341B" w14:textId="77777777" w:rsidTr="000F1A0F">
        <w:tc>
          <w:tcPr>
            <w:tcW w:w="9322" w:type="dxa"/>
            <w:gridSpan w:val="2"/>
            <w:tcBorders>
              <w:bottom w:val="nil"/>
            </w:tcBorders>
          </w:tcPr>
          <w:p w14:paraId="78957ED5" w14:textId="0870819F" w:rsidR="007B4CD5" w:rsidRPr="007B4CD5" w:rsidRDefault="00A463B6" w:rsidP="00D90289">
            <w:pPr>
              <w:pStyle w:val="ListParagraph"/>
              <w:ind w:left="0"/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A2FA140" w14:textId="77777777" w:rsidR="007B4CD5" w:rsidRPr="00D90289" w:rsidRDefault="007B4CD5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D90289">
              <w:rPr>
                <w:rFonts w:ascii="Calibri" w:hAnsi="Calibri"/>
                <w:sz w:val="22"/>
                <w:szCs w:val="22"/>
              </w:rPr>
              <w:t xml:space="preserve">täpsustab tööülesanded, lähtudes konkreetsest tööprotsessist; </w:t>
            </w:r>
          </w:p>
          <w:p w14:paraId="59173C46" w14:textId="13BC0C8F" w:rsidR="00902C6E" w:rsidRPr="00950450" w:rsidRDefault="007B4CD5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50450">
              <w:rPr>
                <w:rFonts w:ascii="Calibri" w:hAnsi="Calibri"/>
                <w:sz w:val="22"/>
                <w:szCs w:val="22"/>
              </w:rPr>
              <w:lastRenderedPageBreak/>
              <w:t xml:space="preserve">hindab töökoha nõuetele vastavust, </w:t>
            </w:r>
            <w:r w:rsidR="005B0C81" w:rsidRPr="00950450">
              <w:rPr>
                <w:rFonts w:ascii="Calibri" w:hAnsi="Calibri"/>
                <w:sz w:val="22"/>
                <w:szCs w:val="22"/>
              </w:rPr>
              <w:t>kontrollib vajalike seadmete töökorras olekut ja töövahendite olemasolu</w:t>
            </w:r>
            <w:r w:rsidR="00950450" w:rsidRPr="00717A27">
              <w:rPr>
                <w:rFonts w:ascii="Calibri" w:hAnsi="Calibri"/>
                <w:sz w:val="22"/>
                <w:szCs w:val="22"/>
              </w:rPr>
              <w:t>;</w:t>
            </w:r>
            <w:r w:rsidRPr="0095045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1FB550" w14:textId="5F297399" w:rsidR="00A463B6" w:rsidRPr="00902C6E" w:rsidRDefault="00A463B6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D90289">
              <w:rPr>
                <w:rFonts w:ascii="Calibri" w:hAnsi="Calibri"/>
                <w:sz w:val="22"/>
                <w:szCs w:val="22"/>
              </w:rPr>
              <w:t>valib ja valmistab ette toor</w:t>
            </w:r>
            <w:r w:rsidR="00351D26">
              <w:rPr>
                <w:rFonts w:ascii="Calibri" w:hAnsi="Calibri"/>
                <w:sz w:val="22"/>
                <w:szCs w:val="22"/>
              </w:rPr>
              <w:t>aine ja pakkematerjali</w:t>
            </w:r>
            <w:r w:rsidRPr="00902C6E">
              <w:rPr>
                <w:rFonts w:ascii="Calibri" w:hAnsi="Calibri"/>
                <w:sz w:val="22"/>
                <w:szCs w:val="22"/>
              </w:rPr>
              <w:t>, vastavalt kvaliteedinõuetele, arvestades retsepte ja järgides tehnoloogilisi juhendeid;</w:t>
            </w:r>
          </w:p>
          <w:p w14:paraId="217BB49A" w14:textId="1AEA6FBC" w:rsidR="00A463B6" w:rsidRDefault="00A463B6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valmistab toote, järgides retsept</w:t>
            </w:r>
            <w:r>
              <w:rPr>
                <w:rFonts w:ascii="Calibri" w:hAnsi="Calibri"/>
                <w:sz w:val="22"/>
                <w:szCs w:val="22"/>
              </w:rPr>
              <w:t>e,</w:t>
            </w:r>
            <w:r w:rsidRPr="009B4A8E">
              <w:rPr>
                <w:rFonts w:ascii="Calibri" w:hAnsi="Calibri"/>
                <w:sz w:val="22"/>
                <w:szCs w:val="22"/>
              </w:rPr>
              <w:t xml:space="preserve"> nõutud režiime (nt kuumtöötlemine, jahutamine, külmutamine), valmistamise etappe ja kasutades </w:t>
            </w:r>
            <w:r>
              <w:rPr>
                <w:rFonts w:ascii="Calibri" w:hAnsi="Calibri"/>
                <w:sz w:val="22"/>
                <w:szCs w:val="22"/>
              </w:rPr>
              <w:t>sobivaid</w:t>
            </w:r>
            <w:r w:rsidRPr="009B4A8E">
              <w:rPr>
                <w:rFonts w:ascii="Calibri" w:hAnsi="Calibri"/>
                <w:sz w:val="22"/>
                <w:szCs w:val="22"/>
              </w:rPr>
              <w:t xml:space="preserve"> töövõtteid;</w:t>
            </w:r>
          </w:p>
          <w:p w14:paraId="75F80C65" w14:textId="77777777" w:rsidR="00D96822" w:rsidRPr="007028D5" w:rsidRDefault="00D96822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7028D5">
              <w:rPr>
                <w:rFonts w:ascii="Calibri" w:hAnsi="Calibri"/>
                <w:sz w:val="22"/>
                <w:szCs w:val="22"/>
              </w:rPr>
              <w:t>võtab proovid ja käitleb neid, sh mõõdab; dokumenteerib tulemused;</w:t>
            </w:r>
          </w:p>
          <w:p w14:paraId="2ECD516B" w14:textId="2E416C3E" w:rsidR="00D96822" w:rsidRPr="00D96822" w:rsidRDefault="00D96822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7028D5">
              <w:rPr>
                <w:rFonts w:ascii="Calibri" w:hAnsi="Calibri"/>
                <w:sz w:val="22"/>
                <w:szCs w:val="22"/>
              </w:rPr>
              <w:t xml:space="preserve">kasutab </w:t>
            </w:r>
            <w:r w:rsidR="009A3E50">
              <w:rPr>
                <w:rFonts w:ascii="Calibri" w:hAnsi="Calibri"/>
                <w:sz w:val="22"/>
                <w:szCs w:val="22"/>
              </w:rPr>
              <w:t xml:space="preserve">töökorras </w:t>
            </w:r>
            <w:r w:rsidRPr="007028D5">
              <w:rPr>
                <w:rFonts w:ascii="Calibri" w:hAnsi="Calibri"/>
                <w:sz w:val="22"/>
                <w:szCs w:val="22"/>
              </w:rPr>
              <w:t>mõõtmis- ja kontrollimisvahendeid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1CC3936" w14:textId="77777777" w:rsidR="00A463B6" w:rsidRDefault="00A463B6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pakib, markeerib toote, kontrollib pakendi kvaliteeti ja markeeringu vastavust, lähtudes ettevõttes kehtestatud pakendamise nõuetest;</w:t>
            </w:r>
          </w:p>
          <w:p w14:paraId="21C0253C" w14:textId="32BB881D" w:rsidR="00366D47" w:rsidRPr="00366D47" w:rsidRDefault="00A463B6" w:rsidP="00D9682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ladustab toote nõuetekohaselt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00508" w:rsidRPr="00610B6B" w14:paraId="493D4E40" w14:textId="77777777" w:rsidTr="000F1A0F">
        <w:tc>
          <w:tcPr>
            <w:tcW w:w="9322" w:type="dxa"/>
            <w:gridSpan w:val="2"/>
            <w:tcBorders>
              <w:bottom w:val="nil"/>
            </w:tcBorders>
          </w:tcPr>
          <w:p w14:paraId="7FFDDE12" w14:textId="4FEFD4E0" w:rsidR="00E00508" w:rsidRPr="00F8155A" w:rsidRDefault="00E00508" w:rsidP="00D9028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C957CA" w:rsidRPr="00CF4019" w14:paraId="719BA29C" w14:textId="77777777" w:rsidTr="000F1A0F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7C7D905B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57B2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63B6" w:rsidRPr="009B4A8E">
              <w:rPr>
                <w:rFonts w:ascii="Calibri" w:hAnsi="Calibri"/>
                <w:b/>
                <w:sz w:val="22"/>
                <w:szCs w:val="22"/>
              </w:rPr>
              <w:t>Tehnoloogiliste seadmete käsitsemine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399729A6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463B6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957CA" w:rsidRPr="00610B6B" w14:paraId="041E1C05" w14:textId="77777777" w:rsidTr="000F1A0F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3C9FB34" w14:textId="77777777" w:rsidR="00041B5D" w:rsidRPr="00F8155A" w:rsidRDefault="00041B5D" w:rsidP="00041B5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6B6E1E5" w14:textId="26AF125C" w:rsidR="00041B5D" w:rsidRDefault="00041B5D" w:rsidP="00041B5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seadistab seadme vastavalt konkreetse töölõigu tehnoloogilise juhendi nõuetele</w:t>
            </w:r>
            <w:r w:rsidR="007660B1">
              <w:rPr>
                <w:rFonts w:ascii="Calibri" w:hAnsi="Calibri"/>
                <w:sz w:val="22"/>
                <w:szCs w:val="22"/>
              </w:rPr>
              <w:t>;</w:t>
            </w:r>
          </w:p>
          <w:p w14:paraId="5104C62A" w14:textId="36EAF174" w:rsidR="00041B5D" w:rsidRDefault="00041B5D" w:rsidP="00041B5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CB757A">
              <w:rPr>
                <w:rFonts w:ascii="Calibri" w:hAnsi="Calibri"/>
                <w:sz w:val="22"/>
                <w:szCs w:val="22"/>
              </w:rPr>
              <w:t xml:space="preserve">töötab </w:t>
            </w:r>
            <w:r>
              <w:rPr>
                <w:rFonts w:ascii="Calibri" w:hAnsi="Calibri"/>
                <w:sz w:val="22"/>
                <w:szCs w:val="22"/>
              </w:rPr>
              <w:t xml:space="preserve">seadmega </w:t>
            </w:r>
            <w:r w:rsidRPr="00CB757A">
              <w:rPr>
                <w:rFonts w:ascii="Calibri" w:hAnsi="Calibri"/>
                <w:sz w:val="22"/>
                <w:szCs w:val="22"/>
              </w:rPr>
              <w:t xml:space="preserve">iseseisvalt, arvestades etteantud </w:t>
            </w:r>
            <w:r>
              <w:rPr>
                <w:rFonts w:ascii="Calibri" w:hAnsi="Calibri"/>
                <w:sz w:val="22"/>
                <w:szCs w:val="22"/>
              </w:rPr>
              <w:t xml:space="preserve">juhendit, </w:t>
            </w:r>
            <w:r w:rsidRPr="00CB757A">
              <w:rPr>
                <w:rFonts w:ascii="Calibri" w:hAnsi="Calibri"/>
                <w:sz w:val="22"/>
                <w:szCs w:val="22"/>
              </w:rPr>
              <w:t>hindab seadme töö kvaliteeti, kontrollides toote vastavust tehnoloogilise juhendi kvaliteedinõuetele;</w:t>
            </w:r>
            <w:r>
              <w:rPr>
                <w:rFonts w:ascii="Calibri" w:hAnsi="Calibri"/>
                <w:sz w:val="22"/>
                <w:szCs w:val="22"/>
              </w:rPr>
              <w:t xml:space="preserve"> kõrvalekalde korral teavitab vastutavat isikut või lahendab probleemi oma pädevuse piires;</w:t>
            </w:r>
          </w:p>
          <w:p w14:paraId="36E82D49" w14:textId="24CA89F0" w:rsidR="00C957CA" w:rsidRPr="00AC489B" w:rsidRDefault="006A7230" w:rsidP="00AC489B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9B4A8E">
              <w:rPr>
                <w:rFonts w:ascii="Calibri" w:hAnsi="Calibri"/>
                <w:sz w:val="22"/>
                <w:szCs w:val="22"/>
              </w:rPr>
              <w:t>valmistab pesemis- ja desinfitseerimislahused</w:t>
            </w:r>
            <w:r w:rsidR="00B27352" w:rsidRPr="009B4A8E">
              <w:rPr>
                <w:rFonts w:ascii="Calibri" w:hAnsi="Calibri"/>
                <w:sz w:val="22"/>
                <w:szCs w:val="22"/>
              </w:rPr>
              <w:t xml:space="preserve"> vastavalt juhenditele</w:t>
            </w:r>
            <w:r w:rsidRPr="009B4A8E">
              <w:rPr>
                <w:rFonts w:ascii="Calibri" w:hAnsi="Calibri"/>
                <w:sz w:val="22"/>
                <w:szCs w:val="22"/>
              </w:rPr>
              <w:t>, peseb ja desinfitseerib ning hindab  pesutulemust visuaalset, vajadusel kontrollib kemikaalijääkide puudumist</w:t>
            </w:r>
            <w:r w:rsidR="00AC489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B0B70" w:rsidRPr="00610B6B" w14:paraId="42D8C83A" w14:textId="77777777" w:rsidTr="000F1A0F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4DB8BA88" w14:textId="11863B3B" w:rsidR="00EB0B70" w:rsidRPr="00F8155A" w:rsidRDefault="00EB0B70" w:rsidP="00041B5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957CA" w:rsidRPr="00610B6B" w14:paraId="724603F3" w14:textId="77777777" w:rsidTr="000F1A0F">
        <w:tc>
          <w:tcPr>
            <w:tcW w:w="8109" w:type="dxa"/>
            <w:tcBorders>
              <w:bottom w:val="single" w:sz="4" w:space="0" w:color="000000"/>
            </w:tcBorders>
          </w:tcPr>
          <w:p w14:paraId="6CD45D2B" w14:textId="49ED624F" w:rsidR="00C957CA" w:rsidRPr="00D9028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0289"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57B2B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041B5D" w:rsidRPr="00D90289">
              <w:rPr>
                <w:rFonts w:ascii="Calibri" w:hAnsi="Calibri"/>
                <w:b/>
                <w:sz w:val="22"/>
                <w:szCs w:val="22"/>
              </w:rPr>
              <w:t xml:space="preserve"> Juhendamine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A0739ED" w14:textId="1075C1F4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41B5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0F1A0F" w:rsidRPr="00F8155A" w14:paraId="003AEEF8" w14:textId="77777777" w:rsidTr="000F1A0F">
        <w:trPr>
          <w:trHeight w:val="823"/>
        </w:trPr>
        <w:tc>
          <w:tcPr>
            <w:tcW w:w="9322" w:type="dxa"/>
            <w:gridSpan w:val="2"/>
          </w:tcPr>
          <w:p w14:paraId="28AD3AC8" w14:textId="77777777" w:rsidR="000F1A0F" w:rsidRPr="00D90289" w:rsidRDefault="000F1A0F" w:rsidP="000F1A0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90289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8B4C88D" w14:textId="77777777" w:rsidR="000F1A0F" w:rsidRPr="00D90289" w:rsidRDefault="000F1A0F" w:rsidP="000F1A0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D90289">
              <w:rPr>
                <w:rFonts w:ascii="Calibri" w:hAnsi="Calibri"/>
                <w:sz w:val="22"/>
                <w:szCs w:val="22"/>
              </w:rPr>
              <w:t>juhendab väiksema kogemusega kolleege, pakub tuge tekkinud probleemide ja küsimuste lahendamisel; aitab tõsta juhendatava töö kvaliteeti, õpetades vajalikke ja kasulikke töövõtteid;</w:t>
            </w:r>
          </w:p>
          <w:p w14:paraId="0717E2BB" w14:textId="77777777" w:rsidR="00310AC5" w:rsidRPr="00D90289" w:rsidRDefault="000F1A0F" w:rsidP="00310AC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90289">
              <w:rPr>
                <w:rFonts w:ascii="Calibri" w:hAnsi="Calibri"/>
                <w:sz w:val="22"/>
                <w:szCs w:val="22"/>
              </w:rPr>
              <w:t xml:space="preserve">jälgib juhendatava töö kvaliteeti ja kehtestatud nõuetest kinnipidamist; </w:t>
            </w:r>
          </w:p>
          <w:p w14:paraId="538714EF" w14:textId="3561E195" w:rsidR="000F1A0F" w:rsidRPr="00D90289" w:rsidRDefault="000F1A0F" w:rsidP="00310AC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90289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EB0B70" w:rsidRPr="00F8155A" w14:paraId="3B6E6B10" w14:textId="77777777" w:rsidTr="000F1A0F">
        <w:trPr>
          <w:trHeight w:val="823"/>
        </w:trPr>
        <w:tc>
          <w:tcPr>
            <w:tcW w:w="9322" w:type="dxa"/>
            <w:gridSpan w:val="2"/>
          </w:tcPr>
          <w:p w14:paraId="51977B9F" w14:textId="66939456" w:rsidR="00EB0B70" w:rsidRPr="00EB0B70" w:rsidRDefault="00EB0B70" w:rsidP="000F1A0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A271A33" w14:textId="7A603CE1" w:rsidR="006D30AE" w:rsidRPr="000907DA" w:rsidRDefault="006D30AE" w:rsidP="00B12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Edgar</w:t>
            </w:r>
            <w:r w:rsidR="00B121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Lepman, Olustvere Teenindus- ja Maamajanduskool</w:t>
            </w:r>
          </w:p>
          <w:p w14:paraId="5951DDE1" w14:textId="77777777" w:rsidR="00B121E1" w:rsidRPr="000907DA" w:rsidRDefault="00B121E1" w:rsidP="00B121E1">
            <w:pPr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Kristi Luht, Tartu Rakenduslik Kolledž</w:t>
            </w:r>
          </w:p>
          <w:p w14:paraId="6DB19551" w14:textId="77777777" w:rsidR="00B121E1" w:rsidRPr="000907DA" w:rsidRDefault="00B121E1" w:rsidP="00B12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Andero Paalvelt, Linnamäe Lihatööstus AS</w:t>
            </w:r>
          </w:p>
          <w:p w14:paraId="48FB77CE" w14:textId="77777777" w:rsidR="00B121E1" w:rsidRPr="000907DA" w:rsidRDefault="00B121E1" w:rsidP="00B12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 xml:space="preserve">Sirje Potisepp, Eesti Toiduainetööstuse Liit </w:t>
            </w:r>
          </w:p>
          <w:p w14:paraId="021CE07B" w14:textId="77777777" w:rsidR="006D30AE" w:rsidRPr="000907DA" w:rsidRDefault="006D30AE" w:rsidP="00B12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 xml:space="preserve">Hardo Reinike, </w:t>
            </w:r>
            <w:proofErr w:type="spellStart"/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Lantmännen</w:t>
            </w:r>
            <w:proofErr w:type="spellEnd"/>
            <w:r w:rsidRPr="00090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Unibake</w:t>
            </w:r>
            <w:proofErr w:type="spellEnd"/>
            <w:r w:rsidRPr="000907DA">
              <w:rPr>
                <w:rFonts w:asciiTheme="minorHAnsi" w:hAnsiTheme="minorHAnsi" w:cstheme="minorHAnsi"/>
                <w:sz w:val="22"/>
                <w:szCs w:val="22"/>
              </w:rPr>
              <w:t xml:space="preserve"> Estonia AS</w:t>
            </w:r>
          </w:p>
          <w:p w14:paraId="7E5508B9" w14:textId="77777777" w:rsidR="006D30AE" w:rsidRPr="000907DA" w:rsidRDefault="006D30AE" w:rsidP="00B12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 xml:space="preserve">Inga Roos, AS Liviko </w:t>
            </w:r>
          </w:p>
          <w:p w14:paraId="12EB2229" w14:textId="723006B4" w:rsidR="001E29DD" w:rsidRPr="000907DA" w:rsidRDefault="006D30AE" w:rsidP="00B121E1">
            <w:pPr>
              <w:rPr>
                <w:rFonts w:ascii="Calibri" w:hAnsi="Calibri"/>
                <w:sz w:val="22"/>
                <w:szCs w:val="22"/>
              </w:rPr>
            </w:pPr>
            <w:r w:rsidRPr="000907DA">
              <w:rPr>
                <w:rFonts w:asciiTheme="minorHAnsi" w:hAnsiTheme="minorHAnsi" w:cstheme="minorHAnsi"/>
                <w:sz w:val="22"/>
                <w:szCs w:val="22"/>
              </w:rPr>
              <w:t>Reena Seema, AS Saaremaa Piimatööstus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0BACEE2" w:rsidR="001E29DD" w:rsidRPr="00331584" w:rsidRDefault="00362CAB" w:rsidP="00520BDC">
            <w:pPr>
              <w:rPr>
                <w:rFonts w:ascii="Calibri" w:hAnsi="Calibri"/>
                <w:sz w:val="22"/>
                <w:szCs w:val="22"/>
              </w:rPr>
            </w:pPr>
            <w:r w:rsidRPr="00BC5F8D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Pr="00BC5F8D">
              <w:rPr>
                <w:rFonts w:ascii="Calibri" w:hAnsi="Calibri"/>
                <w:sz w:val="22"/>
                <w:szCs w:val="22"/>
              </w:rPr>
              <w:t>Processor</w:t>
            </w:r>
            <w:proofErr w:type="spellEnd"/>
            <w:r w:rsidRPr="00BC5F8D">
              <w:rPr>
                <w:rFonts w:ascii="Calibri" w:hAnsi="Calibri"/>
                <w:sz w:val="22"/>
                <w:szCs w:val="22"/>
              </w:rPr>
              <w:t xml:space="preserve"> of </w:t>
            </w:r>
            <w:proofErr w:type="spellStart"/>
            <w:r w:rsidRPr="00BC5F8D">
              <w:rPr>
                <w:rFonts w:ascii="Calibri" w:hAnsi="Calibri"/>
                <w:sz w:val="22"/>
                <w:szCs w:val="22"/>
              </w:rPr>
              <w:t>food</w:t>
            </w:r>
            <w:proofErr w:type="spellEnd"/>
            <w:r w:rsidRPr="00BC5F8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C5F8D">
              <w:rPr>
                <w:rFonts w:ascii="Calibri" w:hAnsi="Calibri"/>
                <w:sz w:val="22"/>
                <w:szCs w:val="22"/>
              </w:rPr>
              <w:t>products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C80B665" w14:textId="2D5B0944" w:rsidR="00362CAB" w:rsidRPr="00362CAB" w:rsidRDefault="00362CAB" w:rsidP="00362CA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362CAB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="00822A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362C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3C07293C" w:rsidR="004A79CF" w:rsidRPr="00DD5358" w:rsidRDefault="00362CAB" w:rsidP="00362CAB">
            <w:pPr>
              <w:rPr>
                <w:rFonts w:ascii="Calibri" w:hAnsi="Calibri"/>
                <w:sz w:val="22"/>
                <w:szCs w:val="22"/>
              </w:rPr>
            </w:pPr>
            <w:r w:rsidRPr="00362CAB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362C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B0B70" w:rsidRPr="00DD5358" w14:paraId="1E597FBC" w14:textId="77777777" w:rsidTr="00520BDC">
        <w:tc>
          <w:tcPr>
            <w:tcW w:w="9503" w:type="dxa"/>
            <w:gridSpan w:val="2"/>
            <w:shd w:val="clear" w:color="auto" w:fill="FFFFFF"/>
          </w:tcPr>
          <w:p w14:paraId="32A5D141" w14:textId="6A860FF5" w:rsidR="00EB0B70" w:rsidRPr="00362CAB" w:rsidRDefault="00EB0B70" w:rsidP="00362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5D49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B3EE2950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6BCD"/>
    <w:multiLevelType w:val="hybridMultilevel"/>
    <w:tmpl w:val="7F22D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9"/>
  </w:num>
  <w:num w:numId="2" w16cid:durableId="1733693963">
    <w:abstractNumId w:val="11"/>
  </w:num>
  <w:num w:numId="3" w16cid:durableId="1617636374">
    <w:abstractNumId w:val="10"/>
  </w:num>
  <w:num w:numId="4" w16cid:durableId="1853254628">
    <w:abstractNumId w:val="26"/>
  </w:num>
  <w:num w:numId="5" w16cid:durableId="2122414508">
    <w:abstractNumId w:val="20"/>
  </w:num>
  <w:num w:numId="6" w16cid:durableId="414133219">
    <w:abstractNumId w:val="24"/>
  </w:num>
  <w:num w:numId="7" w16cid:durableId="182671239">
    <w:abstractNumId w:val="21"/>
  </w:num>
  <w:num w:numId="8" w16cid:durableId="1717386723">
    <w:abstractNumId w:val="27"/>
  </w:num>
  <w:num w:numId="9" w16cid:durableId="1060713610">
    <w:abstractNumId w:val="14"/>
  </w:num>
  <w:num w:numId="10" w16cid:durableId="704259253">
    <w:abstractNumId w:val="5"/>
  </w:num>
  <w:num w:numId="11" w16cid:durableId="1681926032">
    <w:abstractNumId w:val="2"/>
  </w:num>
  <w:num w:numId="12" w16cid:durableId="1213883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6"/>
  </w:num>
  <w:num w:numId="15" w16cid:durableId="248659704">
    <w:abstractNumId w:val="13"/>
  </w:num>
  <w:num w:numId="16" w16cid:durableId="1669751746">
    <w:abstractNumId w:val="8"/>
  </w:num>
  <w:num w:numId="17" w16cid:durableId="1213421334">
    <w:abstractNumId w:val="17"/>
  </w:num>
  <w:num w:numId="18" w16cid:durableId="823664533">
    <w:abstractNumId w:val="18"/>
  </w:num>
  <w:num w:numId="19" w16cid:durableId="1507524932">
    <w:abstractNumId w:val="12"/>
  </w:num>
  <w:num w:numId="20" w16cid:durableId="873153037">
    <w:abstractNumId w:val="19"/>
  </w:num>
  <w:num w:numId="21" w16cid:durableId="1093819184">
    <w:abstractNumId w:val="0"/>
  </w:num>
  <w:num w:numId="22" w16cid:durableId="1082604238">
    <w:abstractNumId w:val="7"/>
  </w:num>
  <w:num w:numId="23" w16cid:durableId="1200626746">
    <w:abstractNumId w:val="23"/>
  </w:num>
  <w:num w:numId="24" w16cid:durableId="1715814506">
    <w:abstractNumId w:val="22"/>
  </w:num>
  <w:num w:numId="25" w16cid:durableId="897591157">
    <w:abstractNumId w:val="15"/>
  </w:num>
  <w:num w:numId="26" w16cid:durableId="1217665080">
    <w:abstractNumId w:val="3"/>
  </w:num>
  <w:num w:numId="27" w16cid:durableId="134372324">
    <w:abstractNumId w:val="29"/>
  </w:num>
  <w:num w:numId="28" w16cid:durableId="446461568">
    <w:abstractNumId w:val="1"/>
  </w:num>
  <w:num w:numId="29" w16cid:durableId="904799196">
    <w:abstractNumId w:val="16"/>
  </w:num>
  <w:num w:numId="30" w16cid:durableId="63884627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1F06"/>
    <w:rsid w:val="0001292F"/>
    <w:rsid w:val="00012FC1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1B5D"/>
    <w:rsid w:val="00042649"/>
    <w:rsid w:val="00042C3B"/>
    <w:rsid w:val="00042D0A"/>
    <w:rsid w:val="00042FF0"/>
    <w:rsid w:val="000458CD"/>
    <w:rsid w:val="00046B30"/>
    <w:rsid w:val="00051713"/>
    <w:rsid w:val="00052FE2"/>
    <w:rsid w:val="000534D3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5809"/>
    <w:rsid w:val="00077CEC"/>
    <w:rsid w:val="00081659"/>
    <w:rsid w:val="00081C71"/>
    <w:rsid w:val="00082BFD"/>
    <w:rsid w:val="0008425B"/>
    <w:rsid w:val="0008553C"/>
    <w:rsid w:val="00085A15"/>
    <w:rsid w:val="000865A8"/>
    <w:rsid w:val="000872CB"/>
    <w:rsid w:val="000907DA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0D0B"/>
    <w:rsid w:val="000B0FA0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0AE"/>
    <w:rsid w:val="000E14EE"/>
    <w:rsid w:val="000E3CE1"/>
    <w:rsid w:val="000E4FA9"/>
    <w:rsid w:val="000E5B8B"/>
    <w:rsid w:val="000F1490"/>
    <w:rsid w:val="000F1A0F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05BD1"/>
    <w:rsid w:val="00110570"/>
    <w:rsid w:val="001109F9"/>
    <w:rsid w:val="00111EDE"/>
    <w:rsid w:val="00112F5A"/>
    <w:rsid w:val="00113BE8"/>
    <w:rsid w:val="00115A9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6CC5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7413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8766B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44C3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D49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79C6"/>
    <w:rsid w:val="002F3EDD"/>
    <w:rsid w:val="002F6775"/>
    <w:rsid w:val="002F6AC9"/>
    <w:rsid w:val="002F6AD3"/>
    <w:rsid w:val="002F791D"/>
    <w:rsid w:val="003000CC"/>
    <w:rsid w:val="00300285"/>
    <w:rsid w:val="00302552"/>
    <w:rsid w:val="00302B7F"/>
    <w:rsid w:val="00304F05"/>
    <w:rsid w:val="00304FDC"/>
    <w:rsid w:val="00307062"/>
    <w:rsid w:val="00307D62"/>
    <w:rsid w:val="0031061B"/>
    <w:rsid w:val="00310AC5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450"/>
    <w:rsid w:val="00341AE1"/>
    <w:rsid w:val="0034309B"/>
    <w:rsid w:val="003438FC"/>
    <w:rsid w:val="00343F43"/>
    <w:rsid w:val="003440B6"/>
    <w:rsid w:val="00350E58"/>
    <w:rsid w:val="00351877"/>
    <w:rsid w:val="00351D26"/>
    <w:rsid w:val="00357703"/>
    <w:rsid w:val="0036125E"/>
    <w:rsid w:val="003621D5"/>
    <w:rsid w:val="003625C3"/>
    <w:rsid w:val="003628B4"/>
    <w:rsid w:val="00362961"/>
    <w:rsid w:val="00362CAB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6C7"/>
    <w:rsid w:val="00392A07"/>
    <w:rsid w:val="003972FA"/>
    <w:rsid w:val="00397485"/>
    <w:rsid w:val="00397DA5"/>
    <w:rsid w:val="003A2B1F"/>
    <w:rsid w:val="003A2B5F"/>
    <w:rsid w:val="003A2F08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282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0EAD"/>
    <w:rsid w:val="00411E02"/>
    <w:rsid w:val="00412A1E"/>
    <w:rsid w:val="00413ADE"/>
    <w:rsid w:val="00413E0F"/>
    <w:rsid w:val="0041417F"/>
    <w:rsid w:val="00415AE8"/>
    <w:rsid w:val="0042055E"/>
    <w:rsid w:val="00423CA7"/>
    <w:rsid w:val="0042465E"/>
    <w:rsid w:val="0042491E"/>
    <w:rsid w:val="0042616F"/>
    <w:rsid w:val="004276FA"/>
    <w:rsid w:val="004319E4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57B2B"/>
    <w:rsid w:val="00460C11"/>
    <w:rsid w:val="00460E1A"/>
    <w:rsid w:val="0046199B"/>
    <w:rsid w:val="0046273D"/>
    <w:rsid w:val="00462C26"/>
    <w:rsid w:val="0046359D"/>
    <w:rsid w:val="0046458E"/>
    <w:rsid w:val="00465911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86E56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3D9A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3C23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071D9"/>
    <w:rsid w:val="00507A6D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58E"/>
    <w:rsid w:val="00530B16"/>
    <w:rsid w:val="00530BFD"/>
    <w:rsid w:val="0053393D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65E"/>
    <w:rsid w:val="00576E64"/>
    <w:rsid w:val="00577839"/>
    <w:rsid w:val="00580914"/>
    <w:rsid w:val="0058181A"/>
    <w:rsid w:val="00593402"/>
    <w:rsid w:val="005957CC"/>
    <w:rsid w:val="005A09BF"/>
    <w:rsid w:val="005A2374"/>
    <w:rsid w:val="005A2866"/>
    <w:rsid w:val="005A3BBF"/>
    <w:rsid w:val="005A55A6"/>
    <w:rsid w:val="005A58F6"/>
    <w:rsid w:val="005A6B00"/>
    <w:rsid w:val="005B0C81"/>
    <w:rsid w:val="005B1FEE"/>
    <w:rsid w:val="005B2CEF"/>
    <w:rsid w:val="005B42B4"/>
    <w:rsid w:val="005B4C8E"/>
    <w:rsid w:val="005C02BD"/>
    <w:rsid w:val="005C06A2"/>
    <w:rsid w:val="005C3CD9"/>
    <w:rsid w:val="005C4C89"/>
    <w:rsid w:val="005D0A56"/>
    <w:rsid w:val="005D2E5D"/>
    <w:rsid w:val="005D3F90"/>
    <w:rsid w:val="005D46AB"/>
    <w:rsid w:val="005D567D"/>
    <w:rsid w:val="005D58E5"/>
    <w:rsid w:val="005D6239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1AED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4BDD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873"/>
    <w:rsid w:val="006A4B47"/>
    <w:rsid w:val="006A4DE4"/>
    <w:rsid w:val="006A7230"/>
    <w:rsid w:val="006B0190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0AE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28D5"/>
    <w:rsid w:val="007038AD"/>
    <w:rsid w:val="00704C29"/>
    <w:rsid w:val="00711BCD"/>
    <w:rsid w:val="00712AB6"/>
    <w:rsid w:val="0071496D"/>
    <w:rsid w:val="00715F84"/>
    <w:rsid w:val="00716A8C"/>
    <w:rsid w:val="00717A27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5390"/>
    <w:rsid w:val="00761298"/>
    <w:rsid w:val="007650EA"/>
    <w:rsid w:val="007660B1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57A8"/>
    <w:rsid w:val="007B0DD4"/>
    <w:rsid w:val="007B157E"/>
    <w:rsid w:val="007B2097"/>
    <w:rsid w:val="007B222A"/>
    <w:rsid w:val="007B2417"/>
    <w:rsid w:val="007B4CD5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59B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53A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AB1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0CBE"/>
    <w:rsid w:val="00872A9A"/>
    <w:rsid w:val="00872B2A"/>
    <w:rsid w:val="008749A5"/>
    <w:rsid w:val="00874B70"/>
    <w:rsid w:val="00874EAD"/>
    <w:rsid w:val="00881BF9"/>
    <w:rsid w:val="00887FCF"/>
    <w:rsid w:val="0089097F"/>
    <w:rsid w:val="008921BA"/>
    <w:rsid w:val="008929A1"/>
    <w:rsid w:val="0089684B"/>
    <w:rsid w:val="00896F90"/>
    <w:rsid w:val="008A13D0"/>
    <w:rsid w:val="008A1E4D"/>
    <w:rsid w:val="008A43DD"/>
    <w:rsid w:val="008A5DFC"/>
    <w:rsid w:val="008B13C6"/>
    <w:rsid w:val="008B5878"/>
    <w:rsid w:val="008C0A5C"/>
    <w:rsid w:val="008C197F"/>
    <w:rsid w:val="008C499F"/>
    <w:rsid w:val="008C5643"/>
    <w:rsid w:val="008D096E"/>
    <w:rsid w:val="008D26E2"/>
    <w:rsid w:val="008D3161"/>
    <w:rsid w:val="008D7FD0"/>
    <w:rsid w:val="008E10D8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284"/>
    <w:rsid w:val="008F64C2"/>
    <w:rsid w:val="008F795C"/>
    <w:rsid w:val="008F79B8"/>
    <w:rsid w:val="00901DFC"/>
    <w:rsid w:val="00902C6E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509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0450"/>
    <w:rsid w:val="0095142F"/>
    <w:rsid w:val="009522F1"/>
    <w:rsid w:val="009534DC"/>
    <w:rsid w:val="009543DA"/>
    <w:rsid w:val="00954CB4"/>
    <w:rsid w:val="00956179"/>
    <w:rsid w:val="00956B52"/>
    <w:rsid w:val="0095756D"/>
    <w:rsid w:val="009656BC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3E50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1F18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376E"/>
    <w:rsid w:val="00A24C1E"/>
    <w:rsid w:val="00A262D8"/>
    <w:rsid w:val="00A2751E"/>
    <w:rsid w:val="00A30D08"/>
    <w:rsid w:val="00A31355"/>
    <w:rsid w:val="00A31EEC"/>
    <w:rsid w:val="00A33313"/>
    <w:rsid w:val="00A341A6"/>
    <w:rsid w:val="00A34C91"/>
    <w:rsid w:val="00A35736"/>
    <w:rsid w:val="00A37936"/>
    <w:rsid w:val="00A419FA"/>
    <w:rsid w:val="00A426C1"/>
    <w:rsid w:val="00A43C1A"/>
    <w:rsid w:val="00A44CF5"/>
    <w:rsid w:val="00A4577A"/>
    <w:rsid w:val="00A463B6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456E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5931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69ED"/>
    <w:rsid w:val="00AA7756"/>
    <w:rsid w:val="00AB01D5"/>
    <w:rsid w:val="00AB0D08"/>
    <w:rsid w:val="00AB343B"/>
    <w:rsid w:val="00AB51BA"/>
    <w:rsid w:val="00AB553E"/>
    <w:rsid w:val="00AC0172"/>
    <w:rsid w:val="00AC0A0E"/>
    <w:rsid w:val="00AC0BEA"/>
    <w:rsid w:val="00AC15DB"/>
    <w:rsid w:val="00AC489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1B07"/>
    <w:rsid w:val="00B121E1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27352"/>
    <w:rsid w:val="00B309F9"/>
    <w:rsid w:val="00B31F31"/>
    <w:rsid w:val="00B321EB"/>
    <w:rsid w:val="00B32221"/>
    <w:rsid w:val="00B329E2"/>
    <w:rsid w:val="00B3668B"/>
    <w:rsid w:val="00B37133"/>
    <w:rsid w:val="00B3749B"/>
    <w:rsid w:val="00B378ED"/>
    <w:rsid w:val="00B37C15"/>
    <w:rsid w:val="00B445A3"/>
    <w:rsid w:val="00B447AB"/>
    <w:rsid w:val="00B4495B"/>
    <w:rsid w:val="00B45DDC"/>
    <w:rsid w:val="00B501CE"/>
    <w:rsid w:val="00B50699"/>
    <w:rsid w:val="00B50BC1"/>
    <w:rsid w:val="00B541A6"/>
    <w:rsid w:val="00B54E05"/>
    <w:rsid w:val="00B56D1C"/>
    <w:rsid w:val="00B62005"/>
    <w:rsid w:val="00B64A22"/>
    <w:rsid w:val="00B64A57"/>
    <w:rsid w:val="00B749D5"/>
    <w:rsid w:val="00B75F36"/>
    <w:rsid w:val="00B75F7D"/>
    <w:rsid w:val="00B77811"/>
    <w:rsid w:val="00B810BA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15E"/>
    <w:rsid w:val="00C30358"/>
    <w:rsid w:val="00C30CC8"/>
    <w:rsid w:val="00C32847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2E36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072D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2F7C"/>
    <w:rsid w:val="00CD3490"/>
    <w:rsid w:val="00CD47C5"/>
    <w:rsid w:val="00CD5E28"/>
    <w:rsid w:val="00CD79AE"/>
    <w:rsid w:val="00CD7DFF"/>
    <w:rsid w:val="00CE1088"/>
    <w:rsid w:val="00CE307C"/>
    <w:rsid w:val="00CE3BC2"/>
    <w:rsid w:val="00CE3BEE"/>
    <w:rsid w:val="00CE6C63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21E5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6EC0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38EC"/>
    <w:rsid w:val="00D75EB2"/>
    <w:rsid w:val="00D76660"/>
    <w:rsid w:val="00D76E81"/>
    <w:rsid w:val="00D77D65"/>
    <w:rsid w:val="00D803B8"/>
    <w:rsid w:val="00D84767"/>
    <w:rsid w:val="00D86660"/>
    <w:rsid w:val="00D86845"/>
    <w:rsid w:val="00D8711D"/>
    <w:rsid w:val="00D879DE"/>
    <w:rsid w:val="00D90289"/>
    <w:rsid w:val="00D909B7"/>
    <w:rsid w:val="00D91585"/>
    <w:rsid w:val="00D91C97"/>
    <w:rsid w:val="00D922DB"/>
    <w:rsid w:val="00D928EC"/>
    <w:rsid w:val="00D934CA"/>
    <w:rsid w:val="00D93D1F"/>
    <w:rsid w:val="00D9594E"/>
    <w:rsid w:val="00D96549"/>
    <w:rsid w:val="00D96822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618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1B2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508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7B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0B70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2ED0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4F2"/>
    <w:rsid w:val="00F27325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3FF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525"/>
    <w:rsid w:val="00FB6BFE"/>
    <w:rsid w:val="00FB7A61"/>
    <w:rsid w:val="00FC1EC5"/>
    <w:rsid w:val="00FC1F5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5</Pages>
  <Words>1046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2</cp:revision>
  <cp:lastPrinted>2011-06-28T11:10:00Z</cp:lastPrinted>
  <dcterms:created xsi:type="dcterms:W3CDTF">2022-05-19T10:42:00Z</dcterms:created>
  <dcterms:modified xsi:type="dcterms:W3CDTF">2022-05-19T10:42:00Z</dcterms:modified>
</cp:coreProperties>
</file>