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28DDEDB" w:rsidR="00561F57" w:rsidRPr="003307F0" w:rsidRDefault="00736B81" w:rsidP="00E27826">
      <w:pPr>
        <w:jc w:val="center"/>
        <w:rPr>
          <w:rFonts w:ascii="Calibri" w:hAnsi="Calibri"/>
          <w:b/>
          <w:color w:val="000000"/>
          <w:sz w:val="28"/>
          <w:szCs w:val="28"/>
        </w:rPr>
      </w:pPr>
      <w:r w:rsidRPr="003307F0">
        <w:rPr>
          <w:rFonts w:ascii="Calibri" w:hAnsi="Calibri"/>
          <w:b/>
          <w:color w:val="000000"/>
          <w:sz w:val="28"/>
          <w:szCs w:val="28"/>
        </w:rPr>
        <w:t>K</w:t>
      </w:r>
      <w:r w:rsidR="008E1501">
        <w:rPr>
          <w:rFonts w:ascii="Calibri" w:hAnsi="Calibri"/>
          <w:b/>
          <w:color w:val="000000"/>
          <w:sz w:val="28"/>
          <w:szCs w:val="28"/>
        </w:rPr>
        <w:t>innisvarahaldur, tase 4</w:t>
      </w:r>
      <w:r w:rsidR="003307F0">
        <w:rPr>
          <w:rFonts w:ascii="Calibri" w:hAnsi="Calibri"/>
          <w:b/>
          <w:color w:val="000000"/>
          <w:sz w:val="28"/>
          <w:szCs w:val="28"/>
        </w:rPr>
        <w:t xml:space="preserve"> (EKR taseme number)</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A0E5FD4" w:rsidR="00576E64" w:rsidRPr="00FE70C3" w:rsidRDefault="00BC3E6C" w:rsidP="00576E64">
            <w:pPr>
              <w:jc w:val="center"/>
              <w:rPr>
                <w:rFonts w:ascii="Calibri" w:hAnsi="Calibri"/>
                <w:i/>
                <w:sz w:val="28"/>
                <w:szCs w:val="28"/>
              </w:rPr>
            </w:pPr>
            <w:r>
              <w:rPr>
                <w:rFonts w:ascii="Calibri" w:hAnsi="Calibri"/>
                <w:i/>
                <w:sz w:val="28"/>
                <w:szCs w:val="28"/>
              </w:rPr>
              <w:t>Kinnisvarahaldur, tase 4</w:t>
            </w:r>
            <w:r w:rsidR="00576E64">
              <w:rPr>
                <w:rFonts w:ascii="Calibri" w:hAnsi="Calibri"/>
                <w:i/>
                <w:sz w:val="28"/>
                <w:szCs w:val="28"/>
              </w:rPr>
              <w:t xml:space="preserve"> </w:t>
            </w:r>
          </w:p>
        </w:tc>
        <w:tc>
          <w:tcPr>
            <w:tcW w:w="3402" w:type="dxa"/>
            <w:shd w:val="clear" w:color="auto" w:fill="auto"/>
          </w:tcPr>
          <w:p w14:paraId="1578532B" w14:textId="714F2D22" w:rsidR="00576E64" w:rsidRPr="00FE70C3" w:rsidRDefault="00BC3E6C" w:rsidP="00576E64">
            <w:pPr>
              <w:jc w:val="center"/>
              <w:rPr>
                <w:rFonts w:ascii="Calibri" w:hAnsi="Calibri"/>
                <w:i/>
                <w:sz w:val="32"/>
                <w:szCs w:val="32"/>
              </w:rPr>
            </w:pPr>
            <w:r>
              <w:rPr>
                <w:rFonts w:ascii="Calibri" w:hAnsi="Calibri"/>
                <w:i/>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7BC9F521" w14:textId="77777777" w:rsidR="00583878" w:rsidRDefault="00BC3E6C" w:rsidP="00080C46">
            <w:pPr>
              <w:jc w:val="both"/>
              <w:rPr>
                <w:rFonts w:ascii="Calibri" w:hAnsi="Calibri"/>
                <w:iCs/>
                <w:sz w:val="22"/>
                <w:szCs w:val="22"/>
              </w:rPr>
            </w:pPr>
            <w:r w:rsidRPr="00BC3E6C">
              <w:rPr>
                <w:rFonts w:ascii="Calibri" w:hAnsi="Calibri"/>
                <w:iCs/>
                <w:sz w:val="22"/>
                <w:szCs w:val="22"/>
              </w:rPr>
              <w:t xml:space="preserve">Kinnisvarahaldur, tase 4 töötab kinnisvarahaldusega tegelevas ettevõttes või mistahes majandusvaldkonna organisatsiooni kinnisvarahaldusega tegelevas struktuuriüksuses. Selle taseme kinnisvarahaldur töötab üldiselt iseseisvalt, kuid keeruliste olukordade lahendamisel ning taktikaliste ja strateegiliste otsuste vastuvõtmisel ja rakendamisel vajab ta kõrgema kutsetasemega spetsialisti juhendamist. Operatiivseid otsuseid võtab ta vastu iseseisvalt ja oma pädevuse piires. </w:t>
            </w:r>
          </w:p>
          <w:p w14:paraId="3230C261" w14:textId="77777777" w:rsidR="00583878" w:rsidRDefault="00583878" w:rsidP="00080C46">
            <w:pPr>
              <w:jc w:val="both"/>
              <w:rPr>
                <w:rFonts w:ascii="Calibri" w:hAnsi="Calibri"/>
                <w:iCs/>
                <w:sz w:val="22"/>
                <w:szCs w:val="22"/>
              </w:rPr>
            </w:pPr>
          </w:p>
          <w:p w14:paraId="099D36DA" w14:textId="139DC16F" w:rsidR="00BC3E6C" w:rsidRDefault="00BC3E6C" w:rsidP="00080C46">
            <w:pPr>
              <w:jc w:val="both"/>
              <w:rPr>
                <w:rFonts w:ascii="Calibri" w:hAnsi="Calibri"/>
                <w:iCs/>
                <w:sz w:val="22"/>
                <w:szCs w:val="22"/>
              </w:rPr>
            </w:pPr>
            <w:r w:rsidRPr="00BC3E6C">
              <w:rPr>
                <w:rFonts w:ascii="Calibri" w:hAnsi="Calibri"/>
                <w:iCs/>
                <w:sz w:val="22"/>
                <w:szCs w:val="22"/>
              </w:rPr>
              <w:t xml:space="preserve">Tema peamised tööülesanded on kinnisvara korrashoiu korraldamine ja järelevalve tegemine, lähtudes osapoolte vahel sõlmitud lepingute sätetest. </w:t>
            </w:r>
          </w:p>
          <w:p w14:paraId="261269A9" w14:textId="77777777" w:rsidR="00583878" w:rsidRPr="00BC3E6C" w:rsidRDefault="00583878" w:rsidP="00080C46">
            <w:pPr>
              <w:jc w:val="both"/>
              <w:rPr>
                <w:rFonts w:ascii="Calibri" w:hAnsi="Calibri"/>
                <w:iCs/>
                <w:sz w:val="22"/>
                <w:szCs w:val="22"/>
              </w:rPr>
            </w:pPr>
          </w:p>
          <w:p w14:paraId="6F4DF999"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 xml:space="preserve">Töökeskkond on muutuv, töötada tuleb nii </w:t>
            </w:r>
            <w:proofErr w:type="spellStart"/>
            <w:r w:rsidRPr="00BC3E6C">
              <w:rPr>
                <w:rFonts w:ascii="Calibri" w:hAnsi="Calibri"/>
                <w:iCs/>
                <w:sz w:val="22"/>
                <w:szCs w:val="22"/>
              </w:rPr>
              <w:t>sise</w:t>
            </w:r>
            <w:proofErr w:type="spellEnd"/>
            <w:r w:rsidRPr="00BC3E6C">
              <w:rPr>
                <w:rFonts w:ascii="Calibri" w:hAnsi="Calibri"/>
                <w:iCs/>
                <w:sz w:val="22"/>
                <w:szCs w:val="22"/>
              </w:rPr>
              <w:t>- kui väliskeskkonnas, mistõttu on vajalik hea tervis ja füüsiline vastupidavus. Iga objekt on ehitiste arhitektuuriliste eripärade ja kasutusotstarbest tulenevate kliendi soovide tõttu erinev ning nõuab personaalset lähenemist.</w:t>
            </w:r>
          </w:p>
          <w:p w14:paraId="1D6D4976"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 xml:space="preserve">Tööaeg sõltub kinnistul esinevatest probleemidest, mistõttu tuleb arvestada, et välja võidakse kutsuda ka õhtusel ajal või öötundidel ja nädalavahetustel. </w:t>
            </w:r>
          </w:p>
          <w:p w14:paraId="04A7F67B" w14:textId="47805959" w:rsidR="00BC3E6C" w:rsidRPr="00BC3E6C" w:rsidRDefault="00BC3E6C" w:rsidP="00080C46">
            <w:pPr>
              <w:jc w:val="both"/>
              <w:rPr>
                <w:rFonts w:ascii="Calibri" w:hAnsi="Calibri"/>
                <w:iCs/>
                <w:sz w:val="22"/>
                <w:szCs w:val="22"/>
              </w:rPr>
            </w:pPr>
            <w:r w:rsidRPr="00BC3E6C">
              <w:rPr>
                <w:rFonts w:ascii="Calibri" w:hAnsi="Calibri"/>
                <w:iCs/>
                <w:sz w:val="22"/>
                <w:szCs w:val="22"/>
              </w:rPr>
              <w:t>Kinnisvarahaldur kasutab oma töös tavapäraseid bürootöö- ja kommunikatsioonivahendeid, kutsealast spetsiifilist tarkvara</w:t>
            </w:r>
            <w:r w:rsidR="00583878">
              <w:rPr>
                <w:rFonts w:ascii="Calibri" w:hAnsi="Calibri"/>
                <w:iCs/>
                <w:sz w:val="22"/>
                <w:szCs w:val="22"/>
              </w:rPr>
              <w:t xml:space="preserve"> </w:t>
            </w:r>
            <w:r w:rsidR="00722987">
              <w:rPr>
                <w:rFonts w:ascii="Calibri" w:hAnsi="Calibri"/>
                <w:iCs/>
                <w:sz w:val="22"/>
                <w:szCs w:val="22"/>
              </w:rPr>
              <w:t>(nt kinnisvara haldus- ja hooldusprogrammid)</w:t>
            </w:r>
            <w:r w:rsidR="00722987" w:rsidRPr="00BC3E6C">
              <w:rPr>
                <w:rFonts w:ascii="Calibri" w:hAnsi="Calibri"/>
                <w:iCs/>
                <w:sz w:val="22"/>
                <w:szCs w:val="22"/>
              </w:rPr>
              <w:t xml:space="preserve">, </w:t>
            </w:r>
            <w:r w:rsidRPr="00BC3E6C">
              <w:rPr>
                <w:rFonts w:ascii="Calibri" w:hAnsi="Calibri"/>
                <w:iCs/>
                <w:sz w:val="22"/>
                <w:szCs w:val="22"/>
              </w:rPr>
              <w:t xml:space="preserve">mõõtmis- ja kontrollseadmeid. </w:t>
            </w:r>
          </w:p>
          <w:p w14:paraId="3AA79284" w14:textId="77777777" w:rsidR="00BC3E6C" w:rsidRPr="00BC3E6C" w:rsidRDefault="00BC3E6C" w:rsidP="00080C46">
            <w:pPr>
              <w:jc w:val="both"/>
              <w:rPr>
                <w:rFonts w:ascii="Calibri" w:hAnsi="Calibri"/>
                <w:iCs/>
                <w:sz w:val="22"/>
                <w:szCs w:val="22"/>
              </w:rPr>
            </w:pPr>
          </w:p>
          <w:p w14:paraId="49ACB6E2"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Kutsealal on kolm kutset:</w:t>
            </w:r>
          </w:p>
          <w:p w14:paraId="01F0C948"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Kinnisvarahaldur, tase 4;</w:t>
            </w:r>
          </w:p>
          <w:p w14:paraId="0D668615"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Kinnisvarahaldur, tase 5;</w:t>
            </w:r>
          </w:p>
          <w:p w14:paraId="31328C94"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Kinnisvara haldusjuht, tase 6.</w:t>
            </w:r>
          </w:p>
          <w:p w14:paraId="7B47D60A" w14:textId="77777777" w:rsidR="00BC3E6C" w:rsidRPr="00BC3E6C" w:rsidRDefault="00BC3E6C" w:rsidP="00080C46">
            <w:pPr>
              <w:jc w:val="both"/>
              <w:rPr>
                <w:rFonts w:ascii="Calibri" w:hAnsi="Calibri"/>
                <w:iCs/>
                <w:sz w:val="22"/>
                <w:szCs w:val="22"/>
              </w:rPr>
            </w:pPr>
          </w:p>
          <w:p w14:paraId="0DEB3A64"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Kinnisvarahaldur, tase 5  töötab kinnisvara haldamisega tegelevas ettevõttes või mis tahes majandusvaldkonna organisatsiooni kinnisvara haldamisega tegelevas struktuuriüksuses, mistahes kinnisvaraobjektiga. Selle taseme kinnisvarahaldur  töötab iseseisvalt ja võtab vastu operatiivseid ja taktikalisi otsuseid oma pädevuse piires. Keeruliste olukordade lahendamisel ning strateegiliste otsuste vastuvõtmisel ja rakendamisel vajab ta kõrgema kutsetasemega spetsialisti juhendamist.</w:t>
            </w:r>
          </w:p>
          <w:p w14:paraId="142BD271" w14:textId="77777777" w:rsidR="00BC3E6C" w:rsidRPr="00BC3E6C" w:rsidRDefault="00BC3E6C" w:rsidP="00080C46">
            <w:pPr>
              <w:jc w:val="both"/>
              <w:rPr>
                <w:rFonts w:ascii="Calibri" w:hAnsi="Calibri"/>
                <w:iCs/>
                <w:sz w:val="22"/>
                <w:szCs w:val="22"/>
              </w:rPr>
            </w:pPr>
          </w:p>
          <w:p w14:paraId="101656F5" w14:textId="77777777" w:rsidR="003972FA" w:rsidRDefault="00BC3E6C" w:rsidP="00080C46">
            <w:pPr>
              <w:jc w:val="both"/>
              <w:rPr>
                <w:rFonts w:ascii="Calibri" w:hAnsi="Calibri"/>
                <w:iCs/>
                <w:sz w:val="22"/>
                <w:szCs w:val="22"/>
              </w:rPr>
            </w:pPr>
            <w:r w:rsidRPr="00BC3E6C">
              <w:rPr>
                <w:rFonts w:ascii="Calibri" w:hAnsi="Calibri"/>
                <w:iCs/>
                <w:sz w:val="22"/>
                <w:szCs w:val="22"/>
              </w:rPr>
              <w:t>Kinnisvara haldusjuht, tase 6 töötab juhtiva ja/või vastutava spetsialistina kinnisvara haldamisega tegelevas ettevõttes või mis tahes majandusvaldkonna organisatsiooni kinnisvara haldamisega tegelevas struktuuriüksuses. Kinnisvara haldusjuht tegeleb peamiselt kinnisvara korrashoiu  efektiivsuse analüüsimisega, töötab välja uuenduslikke lahendusi ning viib ellu kinnisvara korrashoiu pikaajalisi tegevusstrateegiaid, vastutab organisatsiooniliselt alluvate töörühmade tegevuse eest.</w:t>
            </w:r>
          </w:p>
          <w:p w14:paraId="58E602A1" w14:textId="77777777" w:rsidR="00105105" w:rsidRDefault="00105105" w:rsidP="00080C46">
            <w:pPr>
              <w:jc w:val="both"/>
              <w:rPr>
                <w:rFonts w:ascii="Calibri" w:hAnsi="Calibri"/>
                <w:iCs/>
                <w:sz w:val="22"/>
                <w:szCs w:val="22"/>
              </w:rPr>
            </w:pPr>
          </w:p>
          <w:p w14:paraId="2A677999" w14:textId="3103C9C7" w:rsidR="00105105" w:rsidRPr="00D13741" w:rsidRDefault="00F6672D" w:rsidP="00F6672D">
            <w:pPr>
              <w:jc w:val="both"/>
              <w:rPr>
                <w:rFonts w:ascii="Calibri" w:hAnsi="Calibri"/>
                <w:iCs/>
                <w:sz w:val="22"/>
                <w:szCs w:val="22"/>
              </w:rPr>
            </w:pPr>
            <w:r w:rsidRPr="00D13741">
              <w:rPr>
                <w:rFonts w:ascii="Calibri" w:hAnsi="Calibri"/>
                <w:iCs/>
                <w:sz w:val="22"/>
                <w:szCs w:val="22"/>
              </w:rPr>
              <w:t xml:space="preserve">Kinnisvara korrashoiuga seotud tegevused on oma olemuselt strateegilised, taktikalised ja operatiivsed. </w:t>
            </w:r>
          </w:p>
          <w:p w14:paraId="5C9441F2" w14:textId="4E3D8D6D" w:rsidR="00F6672D" w:rsidRPr="00BC3E6C" w:rsidRDefault="00F6672D" w:rsidP="00F6672D">
            <w:pPr>
              <w:jc w:val="both"/>
              <w:rPr>
                <w:rFonts w:ascii="Calibri" w:hAnsi="Calibri"/>
                <w:iCs/>
                <w:sz w:val="22"/>
                <w:szCs w:val="22"/>
              </w:rPr>
            </w:pP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265602A" w14:textId="5969B72F" w:rsidR="00814D8E" w:rsidRPr="00814D8E" w:rsidRDefault="00116699" w:rsidP="00814D8E">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 xml:space="preserve">.1 </w:t>
            </w:r>
            <w:r w:rsidR="00814D8E" w:rsidRPr="00814D8E">
              <w:rPr>
                <w:rFonts w:ascii="Calibri" w:hAnsi="Calibri"/>
                <w:sz w:val="22"/>
                <w:szCs w:val="22"/>
              </w:rPr>
              <w:t xml:space="preserve">Kinnisvara </w:t>
            </w:r>
            <w:r w:rsidR="00F6672D">
              <w:rPr>
                <w:rFonts w:ascii="Calibri" w:hAnsi="Calibri"/>
                <w:sz w:val="22"/>
                <w:szCs w:val="22"/>
              </w:rPr>
              <w:t>s</w:t>
            </w:r>
            <w:r w:rsidR="00814D8E" w:rsidRPr="00814D8E">
              <w:rPr>
                <w:rFonts w:ascii="Calibri" w:hAnsi="Calibri"/>
                <w:sz w:val="22"/>
                <w:szCs w:val="22"/>
              </w:rPr>
              <w:t>trateegili</w:t>
            </w:r>
            <w:r w:rsidR="00284037">
              <w:rPr>
                <w:rFonts w:ascii="Calibri" w:hAnsi="Calibri"/>
                <w:sz w:val="22"/>
                <w:szCs w:val="22"/>
              </w:rPr>
              <w:t>ne korrashoidmine</w:t>
            </w:r>
          </w:p>
          <w:p w14:paraId="6627094A" w14:textId="4EDBBA9A" w:rsidR="00814D8E" w:rsidRPr="00814D8E" w:rsidRDefault="00814D8E" w:rsidP="00814D8E">
            <w:pPr>
              <w:rPr>
                <w:rFonts w:ascii="Calibri" w:hAnsi="Calibri"/>
                <w:sz w:val="22"/>
                <w:szCs w:val="22"/>
              </w:rPr>
            </w:pPr>
            <w:r>
              <w:rPr>
                <w:rFonts w:ascii="Calibri" w:hAnsi="Calibri"/>
                <w:sz w:val="22"/>
                <w:szCs w:val="22"/>
              </w:rPr>
              <w:t xml:space="preserve">A.2.2 </w:t>
            </w:r>
            <w:r w:rsidRPr="00814D8E">
              <w:rPr>
                <w:rFonts w:ascii="Calibri" w:hAnsi="Calibri"/>
                <w:sz w:val="22"/>
                <w:szCs w:val="22"/>
              </w:rPr>
              <w:t>Kinnisvara taktikali</w:t>
            </w:r>
            <w:r w:rsidR="00284037">
              <w:rPr>
                <w:rFonts w:ascii="Calibri" w:hAnsi="Calibri"/>
                <w:sz w:val="22"/>
                <w:szCs w:val="22"/>
              </w:rPr>
              <w:t>ne korrashoidmine</w:t>
            </w:r>
          </w:p>
          <w:p w14:paraId="4D757D8E" w14:textId="46CF1BE9" w:rsidR="00116699" w:rsidRPr="00391E74" w:rsidRDefault="00814D8E" w:rsidP="00814D8E">
            <w:pPr>
              <w:rPr>
                <w:rFonts w:ascii="Calibri" w:hAnsi="Calibri"/>
                <w:sz w:val="22"/>
                <w:szCs w:val="22"/>
              </w:rPr>
            </w:pPr>
            <w:r>
              <w:rPr>
                <w:rFonts w:ascii="Calibri" w:hAnsi="Calibri"/>
                <w:sz w:val="22"/>
                <w:szCs w:val="22"/>
              </w:rPr>
              <w:t xml:space="preserve">A.2.3 </w:t>
            </w:r>
            <w:r w:rsidRPr="00814D8E">
              <w:rPr>
                <w:rFonts w:ascii="Calibri" w:hAnsi="Calibri"/>
                <w:sz w:val="22"/>
                <w:szCs w:val="22"/>
              </w:rPr>
              <w:t>Kinnisvara operatiiv</w:t>
            </w:r>
            <w:r w:rsidR="00284037">
              <w:rPr>
                <w:rFonts w:ascii="Calibri" w:hAnsi="Calibri"/>
                <w:sz w:val="22"/>
                <w:szCs w:val="22"/>
              </w:rPr>
              <w:t>ne korrashoidmine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2462944D" w14:textId="0EF112DB" w:rsidR="004B35F7" w:rsidRPr="004B35F7" w:rsidRDefault="004B35F7" w:rsidP="004B35F7">
            <w:pPr>
              <w:rPr>
                <w:rFonts w:ascii="Calibri" w:hAnsi="Calibri"/>
                <w:bCs/>
                <w:sz w:val="22"/>
                <w:szCs w:val="22"/>
              </w:rPr>
            </w:pPr>
            <w:r w:rsidRPr="004B35F7">
              <w:rPr>
                <w:rFonts w:ascii="Calibri" w:hAnsi="Calibri"/>
                <w:bCs/>
                <w:sz w:val="22"/>
                <w:szCs w:val="22"/>
              </w:rPr>
              <w:lastRenderedPageBreak/>
              <w:t xml:space="preserve">4. taseme kinnisvarahaldurina töötavad tavapäraselt inimesed, kellel on vähemalt keskharidus ja kes on oma kutsealased oskused omandanud </w:t>
            </w:r>
            <w:r w:rsidR="00D91888">
              <w:rPr>
                <w:rFonts w:ascii="Calibri" w:hAnsi="Calibri"/>
                <w:bCs/>
                <w:sz w:val="22"/>
                <w:szCs w:val="22"/>
              </w:rPr>
              <w:t xml:space="preserve">läbi </w:t>
            </w:r>
            <w:r w:rsidRPr="004B35F7">
              <w:rPr>
                <w:rFonts w:ascii="Calibri" w:hAnsi="Calibri"/>
                <w:bCs/>
                <w:sz w:val="22"/>
                <w:szCs w:val="22"/>
              </w:rPr>
              <w:t>kutsealaste täienduskoolituste ja tööpraktika</w:t>
            </w:r>
          </w:p>
          <w:p w14:paraId="71B2D504" w14:textId="74E00857" w:rsidR="00A677EE" w:rsidRDefault="004B35F7" w:rsidP="004B35F7">
            <w:pPr>
              <w:rPr>
                <w:rFonts w:ascii="Calibri" w:hAnsi="Calibri"/>
                <w:b/>
                <w:sz w:val="22"/>
                <w:szCs w:val="22"/>
              </w:rPr>
            </w:pPr>
            <w:r w:rsidRPr="004B35F7">
              <w:rPr>
                <w:rFonts w:ascii="Calibri" w:hAnsi="Calibri"/>
                <w:bCs/>
                <w:sz w:val="22"/>
                <w:szCs w:val="22"/>
              </w:rPr>
              <w:t>või kes on kutseõppeasutuses läbinud täies mahus vastava taseme õppekava.</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22ED7A33" w:rsidR="00A677EE" w:rsidRPr="004B35F7" w:rsidRDefault="004B35F7" w:rsidP="00A677EE">
            <w:pPr>
              <w:rPr>
                <w:rFonts w:ascii="Calibri" w:hAnsi="Calibri"/>
                <w:iCs/>
                <w:sz w:val="22"/>
                <w:szCs w:val="22"/>
              </w:rPr>
            </w:pPr>
            <w:r w:rsidRPr="004B35F7">
              <w:rPr>
                <w:rFonts w:ascii="Calibri" w:hAnsi="Calibri"/>
                <w:iCs/>
                <w:sz w:val="22"/>
                <w:szCs w:val="22"/>
              </w:rPr>
              <w:t>Halduri abi, nooremhaldur, halduri assistent</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F2F7A2E" w:rsidR="005B4C8E" w:rsidRPr="00AF7D6B" w:rsidRDefault="004B35F7" w:rsidP="005B4C8E">
            <w:pPr>
              <w:rPr>
                <w:rFonts w:ascii="Calibri" w:hAnsi="Calibri"/>
                <w:sz w:val="22"/>
                <w:szCs w:val="22"/>
              </w:rPr>
            </w:pPr>
            <w:r w:rsidRPr="004B35F7">
              <w:rPr>
                <w:rFonts w:ascii="Calibri" w:hAnsi="Calibri"/>
                <w:sz w:val="22"/>
                <w:szCs w:val="22"/>
              </w:rPr>
              <w:t>Tulenevalt korteriomandi- ja korteriühistuseadusest peab majahalduril valitseja juures tegutsemisel olema kinnisvarahalduri kutse.</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2F225C9F" w:rsidR="00A677EE" w:rsidRPr="00080C46" w:rsidRDefault="00557B3A" w:rsidP="00080C46">
            <w:pPr>
              <w:jc w:val="both"/>
              <w:rPr>
                <w:rFonts w:asciiTheme="minorHAnsi" w:hAnsiTheme="minorHAnsi" w:cstheme="minorHAnsi"/>
                <w:iCs/>
                <w:sz w:val="22"/>
                <w:szCs w:val="22"/>
              </w:rPr>
            </w:pPr>
            <w:r>
              <w:rPr>
                <w:rStyle w:val="markedcontent"/>
                <w:rFonts w:asciiTheme="minorHAnsi" w:hAnsiTheme="minorHAnsi" w:cstheme="minorHAnsi"/>
                <w:sz w:val="22"/>
                <w:szCs w:val="22"/>
              </w:rPr>
              <w:t>K</w:t>
            </w:r>
            <w:r>
              <w:rPr>
                <w:rStyle w:val="markedcontent"/>
                <w:rFonts w:asciiTheme="minorHAnsi" w:hAnsiTheme="minorHAnsi" w:cstheme="minorHAnsi"/>
              </w:rPr>
              <w:t>innisvara</w:t>
            </w:r>
            <w:r w:rsidR="00680161" w:rsidRPr="00080C46">
              <w:rPr>
                <w:rStyle w:val="markedcontent"/>
                <w:rFonts w:asciiTheme="minorHAnsi" w:hAnsiTheme="minorHAnsi" w:cstheme="minorHAnsi"/>
                <w:sz w:val="22"/>
                <w:szCs w:val="22"/>
              </w:rPr>
              <w:t xml:space="preserve"> korrashoiutegevuste lõimimine infomudelitesse parandab võimalusi saada teavet ja optimeerida ehitise tulevasi hooldus- ja halduskulusid. Suureneb tehnoloogia kasutamine sektori tööprotsesside ja infovoo tõhusamaks muutmisel ning juhtimisvõimekuse kasvatamisel (sh digitaalne andmevahetus). Sensortehnoloogia, asjade interneti ja tehisintellekti kasutamine võimaldavad hallata „tarku hooneid“, automaatselt edastatavate andmete alusel saab tarbimisandmeid aegpidevalt analüüsida ja prognoosida tulevast tarbimist. Nii on t</w:t>
            </w:r>
            <w:r w:rsidR="004B35F7" w:rsidRPr="00080C46">
              <w:rPr>
                <w:rFonts w:asciiTheme="minorHAnsi" w:hAnsiTheme="minorHAnsi" w:cstheme="minorHAnsi"/>
                <w:iCs/>
                <w:sz w:val="22"/>
                <w:szCs w:val="22"/>
              </w:rPr>
              <w:t xml:space="preserve">ulevikuarengu vaates on </w:t>
            </w:r>
            <w:r w:rsidR="00680161" w:rsidRPr="00080C46">
              <w:rPr>
                <w:rFonts w:asciiTheme="minorHAnsi" w:hAnsiTheme="minorHAnsi" w:cstheme="minorHAnsi"/>
                <w:iCs/>
                <w:sz w:val="22"/>
                <w:szCs w:val="22"/>
              </w:rPr>
              <w:t>üha olulisem</w:t>
            </w:r>
            <w:r w:rsidR="004B35F7" w:rsidRPr="00080C46">
              <w:rPr>
                <w:rFonts w:asciiTheme="minorHAnsi" w:hAnsiTheme="minorHAnsi" w:cstheme="minorHAnsi"/>
                <w:iCs/>
                <w:sz w:val="22"/>
                <w:szCs w:val="22"/>
              </w:rPr>
              <w:t xml:space="preserve"> </w:t>
            </w:r>
            <w:r w:rsidR="00D91888" w:rsidRPr="00080C46">
              <w:rPr>
                <w:rFonts w:asciiTheme="minorHAnsi" w:hAnsiTheme="minorHAnsi" w:cstheme="minorHAnsi"/>
                <w:iCs/>
                <w:sz w:val="22"/>
                <w:szCs w:val="22"/>
              </w:rPr>
              <w:t xml:space="preserve">tervikarusaamine </w:t>
            </w:r>
            <w:r w:rsidR="004B35F7" w:rsidRPr="00080C46">
              <w:rPr>
                <w:rFonts w:asciiTheme="minorHAnsi" w:hAnsiTheme="minorHAnsi" w:cstheme="minorHAnsi"/>
                <w:iCs/>
                <w:sz w:val="22"/>
                <w:szCs w:val="22"/>
              </w:rPr>
              <w:t>ehitise elukaare</w:t>
            </w:r>
            <w:r w:rsidR="00261B88" w:rsidRPr="00080C46">
              <w:rPr>
                <w:rFonts w:asciiTheme="minorHAnsi" w:hAnsiTheme="minorHAnsi" w:cstheme="minorHAnsi"/>
                <w:iCs/>
                <w:sz w:val="22"/>
                <w:szCs w:val="22"/>
              </w:rPr>
              <w:t xml:space="preserve"> protsessidest</w:t>
            </w:r>
            <w:r w:rsidR="00080C46" w:rsidRPr="00080C46">
              <w:rPr>
                <w:rFonts w:asciiTheme="minorHAnsi" w:hAnsiTheme="minorHAnsi" w:cstheme="minorHAnsi"/>
                <w:iCs/>
                <w:sz w:val="22"/>
                <w:szCs w:val="22"/>
              </w:rPr>
              <w:t xml:space="preserve">, </w:t>
            </w:r>
            <w:r w:rsidR="007044D9" w:rsidRPr="00080C46">
              <w:rPr>
                <w:rFonts w:asciiTheme="minorHAnsi" w:hAnsiTheme="minorHAnsi" w:cstheme="minorHAnsi"/>
                <w:iCs/>
                <w:sz w:val="22"/>
                <w:szCs w:val="22"/>
              </w:rPr>
              <w:t>BIM infomudelite kasutamise oskus kinnisvara haldamisel ja hooldamisel, erialaste tarkvarade, andmetöötlus ja analüüsiprogrammide kasutami</w:t>
            </w:r>
            <w:r w:rsidR="00680161" w:rsidRPr="00080C46">
              <w:rPr>
                <w:rFonts w:asciiTheme="minorHAnsi" w:hAnsiTheme="minorHAnsi" w:cstheme="minorHAnsi"/>
                <w:iCs/>
                <w:sz w:val="22"/>
                <w:szCs w:val="22"/>
              </w:rPr>
              <w:t>se oskus</w:t>
            </w:r>
            <w:r w:rsidR="007044D9" w:rsidRPr="00080C46">
              <w:rPr>
                <w:rFonts w:asciiTheme="minorHAnsi" w:hAnsiTheme="minorHAnsi" w:cstheme="minorHAnsi"/>
                <w:iCs/>
                <w:sz w:val="22"/>
                <w:szCs w:val="22"/>
              </w:rPr>
              <w:t>, virtuaalreaalsuse ja muude e-lahenduste tundmine</w:t>
            </w:r>
            <w:r w:rsidR="00680161" w:rsidRPr="00080C46">
              <w:rPr>
                <w:rFonts w:asciiTheme="minorHAnsi" w:hAnsiTheme="minorHAnsi" w:cstheme="minorHAnsi"/>
                <w:iCs/>
                <w:sz w:val="22"/>
                <w:szCs w:val="22"/>
              </w:rPr>
              <w:t xml:space="preserve">, </w:t>
            </w:r>
            <w:r w:rsidR="00080C46" w:rsidRPr="00080C46">
              <w:rPr>
                <w:rFonts w:asciiTheme="minorHAnsi" w:hAnsiTheme="minorHAnsi" w:cstheme="minorHAnsi"/>
                <w:iCs/>
                <w:sz w:val="22"/>
                <w:szCs w:val="22"/>
              </w:rPr>
              <w:t xml:space="preserve">kui samuti </w:t>
            </w:r>
            <w:r w:rsidR="004B35F7" w:rsidRPr="00080C46">
              <w:rPr>
                <w:rFonts w:asciiTheme="minorHAnsi" w:hAnsiTheme="minorHAnsi" w:cstheme="minorHAnsi"/>
                <w:iCs/>
                <w:sz w:val="22"/>
                <w:szCs w:val="22"/>
              </w:rPr>
              <w:t xml:space="preserve">teadmised keskkonnasõbralikest ja säästlikest lahendustest. </w:t>
            </w:r>
          </w:p>
        </w:tc>
      </w:tr>
      <w:tr w:rsidR="00810DDE" w:rsidRPr="00905FD7" w14:paraId="7C2DE83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CD32B38" w14:textId="26CC4025" w:rsidR="00810DDE" w:rsidRPr="00810DDE" w:rsidRDefault="00810DDE" w:rsidP="00080C46">
            <w:pPr>
              <w:jc w:val="both"/>
              <w:rPr>
                <w:rStyle w:val="markedcontent"/>
                <w:rFonts w:asciiTheme="minorHAnsi" w:hAnsiTheme="minorHAnsi" w:cstheme="minorHAnsi"/>
                <w:b/>
                <w:bCs/>
                <w:sz w:val="22"/>
                <w:szCs w:val="22"/>
              </w:rPr>
            </w:pPr>
            <w:r w:rsidRPr="00810DDE">
              <w:rPr>
                <w:rStyle w:val="markedcontent"/>
                <w:rFonts w:asciiTheme="minorHAnsi" w:hAnsiTheme="minorHAnsi" w:cstheme="minorHAnsi"/>
                <w:b/>
                <w:bCs/>
                <w:color w:val="FF0000"/>
                <w:sz w:val="22"/>
                <w:szCs w:val="22"/>
              </w:rPr>
              <w:t>Ettepanekud A osa kohta</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1AAE440"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Kutse struktuur</w:t>
            </w:r>
          </w:p>
        </w:tc>
      </w:tr>
      <w:tr w:rsidR="00C233C2" w14:paraId="363E15CF" w14:textId="77777777" w:rsidTr="00610B6B">
        <w:tc>
          <w:tcPr>
            <w:tcW w:w="9214" w:type="dxa"/>
            <w:shd w:val="clear" w:color="auto" w:fill="auto"/>
          </w:tcPr>
          <w:p w14:paraId="7F568BCC" w14:textId="617E7B4C" w:rsidR="0036125E" w:rsidRPr="00B3749B" w:rsidRDefault="00814D8E" w:rsidP="007C2BC8">
            <w:pPr>
              <w:rPr>
                <w:rFonts w:ascii="Calibri" w:hAnsi="Calibri"/>
                <w:iCs/>
                <w:sz w:val="22"/>
                <w:szCs w:val="22"/>
              </w:rPr>
            </w:pPr>
            <w:r>
              <w:rPr>
                <w:rFonts w:ascii="Calibri" w:hAnsi="Calibri"/>
                <w:iCs/>
                <w:sz w:val="22"/>
                <w:szCs w:val="22"/>
              </w:rPr>
              <w:t xml:space="preserve">Kutse kinnisvarahaldur, tase 4 koosneb </w:t>
            </w:r>
            <w:proofErr w:type="spellStart"/>
            <w:r>
              <w:rPr>
                <w:rFonts w:ascii="Calibri" w:hAnsi="Calibri"/>
                <w:iCs/>
                <w:sz w:val="22"/>
                <w:szCs w:val="22"/>
              </w:rPr>
              <w:t>üldoskustest</w:t>
            </w:r>
            <w:proofErr w:type="spellEnd"/>
            <w:r>
              <w:rPr>
                <w:rFonts w:ascii="Calibri" w:hAnsi="Calibri"/>
                <w:iCs/>
                <w:sz w:val="22"/>
                <w:szCs w:val="22"/>
              </w:rPr>
              <w:t xml:space="preserve"> ja kohustuslikest kompetentsidest. </w:t>
            </w:r>
            <w:r w:rsidRPr="00814D8E">
              <w:rPr>
                <w:rFonts w:ascii="Calibri" w:hAnsi="Calibri"/>
                <w:iCs/>
                <w:sz w:val="22"/>
                <w:szCs w:val="22"/>
              </w:rPr>
              <w:t xml:space="preserve">Selle kutse taotlemisel on vajalik </w:t>
            </w:r>
            <w:proofErr w:type="spellStart"/>
            <w:r>
              <w:rPr>
                <w:rFonts w:ascii="Calibri" w:hAnsi="Calibri"/>
                <w:iCs/>
                <w:sz w:val="22"/>
                <w:szCs w:val="22"/>
              </w:rPr>
              <w:t>üldoskuste</w:t>
            </w:r>
            <w:proofErr w:type="spellEnd"/>
            <w:r>
              <w:rPr>
                <w:rFonts w:ascii="Calibri" w:hAnsi="Calibri"/>
                <w:iCs/>
                <w:sz w:val="22"/>
                <w:szCs w:val="22"/>
              </w:rPr>
              <w:t xml:space="preserve"> ja kohustuslike </w:t>
            </w:r>
            <w:r w:rsidRPr="00814D8E">
              <w:rPr>
                <w:rFonts w:ascii="Calibri" w:hAnsi="Calibri"/>
                <w:iCs/>
                <w:sz w:val="22"/>
                <w:szCs w:val="22"/>
              </w:rPr>
              <w:t>kompetentside tõendamine.</w:t>
            </w:r>
            <w:r w:rsidRPr="00814D8E">
              <w:rPr>
                <w:rFonts w:ascii="Calibri" w:hAnsi="Calibri"/>
                <w:iCs/>
                <w:sz w:val="22"/>
                <w:szCs w:val="22"/>
              </w:rPr>
              <w:tab/>
            </w:r>
          </w:p>
        </w:tc>
      </w:tr>
      <w:tr w:rsidR="00810DDE" w14:paraId="2DD49673" w14:textId="77777777" w:rsidTr="00610B6B">
        <w:tc>
          <w:tcPr>
            <w:tcW w:w="9214" w:type="dxa"/>
            <w:shd w:val="clear" w:color="auto" w:fill="auto"/>
          </w:tcPr>
          <w:p w14:paraId="280A4A64" w14:textId="2BDF59D1" w:rsidR="00810DDE" w:rsidRPr="00810DDE" w:rsidRDefault="00810DDE" w:rsidP="007C2BC8">
            <w:pPr>
              <w:rPr>
                <w:rFonts w:ascii="Calibri" w:hAnsi="Calibri"/>
                <w:b/>
                <w:bCs/>
                <w:iCs/>
                <w:sz w:val="22"/>
                <w:szCs w:val="22"/>
              </w:rPr>
            </w:pPr>
            <w:r w:rsidRPr="00810DDE">
              <w:rPr>
                <w:rFonts w:ascii="Calibri" w:hAnsi="Calibri"/>
                <w:b/>
                <w:bCs/>
                <w:iCs/>
                <w:color w:val="FF0000"/>
                <w:sz w:val="22"/>
                <w:szCs w:val="22"/>
              </w:rPr>
              <w:t>Ettepanekud kutse struktuuri kohta</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21AA6546"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39433D">
              <w:rPr>
                <w:rFonts w:ascii="Calibri" w:hAnsi="Calibri"/>
                <w:b/>
                <w:sz w:val="22"/>
                <w:szCs w:val="22"/>
              </w:rPr>
              <w:t>Kinnisvarahaldur, tase 4</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31272DB4" w14:textId="77777777" w:rsidR="0039433D" w:rsidRPr="0039433D" w:rsidRDefault="0039433D" w:rsidP="0039433D">
            <w:pPr>
              <w:pStyle w:val="ListParagraph"/>
              <w:numPr>
                <w:ilvl w:val="0"/>
                <w:numId w:val="28"/>
              </w:numPr>
              <w:rPr>
                <w:rFonts w:ascii="Calibri" w:hAnsi="Calibri"/>
                <w:iCs/>
                <w:sz w:val="22"/>
                <w:szCs w:val="22"/>
              </w:rPr>
            </w:pPr>
            <w:r w:rsidRPr="0039433D">
              <w:rPr>
                <w:rFonts w:ascii="Calibri" w:hAnsi="Calibri"/>
                <w:iCs/>
                <w:sz w:val="22"/>
                <w:szCs w:val="22"/>
              </w:rPr>
              <w:t>Juhindub oma tegevuses kinnisvara korrashoiu valdkonna üldtunnustatud heast tavast ja töökultuurist. Järgib eetilisi tõekspidamisi ja väärtusi.</w:t>
            </w:r>
          </w:p>
          <w:p w14:paraId="356E4764" w14:textId="734DB930" w:rsidR="0039433D" w:rsidRPr="0039433D" w:rsidRDefault="0039433D" w:rsidP="0039433D">
            <w:pPr>
              <w:pStyle w:val="ListParagraph"/>
              <w:numPr>
                <w:ilvl w:val="0"/>
                <w:numId w:val="28"/>
              </w:numPr>
              <w:rPr>
                <w:rFonts w:ascii="Calibri" w:hAnsi="Calibri"/>
                <w:iCs/>
                <w:sz w:val="22"/>
                <w:szCs w:val="22"/>
              </w:rPr>
            </w:pPr>
            <w:r w:rsidRPr="0039433D">
              <w:rPr>
                <w:rFonts w:ascii="Calibri" w:hAnsi="Calibri"/>
                <w:iCs/>
                <w:sz w:val="22"/>
                <w:szCs w:val="22"/>
              </w:rPr>
              <w:t>Tunneb ja aktsepteerib teiste kinnisvarakeskkonna kujundamisega seotud spetsialistide  käitumise aluseks olevaid häid tavasid.</w:t>
            </w:r>
          </w:p>
          <w:p w14:paraId="62B592A1" w14:textId="3D8435B8" w:rsidR="0039433D" w:rsidRPr="0039433D" w:rsidRDefault="0039433D" w:rsidP="0039433D">
            <w:pPr>
              <w:pStyle w:val="ListParagraph"/>
              <w:numPr>
                <w:ilvl w:val="0"/>
                <w:numId w:val="28"/>
              </w:numPr>
              <w:rPr>
                <w:rFonts w:ascii="Calibri" w:hAnsi="Calibri"/>
                <w:iCs/>
                <w:sz w:val="22"/>
                <w:szCs w:val="22"/>
              </w:rPr>
            </w:pPr>
            <w:r w:rsidRPr="0039433D">
              <w:rPr>
                <w:rFonts w:ascii="Calibri" w:hAnsi="Calibri"/>
                <w:iCs/>
                <w:sz w:val="22"/>
                <w:szCs w:val="22"/>
              </w:rPr>
              <w:t>Orienteerub oma tegevuses kinnisvaraobjekti kliendi ja lõpptarbija rahulolule.</w:t>
            </w:r>
          </w:p>
          <w:p w14:paraId="043F322F" w14:textId="3C15414C" w:rsidR="0039433D" w:rsidRPr="0039433D" w:rsidRDefault="0039433D" w:rsidP="0039433D">
            <w:pPr>
              <w:pStyle w:val="ListParagraph"/>
              <w:numPr>
                <w:ilvl w:val="0"/>
                <w:numId w:val="28"/>
              </w:numPr>
              <w:rPr>
                <w:rFonts w:ascii="Calibri" w:hAnsi="Calibri"/>
                <w:iCs/>
                <w:sz w:val="22"/>
                <w:szCs w:val="22"/>
              </w:rPr>
            </w:pPr>
            <w:r w:rsidRPr="0039433D">
              <w:rPr>
                <w:rFonts w:ascii="Calibri" w:hAnsi="Calibri"/>
                <w:iCs/>
                <w:sz w:val="22"/>
                <w:szCs w:val="22"/>
              </w:rPr>
              <w:t>On algatusvõimeline ja täidab oma tööülesandeid enesekindlalt.</w:t>
            </w:r>
          </w:p>
          <w:p w14:paraId="28E253BA" w14:textId="30FDA32F" w:rsidR="0039433D" w:rsidRPr="0039433D" w:rsidRDefault="0039433D" w:rsidP="006631FD">
            <w:pPr>
              <w:pStyle w:val="ListParagraph"/>
              <w:numPr>
                <w:ilvl w:val="0"/>
                <w:numId w:val="28"/>
              </w:numPr>
              <w:rPr>
                <w:rFonts w:ascii="Calibri" w:hAnsi="Calibri"/>
                <w:iCs/>
                <w:sz w:val="22"/>
                <w:szCs w:val="22"/>
              </w:rPr>
            </w:pPr>
            <w:r w:rsidRPr="0039433D">
              <w:rPr>
                <w:rFonts w:ascii="Calibri" w:hAnsi="Calibri"/>
                <w:iCs/>
                <w:sz w:val="22"/>
                <w:szCs w:val="22"/>
              </w:rPr>
              <w:t xml:space="preserve">Saab aru oma rollist meeskonnas, </w:t>
            </w:r>
            <w:r>
              <w:rPr>
                <w:rFonts w:ascii="Calibri" w:hAnsi="Calibri"/>
                <w:iCs/>
                <w:sz w:val="22"/>
                <w:szCs w:val="22"/>
              </w:rPr>
              <w:t>hindab</w:t>
            </w:r>
            <w:r w:rsidRPr="0039433D">
              <w:rPr>
                <w:rFonts w:ascii="Calibri" w:hAnsi="Calibri"/>
                <w:iCs/>
                <w:sz w:val="22"/>
                <w:szCs w:val="22"/>
              </w:rPr>
              <w:t xml:space="preserve"> operatiivselt kujunenud olukordi ning tekkinud konflikte ja käitu</w:t>
            </w:r>
            <w:r w:rsidR="00F04F79">
              <w:rPr>
                <w:rFonts w:ascii="Calibri" w:hAnsi="Calibri"/>
                <w:iCs/>
                <w:sz w:val="22"/>
                <w:szCs w:val="22"/>
              </w:rPr>
              <w:t>b</w:t>
            </w:r>
            <w:r w:rsidRPr="0039433D">
              <w:rPr>
                <w:rFonts w:ascii="Calibri" w:hAnsi="Calibri"/>
                <w:iCs/>
                <w:sz w:val="22"/>
                <w:szCs w:val="22"/>
              </w:rPr>
              <w:t xml:space="preserve"> adekvaatselt, suhtudes mõistvalt konstruktiivsesse kriitikasse. Kohandab oma suhtlemisstiili erinevate olukordade ja inimestega.</w:t>
            </w:r>
          </w:p>
          <w:p w14:paraId="201EC76D" w14:textId="6B1C74AC" w:rsidR="0039433D" w:rsidRDefault="0039433D" w:rsidP="00CF2FD5">
            <w:pPr>
              <w:pStyle w:val="ListParagraph"/>
              <w:numPr>
                <w:ilvl w:val="0"/>
                <w:numId w:val="28"/>
              </w:numPr>
              <w:rPr>
                <w:rFonts w:ascii="Calibri" w:hAnsi="Calibri"/>
                <w:iCs/>
                <w:sz w:val="22"/>
                <w:szCs w:val="22"/>
              </w:rPr>
            </w:pPr>
            <w:r w:rsidRPr="0039433D">
              <w:rPr>
                <w:rFonts w:ascii="Calibri" w:hAnsi="Calibri"/>
                <w:iCs/>
                <w:sz w:val="22"/>
                <w:szCs w:val="22"/>
              </w:rPr>
              <w:t>On kursis tehnoloogiliste muutustega valdkonnas ning ehitus- ja kinnisvarasektoris ning panustab innovatsioonile ja loovusele suunatud enesearendamisele. Arendab oma kompetentse läbi pideva kutsealase täiendamise.</w:t>
            </w:r>
          </w:p>
          <w:p w14:paraId="3DB4E059" w14:textId="058E9FCC" w:rsidR="00557B3A" w:rsidRPr="0039433D" w:rsidRDefault="00557B3A" w:rsidP="00CF2FD5">
            <w:pPr>
              <w:pStyle w:val="ListParagraph"/>
              <w:numPr>
                <w:ilvl w:val="0"/>
                <w:numId w:val="28"/>
              </w:numPr>
              <w:rPr>
                <w:rFonts w:ascii="Calibri" w:hAnsi="Calibri"/>
                <w:iCs/>
                <w:sz w:val="22"/>
                <w:szCs w:val="22"/>
              </w:rPr>
            </w:pPr>
            <w:r>
              <w:rPr>
                <w:rFonts w:ascii="Calibri" w:hAnsi="Calibri"/>
                <w:iCs/>
                <w:sz w:val="22"/>
                <w:szCs w:val="22"/>
              </w:rPr>
              <w:t>Kasutab oma töös kaas</w:t>
            </w:r>
            <w:r w:rsidR="0037496B">
              <w:rPr>
                <w:rFonts w:ascii="Calibri" w:hAnsi="Calibri"/>
                <w:iCs/>
                <w:sz w:val="22"/>
                <w:szCs w:val="22"/>
              </w:rPr>
              <w:t>aegseid infotehnoloogilisi vahendeid ja erialast tarkvara.</w:t>
            </w:r>
          </w:p>
          <w:p w14:paraId="2F829D81" w14:textId="129710C9" w:rsidR="0039433D" w:rsidRPr="0039433D" w:rsidRDefault="0039433D" w:rsidP="00962CBB">
            <w:pPr>
              <w:pStyle w:val="ListParagraph"/>
              <w:numPr>
                <w:ilvl w:val="0"/>
                <w:numId w:val="28"/>
              </w:numPr>
              <w:rPr>
                <w:rFonts w:ascii="Calibri" w:hAnsi="Calibri"/>
                <w:iCs/>
                <w:sz w:val="22"/>
                <w:szCs w:val="22"/>
              </w:rPr>
            </w:pPr>
            <w:r w:rsidRPr="0039433D">
              <w:rPr>
                <w:rFonts w:ascii="Calibri" w:hAnsi="Calibri"/>
                <w:iCs/>
                <w:sz w:val="22"/>
                <w:szCs w:val="22"/>
              </w:rPr>
              <w:t xml:space="preserve">Mõistab energia ja ressursside säästmise võimalusi ning vajalikkust kinnisvarakeskkonnas ning toimib vastavalt nendele. </w:t>
            </w:r>
          </w:p>
          <w:p w14:paraId="52028F26" w14:textId="6EB3ACC8" w:rsidR="003F1F13" w:rsidRPr="003F1F13" w:rsidRDefault="0039433D" w:rsidP="0039433D">
            <w:pPr>
              <w:pStyle w:val="ListParagraph"/>
              <w:numPr>
                <w:ilvl w:val="0"/>
                <w:numId w:val="28"/>
              </w:numPr>
              <w:rPr>
                <w:rFonts w:ascii="Calibri" w:hAnsi="Calibri"/>
                <w:iCs/>
                <w:sz w:val="22"/>
                <w:szCs w:val="22"/>
              </w:rPr>
            </w:pPr>
            <w:r w:rsidRPr="0039433D">
              <w:rPr>
                <w:rFonts w:ascii="Calibri" w:hAnsi="Calibri"/>
                <w:iCs/>
                <w:sz w:val="22"/>
                <w:szCs w:val="22"/>
              </w:rPr>
              <w:t xml:space="preserve">Väljendab  ennast suuliselt ja kirjalikult grammatiliselt ja terminoloogiliselt korrektses </w:t>
            </w:r>
            <w:r w:rsidR="003F1F13">
              <w:rPr>
                <w:rFonts w:ascii="Calibri" w:hAnsi="Calibri"/>
                <w:iCs/>
                <w:sz w:val="22"/>
                <w:szCs w:val="22"/>
              </w:rPr>
              <w:t>riigikeeles</w:t>
            </w:r>
            <w:r w:rsidRPr="003F1F13">
              <w:rPr>
                <w:rFonts w:ascii="Calibri" w:hAnsi="Calibri"/>
                <w:iCs/>
                <w:sz w:val="22"/>
                <w:szCs w:val="22"/>
              </w:rPr>
              <w:t xml:space="preserve">.  </w:t>
            </w:r>
            <w:r w:rsidR="003F1F13" w:rsidRPr="003F1F13">
              <w:rPr>
                <w:rFonts w:ascii="Calibri" w:hAnsi="Calibri" w:cs="Calibri"/>
                <w:sz w:val="22"/>
                <w:szCs w:val="22"/>
              </w:rPr>
              <w:t>Eesti keelt võõrkeelena kasutaja peab eesti keelt valdama vähemalt tasemel B1. Vt lisa 1 "Keelte oskustasemete kirjeldused</w:t>
            </w:r>
            <w:r w:rsidR="003F1F13" w:rsidRPr="003F1F13">
              <w:rPr>
                <w:rFonts w:ascii="Calibri" w:hAnsi="Calibri"/>
                <w:iCs/>
                <w:sz w:val="22"/>
                <w:szCs w:val="22"/>
              </w:rPr>
              <w:t xml:space="preserve"> </w:t>
            </w:r>
            <w:r w:rsidRPr="003F1F13">
              <w:rPr>
                <w:rFonts w:ascii="Calibri" w:hAnsi="Calibri"/>
                <w:iCs/>
                <w:sz w:val="22"/>
                <w:szCs w:val="22"/>
              </w:rPr>
              <w:t>".</w:t>
            </w:r>
          </w:p>
          <w:p w14:paraId="28B32FE8" w14:textId="6DF0BC22" w:rsidR="00557050" w:rsidRPr="0039433D" w:rsidRDefault="0039433D" w:rsidP="0039433D">
            <w:pPr>
              <w:pStyle w:val="ListParagraph"/>
              <w:numPr>
                <w:ilvl w:val="0"/>
                <w:numId w:val="28"/>
              </w:numPr>
              <w:rPr>
                <w:rFonts w:ascii="Calibri" w:hAnsi="Calibri"/>
                <w:i/>
                <w:sz w:val="22"/>
                <w:szCs w:val="22"/>
              </w:rPr>
            </w:pPr>
            <w:r w:rsidRPr="0039433D">
              <w:rPr>
                <w:rFonts w:ascii="Calibri" w:hAnsi="Calibri"/>
                <w:iCs/>
                <w:sz w:val="22"/>
                <w:szCs w:val="22"/>
              </w:rPr>
              <w:t xml:space="preserve">Kasutab arvutit Baasmoodulites - Arvuti põhitõed, Interneti põhitõed, Tekstitöötlus, Tabelitöötlus ja Standardmoodulis – Esitlus nõutud tasemel. Vt lisa </w:t>
            </w:r>
            <w:r w:rsidR="003F1F13">
              <w:rPr>
                <w:rFonts w:ascii="Calibri" w:hAnsi="Calibri"/>
                <w:iCs/>
                <w:sz w:val="22"/>
                <w:szCs w:val="22"/>
              </w:rPr>
              <w:t>2</w:t>
            </w:r>
            <w:r w:rsidRPr="0039433D">
              <w:rPr>
                <w:rFonts w:ascii="Calibri" w:hAnsi="Calibri"/>
                <w:iCs/>
                <w:sz w:val="22"/>
                <w:szCs w:val="22"/>
              </w:rPr>
              <w:t xml:space="preserve"> „Arvuti kasutamise oskused“.</w:t>
            </w:r>
          </w:p>
        </w:tc>
      </w:tr>
      <w:tr w:rsidR="00810DDE" w:rsidRPr="00D6436B" w14:paraId="55C469EE" w14:textId="77777777" w:rsidTr="002D21A5">
        <w:tc>
          <w:tcPr>
            <w:tcW w:w="9214" w:type="dxa"/>
            <w:shd w:val="clear" w:color="auto" w:fill="auto"/>
          </w:tcPr>
          <w:p w14:paraId="44E6652E" w14:textId="16E70A06" w:rsidR="00810DDE" w:rsidRPr="00810DDE" w:rsidRDefault="00810DDE" w:rsidP="00810DDE">
            <w:pPr>
              <w:rPr>
                <w:rFonts w:ascii="Calibri" w:hAnsi="Calibri"/>
                <w:b/>
                <w:bCs/>
                <w:iCs/>
                <w:color w:val="FF0000"/>
                <w:sz w:val="22"/>
                <w:szCs w:val="22"/>
              </w:rPr>
            </w:pPr>
            <w:r w:rsidRPr="00810DDE">
              <w:rPr>
                <w:rFonts w:ascii="Calibri" w:hAnsi="Calibri"/>
                <w:b/>
                <w:bCs/>
                <w:iCs/>
                <w:color w:val="FF0000"/>
                <w:sz w:val="22"/>
                <w:szCs w:val="22"/>
              </w:rPr>
              <w:t xml:space="preserve">Ettepanekud </w:t>
            </w:r>
            <w:proofErr w:type="spellStart"/>
            <w:r w:rsidRPr="00810DDE">
              <w:rPr>
                <w:rFonts w:ascii="Calibri" w:hAnsi="Calibri"/>
                <w:b/>
                <w:bCs/>
                <w:iCs/>
                <w:color w:val="FF0000"/>
                <w:sz w:val="22"/>
                <w:szCs w:val="22"/>
              </w:rPr>
              <w:t>üldoskuste</w:t>
            </w:r>
            <w:proofErr w:type="spellEnd"/>
            <w:r w:rsidRPr="00810DDE">
              <w:rPr>
                <w:rFonts w:ascii="Calibri" w:hAnsi="Calibri"/>
                <w:b/>
                <w:bCs/>
                <w:iCs/>
                <w:color w:val="FF0000"/>
                <w:sz w:val="22"/>
                <w:szCs w:val="22"/>
              </w:rPr>
              <w:t xml:space="preserve"> kohta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1774F6E1"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55116B" w:rsidRPr="0055116B">
              <w:rPr>
                <w:rFonts w:ascii="Calibri" w:hAnsi="Calibri"/>
                <w:b/>
                <w:sz w:val="22"/>
                <w:szCs w:val="22"/>
              </w:rPr>
              <w:t xml:space="preserve">Kinnisvara </w:t>
            </w:r>
            <w:r w:rsidR="00284037">
              <w:rPr>
                <w:rFonts w:ascii="Calibri" w:hAnsi="Calibri"/>
                <w:b/>
                <w:sz w:val="22"/>
                <w:szCs w:val="22"/>
              </w:rPr>
              <w:t xml:space="preserve">strateegiline </w:t>
            </w:r>
            <w:r w:rsidR="0055116B" w:rsidRPr="0055116B">
              <w:rPr>
                <w:rFonts w:ascii="Calibri" w:hAnsi="Calibri"/>
                <w:b/>
                <w:sz w:val="22"/>
                <w:szCs w:val="22"/>
              </w:rPr>
              <w:t>korrashoi</w:t>
            </w:r>
            <w:r w:rsidR="00284037">
              <w:rPr>
                <w:rFonts w:ascii="Calibri" w:hAnsi="Calibri"/>
                <w:b/>
                <w:sz w:val="22"/>
                <w:szCs w:val="22"/>
              </w:rPr>
              <w:t>dmine</w:t>
            </w:r>
          </w:p>
        </w:tc>
        <w:tc>
          <w:tcPr>
            <w:tcW w:w="1213" w:type="dxa"/>
          </w:tcPr>
          <w:p w14:paraId="52FBD7D6" w14:textId="6D66EE84" w:rsidR="00610B6B" w:rsidRPr="00CF4019" w:rsidRDefault="00610B6B" w:rsidP="00E90C12">
            <w:pPr>
              <w:rPr>
                <w:rFonts w:ascii="Calibri" w:hAnsi="Calibri"/>
                <w:b/>
                <w:sz w:val="22"/>
                <w:szCs w:val="22"/>
              </w:rPr>
            </w:pPr>
            <w:r w:rsidRPr="00CF4019">
              <w:rPr>
                <w:rFonts w:ascii="Calibri" w:hAnsi="Calibri"/>
                <w:b/>
                <w:sz w:val="22"/>
                <w:szCs w:val="22"/>
              </w:rPr>
              <w:t>EKR tase</w:t>
            </w:r>
            <w:r w:rsidR="001977A5">
              <w:rPr>
                <w:rFonts w:ascii="Calibri" w:hAnsi="Calibri"/>
                <w:b/>
                <w:sz w:val="22"/>
                <w:szCs w:val="22"/>
              </w:rPr>
              <w:t xml:space="preserve"> 4</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B8E239C" w14:textId="1CFB421B" w:rsidR="00814D8E" w:rsidRPr="00814D8E" w:rsidRDefault="00814D8E" w:rsidP="00814D8E">
            <w:pPr>
              <w:pStyle w:val="ListParagraph"/>
              <w:numPr>
                <w:ilvl w:val="0"/>
                <w:numId w:val="3"/>
              </w:numPr>
              <w:rPr>
                <w:rFonts w:ascii="Calibri" w:hAnsi="Calibri"/>
                <w:sz w:val="22"/>
                <w:szCs w:val="22"/>
              </w:rPr>
            </w:pPr>
            <w:r w:rsidRPr="00814D8E">
              <w:rPr>
                <w:rFonts w:ascii="Calibri" w:hAnsi="Calibri"/>
                <w:sz w:val="22"/>
                <w:szCs w:val="22"/>
              </w:rPr>
              <w:t>Kogub kinnisvara korrashoiu tegevuste ajakava koostamiseks vajalikke lähteandmeid</w:t>
            </w:r>
            <w:r w:rsidR="00020C38">
              <w:rPr>
                <w:rFonts w:ascii="Calibri" w:hAnsi="Calibri"/>
                <w:sz w:val="22"/>
                <w:szCs w:val="22"/>
              </w:rPr>
              <w:t>. K</w:t>
            </w:r>
            <w:r w:rsidRPr="00814D8E">
              <w:rPr>
                <w:rFonts w:ascii="Calibri" w:hAnsi="Calibri"/>
                <w:sz w:val="22"/>
                <w:szCs w:val="22"/>
              </w:rPr>
              <w:t xml:space="preserve">oostab ühe majandusaasta korrashoiutegevuste ajakava projekti, </w:t>
            </w:r>
            <w:r w:rsidR="00C74F51">
              <w:rPr>
                <w:rFonts w:ascii="Calibri" w:hAnsi="Calibri"/>
                <w:sz w:val="22"/>
                <w:szCs w:val="22"/>
              </w:rPr>
              <w:t>analüüsides</w:t>
            </w:r>
            <w:r w:rsidR="00020C38">
              <w:rPr>
                <w:rFonts w:ascii="Calibri" w:hAnsi="Calibri"/>
                <w:sz w:val="22"/>
                <w:szCs w:val="22"/>
              </w:rPr>
              <w:t xml:space="preserve"> kogutud lähteandme</w:t>
            </w:r>
            <w:r w:rsidR="00C74F51">
              <w:rPr>
                <w:rFonts w:ascii="Calibri" w:hAnsi="Calibri"/>
                <w:sz w:val="22"/>
                <w:szCs w:val="22"/>
              </w:rPr>
              <w:t>id</w:t>
            </w:r>
            <w:r w:rsidR="00020C38">
              <w:rPr>
                <w:rFonts w:ascii="Calibri" w:hAnsi="Calibri"/>
                <w:sz w:val="22"/>
                <w:szCs w:val="22"/>
              </w:rPr>
              <w:t xml:space="preserve"> ja </w:t>
            </w:r>
            <w:r w:rsidRPr="00814D8E">
              <w:rPr>
                <w:rFonts w:ascii="Calibri" w:hAnsi="Calibri"/>
                <w:sz w:val="22"/>
                <w:szCs w:val="22"/>
              </w:rPr>
              <w:t>lähtudes tööülesandest.</w:t>
            </w:r>
          </w:p>
          <w:p w14:paraId="46F906F1" w14:textId="42A7004E" w:rsidR="00814D8E" w:rsidRPr="00814D8E" w:rsidRDefault="00814D8E" w:rsidP="00814D8E">
            <w:pPr>
              <w:pStyle w:val="ListParagraph"/>
              <w:numPr>
                <w:ilvl w:val="0"/>
                <w:numId w:val="3"/>
              </w:numPr>
              <w:rPr>
                <w:rFonts w:ascii="Calibri" w:hAnsi="Calibri"/>
                <w:sz w:val="22"/>
                <w:szCs w:val="22"/>
              </w:rPr>
            </w:pPr>
            <w:r w:rsidRPr="00814D8E">
              <w:rPr>
                <w:rFonts w:ascii="Calibri" w:hAnsi="Calibri"/>
                <w:sz w:val="22"/>
                <w:szCs w:val="22"/>
              </w:rPr>
              <w:t>Kogub kinnisvara korrashoiu strateegia koostamiseks vajalikke lähteandmeid</w:t>
            </w:r>
            <w:r w:rsidR="00C74F51">
              <w:rPr>
                <w:rFonts w:ascii="Calibri" w:hAnsi="Calibri"/>
                <w:sz w:val="22"/>
                <w:szCs w:val="22"/>
              </w:rPr>
              <w:t>,</w:t>
            </w:r>
            <w:r w:rsidRPr="00814D8E">
              <w:rPr>
                <w:rFonts w:ascii="Calibri" w:hAnsi="Calibri"/>
                <w:sz w:val="22"/>
                <w:szCs w:val="22"/>
              </w:rPr>
              <w:t xml:space="preserve"> lähtudes tööülesandest.</w:t>
            </w:r>
          </w:p>
          <w:p w14:paraId="5A8C1B59" w14:textId="32187467" w:rsidR="00814D8E" w:rsidRPr="00814D8E" w:rsidRDefault="00814D8E" w:rsidP="00814D8E">
            <w:pPr>
              <w:pStyle w:val="ListParagraph"/>
              <w:numPr>
                <w:ilvl w:val="0"/>
                <w:numId w:val="3"/>
              </w:numPr>
              <w:rPr>
                <w:rFonts w:ascii="Calibri" w:hAnsi="Calibri"/>
                <w:sz w:val="22"/>
                <w:szCs w:val="22"/>
              </w:rPr>
            </w:pPr>
            <w:r w:rsidRPr="00814D8E">
              <w:rPr>
                <w:rFonts w:ascii="Calibri" w:hAnsi="Calibri"/>
                <w:sz w:val="22"/>
                <w:szCs w:val="22"/>
              </w:rPr>
              <w:t>Kogub kinnisvaraobjekti hooldus</w:t>
            </w:r>
            <w:r w:rsidR="001F10B0">
              <w:rPr>
                <w:rFonts w:ascii="Calibri" w:hAnsi="Calibri"/>
                <w:sz w:val="22"/>
                <w:szCs w:val="22"/>
              </w:rPr>
              <w:t>- ja kasutus</w:t>
            </w:r>
            <w:r w:rsidRPr="00814D8E">
              <w:rPr>
                <w:rFonts w:ascii="Calibri" w:hAnsi="Calibri"/>
                <w:sz w:val="22"/>
                <w:szCs w:val="22"/>
              </w:rPr>
              <w:t xml:space="preserve">juhendi koostamiseks vajalikke lähteandmeid ja teeb ettepanekuid selle täiendamiseks. </w:t>
            </w:r>
          </w:p>
          <w:p w14:paraId="421F0525" w14:textId="77777777" w:rsidR="00D0344A" w:rsidRPr="00D0344A" w:rsidRDefault="00814D8E" w:rsidP="00C332CE">
            <w:pPr>
              <w:pStyle w:val="ListParagraph"/>
              <w:numPr>
                <w:ilvl w:val="0"/>
                <w:numId w:val="3"/>
              </w:numPr>
              <w:rPr>
                <w:rFonts w:ascii="Calibri" w:hAnsi="Calibri"/>
                <w:sz w:val="22"/>
                <w:szCs w:val="22"/>
                <w:u w:val="single"/>
              </w:rPr>
            </w:pPr>
            <w:r w:rsidRPr="00814D8E">
              <w:rPr>
                <w:rFonts w:ascii="Calibri" w:hAnsi="Calibri"/>
                <w:sz w:val="22"/>
                <w:szCs w:val="22"/>
              </w:rPr>
              <w:t>Teeb ettepanekuid korrashoiulepingute täiendamiseks</w:t>
            </w:r>
            <w:r w:rsidR="0037496B">
              <w:rPr>
                <w:rFonts w:ascii="Calibri" w:hAnsi="Calibri"/>
                <w:sz w:val="22"/>
                <w:szCs w:val="22"/>
              </w:rPr>
              <w:t xml:space="preserve">. </w:t>
            </w:r>
          </w:p>
          <w:p w14:paraId="37CD8DE4" w14:textId="26D12FAF" w:rsidR="00610B6B" w:rsidRPr="00610B6B" w:rsidRDefault="00814D8E" w:rsidP="00C332CE">
            <w:pPr>
              <w:pStyle w:val="ListParagraph"/>
              <w:numPr>
                <w:ilvl w:val="0"/>
                <w:numId w:val="3"/>
              </w:numPr>
              <w:rPr>
                <w:rFonts w:ascii="Calibri" w:hAnsi="Calibri"/>
                <w:sz w:val="22"/>
                <w:szCs w:val="22"/>
                <w:u w:val="single"/>
              </w:rPr>
            </w:pPr>
            <w:r w:rsidRPr="00814D8E">
              <w:rPr>
                <w:rFonts w:ascii="Calibri" w:hAnsi="Calibri"/>
                <w:sz w:val="22"/>
                <w:szCs w:val="22"/>
              </w:rPr>
              <w:lastRenderedPageBreak/>
              <w:t xml:space="preserve">Kogub </w:t>
            </w:r>
            <w:r w:rsidR="00C74F51">
              <w:rPr>
                <w:rFonts w:ascii="Calibri" w:hAnsi="Calibri"/>
                <w:sz w:val="22"/>
                <w:szCs w:val="22"/>
              </w:rPr>
              <w:t xml:space="preserve">vajalikke andmeid </w:t>
            </w:r>
            <w:r w:rsidRPr="00814D8E">
              <w:rPr>
                <w:rFonts w:ascii="Calibri" w:hAnsi="Calibri"/>
                <w:sz w:val="22"/>
                <w:szCs w:val="22"/>
              </w:rPr>
              <w:t>objekti majandusanalüüsi koostamiseks, lähtudes tööülesandest.</w:t>
            </w:r>
          </w:p>
        </w:tc>
      </w:tr>
      <w:tr w:rsidR="00032EE9" w14:paraId="6FB00173" w14:textId="77777777" w:rsidTr="00032EE9">
        <w:tc>
          <w:tcPr>
            <w:tcW w:w="8109" w:type="dxa"/>
          </w:tcPr>
          <w:p w14:paraId="39F39EEF" w14:textId="39FE9A25"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55116B" w:rsidRPr="0055116B">
              <w:rPr>
                <w:rFonts w:ascii="Calibri" w:hAnsi="Calibri"/>
                <w:b/>
                <w:sz w:val="22"/>
                <w:szCs w:val="22"/>
              </w:rPr>
              <w:t>Kinnisvara taktikali</w:t>
            </w:r>
            <w:r w:rsidR="00284037">
              <w:rPr>
                <w:rFonts w:ascii="Calibri" w:hAnsi="Calibri"/>
                <w:b/>
                <w:sz w:val="22"/>
                <w:szCs w:val="22"/>
              </w:rPr>
              <w:t>ne korrashoidmine</w:t>
            </w:r>
          </w:p>
        </w:tc>
        <w:tc>
          <w:tcPr>
            <w:tcW w:w="1213" w:type="dxa"/>
          </w:tcPr>
          <w:p w14:paraId="5224FAA2" w14:textId="46FEEFA0" w:rsidR="00032EE9" w:rsidRPr="00610B6B" w:rsidRDefault="00032EE9" w:rsidP="0055734D">
            <w:pPr>
              <w:rPr>
                <w:rFonts w:ascii="Calibri" w:hAnsi="Calibri"/>
                <w:b/>
                <w:sz w:val="22"/>
                <w:szCs w:val="22"/>
              </w:rPr>
            </w:pPr>
            <w:r>
              <w:rPr>
                <w:rFonts w:ascii="Calibri" w:hAnsi="Calibri"/>
                <w:b/>
                <w:sz w:val="22"/>
                <w:szCs w:val="22"/>
              </w:rPr>
              <w:t>EKR tase</w:t>
            </w:r>
            <w:r w:rsidR="001977A5">
              <w:rPr>
                <w:rFonts w:ascii="Calibri" w:hAnsi="Calibri"/>
                <w:b/>
                <w:sz w:val="22"/>
                <w:szCs w:val="22"/>
              </w:rPr>
              <w:t xml:space="preserve"> 4</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2D3686E1" w14:textId="46307B9C" w:rsidR="00814D8E" w:rsidRPr="00814D8E" w:rsidRDefault="00814D8E" w:rsidP="00814D8E">
            <w:pPr>
              <w:pStyle w:val="ListParagraph"/>
              <w:numPr>
                <w:ilvl w:val="0"/>
                <w:numId w:val="4"/>
              </w:numPr>
              <w:rPr>
                <w:rFonts w:ascii="Calibri" w:hAnsi="Calibri"/>
                <w:sz w:val="22"/>
                <w:szCs w:val="22"/>
              </w:rPr>
            </w:pPr>
            <w:r w:rsidRPr="00814D8E">
              <w:rPr>
                <w:rFonts w:ascii="Calibri" w:hAnsi="Calibri"/>
                <w:sz w:val="22"/>
                <w:szCs w:val="22"/>
              </w:rPr>
              <w:t xml:space="preserve">Teeb oma pädevuse piires kinnisvaraobjekti ja selle osade </w:t>
            </w:r>
            <w:r w:rsidR="0037496B">
              <w:rPr>
                <w:rFonts w:ascii="Calibri" w:hAnsi="Calibri"/>
                <w:sz w:val="22"/>
                <w:szCs w:val="22"/>
              </w:rPr>
              <w:t>tehnilist ülevaatust</w:t>
            </w:r>
            <w:r w:rsidRPr="00814D8E">
              <w:rPr>
                <w:rFonts w:ascii="Calibri" w:hAnsi="Calibri"/>
                <w:sz w:val="22"/>
                <w:szCs w:val="22"/>
              </w:rPr>
              <w:t>.</w:t>
            </w:r>
          </w:p>
          <w:p w14:paraId="1FE138B0" w14:textId="04211421" w:rsidR="00814D8E" w:rsidRPr="00814D8E" w:rsidRDefault="00814D8E" w:rsidP="00814D8E">
            <w:pPr>
              <w:pStyle w:val="ListParagraph"/>
              <w:numPr>
                <w:ilvl w:val="0"/>
                <w:numId w:val="4"/>
              </w:numPr>
              <w:rPr>
                <w:rFonts w:ascii="Calibri" w:hAnsi="Calibri"/>
                <w:sz w:val="22"/>
                <w:szCs w:val="22"/>
              </w:rPr>
            </w:pPr>
            <w:r w:rsidRPr="00814D8E">
              <w:rPr>
                <w:rFonts w:ascii="Calibri" w:hAnsi="Calibri"/>
                <w:sz w:val="22"/>
                <w:szCs w:val="22"/>
              </w:rPr>
              <w:t xml:space="preserve">Kontrollib </w:t>
            </w:r>
            <w:r w:rsidR="0037496B" w:rsidRPr="0037496B">
              <w:rPr>
                <w:rFonts w:ascii="Calibri" w:hAnsi="Calibri"/>
                <w:sz w:val="22"/>
                <w:szCs w:val="22"/>
              </w:rPr>
              <w:t>kinnisvara</w:t>
            </w:r>
            <w:r w:rsidRPr="00814D8E">
              <w:rPr>
                <w:rFonts w:ascii="Calibri" w:hAnsi="Calibri"/>
                <w:sz w:val="22"/>
                <w:szCs w:val="22"/>
              </w:rPr>
              <w:t xml:space="preserve">objekti nõutavate ülevaatuste </w:t>
            </w:r>
            <w:r w:rsidR="007B6DB6">
              <w:rPr>
                <w:rFonts w:ascii="Calibri" w:hAnsi="Calibri"/>
                <w:sz w:val="22"/>
                <w:szCs w:val="22"/>
              </w:rPr>
              <w:t>dokumentide olemasolu.</w:t>
            </w:r>
            <w:r w:rsidRPr="00814D8E">
              <w:rPr>
                <w:rFonts w:ascii="Calibri" w:hAnsi="Calibri"/>
                <w:sz w:val="22"/>
                <w:szCs w:val="22"/>
              </w:rPr>
              <w:t xml:space="preserve"> Nende puudumisel informeerib objekti omanikku puuduvate dokumentide hankimise vajadusest.</w:t>
            </w:r>
          </w:p>
          <w:p w14:paraId="02805C95" w14:textId="12DC4841" w:rsidR="00814D8E" w:rsidRPr="00814D8E" w:rsidRDefault="00814D8E" w:rsidP="00814D8E">
            <w:pPr>
              <w:pStyle w:val="ListParagraph"/>
              <w:numPr>
                <w:ilvl w:val="0"/>
                <w:numId w:val="4"/>
              </w:numPr>
              <w:rPr>
                <w:rFonts w:ascii="Calibri" w:hAnsi="Calibri"/>
                <w:sz w:val="22"/>
                <w:szCs w:val="22"/>
              </w:rPr>
            </w:pPr>
            <w:r w:rsidRPr="00814D8E">
              <w:rPr>
                <w:rFonts w:ascii="Calibri" w:hAnsi="Calibri"/>
                <w:sz w:val="22"/>
                <w:szCs w:val="22"/>
              </w:rPr>
              <w:t xml:space="preserve">Haldab lepingute registrit. Võtab vajaduse korral vastu hinnapakkumisi. Kogub hankedokumentatsiooni koostamiseks vajalikke lähteandmeid, lähtudes tööülesandest. </w:t>
            </w:r>
          </w:p>
          <w:p w14:paraId="116C75A2" w14:textId="77777777" w:rsidR="00814D8E" w:rsidRPr="00814D8E" w:rsidRDefault="00814D8E" w:rsidP="00814D8E">
            <w:pPr>
              <w:pStyle w:val="ListParagraph"/>
              <w:numPr>
                <w:ilvl w:val="0"/>
                <w:numId w:val="4"/>
              </w:numPr>
              <w:rPr>
                <w:rFonts w:ascii="Calibri" w:hAnsi="Calibri"/>
                <w:sz w:val="22"/>
                <w:szCs w:val="22"/>
              </w:rPr>
            </w:pPr>
            <w:r w:rsidRPr="00814D8E">
              <w:rPr>
                <w:rFonts w:ascii="Calibri" w:hAnsi="Calibri"/>
                <w:sz w:val="22"/>
                <w:szCs w:val="22"/>
              </w:rPr>
              <w:t>Teeb lepingust tulenevate kinnisvaraobjekti korrashoiutegevuste järelevalvet, lähtudes tööülesandest.</w:t>
            </w:r>
          </w:p>
          <w:p w14:paraId="7E67029F" w14:textId="77777777" w:rsidR="00814D8E" w:rsidRPr="00814D8E" w:rsidRDefault="00814D8E" w:rsidP="00814D8E">
            <w:pPr>
              <w:pStyle w:val="ListParagraph"/>
              <w:numPr>
                <w:ilvl w:val="0"/>
                <w:numId w:val="4"/>
              </w:numPr>
              <w:rPr>
                <w:rFonts w:ascii="Calibri" w:hAnsi="Calibri"/>
                <w:sz w:val="22"/>
                <w:szCs w:val="22"/>
              </w:rPr>
            </w:pPr>
            <w:r w:rsidRPr="00814D8E">
              <w:rPr>
                <w:rFonts w:ascii="Calibri" w:hAnsi="Calibri"/>
                <w:sz w:val="22"/>
                <w:szCs w:val="22"/>
              </w:rPr>
              <w:t>Korraldab kinnisvaraobjektil tehtavaid väikeremonte.</w:t>
            </w:r>
          </w:p>
          <w:p w14:paraId="36A9C0CA" w14:textId="535CB44A" w:rsidR="00814D8E" w:rsidRPr="00814D8E" w:rsidRDefault="00814D8E" w:rsidP="00814D8E">
            <w:pPr>
              <w:pStyle w:val="ListParagraph"/>
              <w:numPr>
                <w:ilvl w:val="0"/>
                <w:numId w:val="4"/>
              </w:numPr>
              <w:rPr>
                <w:rFonts w:ascii="Calibri" w:hAnsi="Calibri"/>
                <w:sz w:val="22"/>
                <w:szCs w:val="22"/>
              </w:rPr>
            </w:pPr>
            <w:r w:rsidRPr="00814D8E">
              <w:rPr>
                <w:rFonts w:ascii="Calibri" w:hAnsi="Calibri"/>
                <w:sz w:val="22"/>
                <w:szCs w:val="22"/>
              </w:rPr>
              <w:t xml:space="preserve">Kontrollib </w:t>
            </w:r>
            <w:r w:rsidR="0037496B" w:rsidRPr="0037496B">
              <w:rPr>
                <w:rFonts w:ascii="Calibri" w:hAnsi="Calibri"/>
                <w:sz w:val="22"/>
                <w:szCs w:val="22"/>
              </w:rPr>
              <w:t>kinnisvara</w:t>
            </w:r>
            <w:r w:rsidRPr="00814D8E">
              <w:rPr>
                <w:rFonts w:ascii="Calibri" w:hAnsi="Calibri"/>
                <w:sz w:val="22"/>
                <w:szCs w:val="22"/>
              </w:rPr>
              <w:t>objektil ohutuse tagamiseks vajalike dokumentide olemasolu ja jälgib ohutusnõuete täitmist. Puuduste avastamisel informeerib neist objekti omanikku.</w:t>
            </w:r>
          </w:p>
          <w:p w14:paraId="50654362" w14:textId="4D7C7ADD" w:rsidR="00610B6B" w:rsidRPr="00814D8E" w:rsidRDefault="00814D8E" w:rsidP="00814D8E">
            <w:pPr>
              <w:pStyle w:val="ListParagraph"/>
              <w:numPr>
                <w:ilvl w:val="0"/>
                <w:numId w:val="4"/>
              </w:numPr>
              <w:rPr>
                <w:rFonts w:ascii="Calibri" w:hAnsi="Calibri"/>
                <w:sz w:val="22"/>
                <w:szCs w:val="22"/>
              </w:rPr>
            </w:pPr>
            <w:r w:rsidRPr="00814D8E">
              <w:rPr>
                <w:rFonts w:ascii="Calibri" w:hAnsi="Calibri"/>
                <w:sz w:val="22"/>
                <w:szCs w:val="22"/>
              </w:rPr>
              <w:t>Koostab etteantud tüüpvormide kohaseid aruandeid</w:t>
            </w:r>
            <w:r w:rsidR="007B6DB6" w:rsidRPr="00814D8E">
              <w:rPr>
                <w:rFonts w:ascii="Calibri" w:hAnsi="Calibri"/>
                <w:sz w:val="22"/>
                <w:szCs w:val="22"/>
              </w:rPr>
              <w:t xml:space="preserve"> vastavalt tööülesandele</w:t>
            </w:r>
            <w:r w:rsidRPr="00814D8E">
              <w:rPr>
                <w:rFonts w:ascii="Calibri" w:hAnsi="Calibri"/>
                <w:sz w:val="22"/>
                <w:szCs w:val="22"/>
              </w:rPr>
              <w:t>.</w:t>
            </w:r>
          </w:p>
          <w:p w14:paraId="18C56BA4" w14:textId="77777777" w:rsidR="00610B6B" w:rsidRPr="00610B6B" w:rsidRDefault="00610B6B" w:rsidP="00814D8E">
            <w:pPr>
              <w:pStyle w:val="ListParagraph"/>
              <w:ind w:left="459"/>
              <w:rPr>
                <w:rFonts w:ascii="Calibri" w:hAnsi="Calibri"/>
                <w:sz w:val="22"/>
                <w:szCs w:val="22"/>
              </w:rPr>
            </w:pPr>
          </w:p>
        </w:tc>
      </w:tr>
      <w:tr w:rsidR="00366D47" w:rsidRPr="00610B6B" w14:paraId="06990C23" w14:textId="77777777" w:rsidTr="0055116B">
        <w:tc>
          <w:tcPr>
            <w:tcW w:w="8109" w:type="dxa"/>
            <w:tcBorders>
              <w:bottom w:val="single" w:sz="4" w:space="0" w:color="000000"/>
            </w:tcBorders>
          </w:tcPr>
          <w:p w14:paraId="7C816892" w14:textId="100E5D32"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0055116B" w:rsidRPr="0055116B">
              <w:rPr>
                <w:rFonts w:ascii="Calibri" w:hAnsi="Calibri"/>
                <w:b/>
                <w:sz w:val="22"/>
                <w:szCs w:val="22"/>
              </w:rPr>
              <w:t xml:space="preserve">Kinnisvara </w:t>
            </w:r>
            <w:r w:rsidR="00814D8E">
              <w:rPr>
                <w:rFonts w:ascii="Calibri" w:hAnsi="Calibri"/>
                <w:b/>
                <w:sz w:val="22"/>
                <w:szCs w:val="22"/>
              </w:rPr>
              <w:t>operatiiv</w:t>
            </w:r>
            <w:r w:rsidR="00284037">
              <w:rPr>
                <w:rFonts w:ascii="Calibri" w:hAnsi="Calibri"/>
                <w:b/>
                <w:sz w:val="22"/>
                <w:szCs w:val="22"/>
              </w:rPr>
              <w:t xml:space="preserve">ne </w:t>
            </w:r>
            <w:proofErr w:type="spellStart"/>
            <w:r w:rsidR="00284037">
              <w:rPr>
                <w:rFonts w:ascii="Calibri" w:hAnsi="Calibri"/>
                <w:b/>
                <w:sz w:val="22"/>
                <w:szCs w:val="22"/>
              </w:rPr>
              <w:t>korrashoimine</w:t>
            </w:r>
            <w:proofErr w:type="spellEnd"/>
          </w:p>
        </w:tc>
        <w:tc>
          <w:tcPr>
            <w:tcW w:w="1213" w:type="dxa"/>
            <w:tcBorders>
              <w:bottom w:val="single" w:sz="4" w:space="0" w:color="000000"/>
            </w:tcBorders>
          </w:tcPr>
          <w:p w14:paraId="0B95A2F3" w14:textId="35CBB488" w:rsidR="00366D47" w:rsidRPr="00610B6B" w:rsidRDefault="00366D47" w:rsidP="00893DE6">
            <w:pPr>
              <w:rPr>
                <w:rFonts w:ascii="Calibri" w:hAnsi="Calibri"/>
                <w:b/>
                <w:sz w:val="22"/>
                <w:szCs w:val="22"/>
              </w:rPr>
            </w:pPr>
            <w:r>
              <w:rPr>
                <w:rFonts w:ascii="Calibri" w:hAnsi="Calibri"/>
                <w:b/>
                <w:sz w:val="22"/>
                <w:szCs w:val="22"/>
              </w:rPr>
              <w:t>EKR tase</w:t>
            </w:r>
            <w:r w:rsidR="001977A5">
              <w:rPr>
                <w:rFonts w:ascii="Calibri" w:hAnsi="Calibri"/>
                <w:b/>
                <w:sz w:val="22"/>
                <w:szCs w:val="22"/>
              </w:rPr>
              <w:t xml:space="preserve"> 4</w:t>
            </w:r>
          </w:p>
        </w:tc>
      </w:tr>
      <w:tr w:rsidR="00366D47" w:rsidRPr="00610B6B" w14:paraId="6361341B" w14:textId="77777777" w:rsidTr="00810DDE">
        <w:tc>
          <w:tcPr>
            <w:tcW w:w="9322" w:type="dxa"/>
            <w:gridSpan w:val="2"/>
          </w:tcPr>
          <w:p w14:paraId="3873559C" w14:textId="77777777"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577E7746" w14:textId="2C4DD2F9" w:rsidR="00814D8E" w:rsidRPr="00B96BD4" w:rsidRDefault="00814D8E" w:rsidP="00814D8E">
            <w:pPr>
              <w:pStyle w:val="ListParagraph"/>
              <w:numPr>
                <w:ilvl w:val="0"/>
                <w:numId w:val="19"/>
              </w:numPr>
              <w:rPr>
                <w:rFonts w:ascii="Calibri" w:hAnsi="Calibri"/>
                <w:sz w:val="22"/>
                <w:szCs w:val="22"/>
              </w:rPr>
            </w:pPr>
            <w:r w:rsidRPr="00B96BD4">
              <w:rPr>
                <w:rFonts w:ascii="Calibri" w:hAnsi="Calibri"/>
                <w:sz w:val="22"/>
                <w:szCs w:val="22"/>
              </w:rPr>
              <w:t xml:space="preserve">Viib kinnisvaraobjektil läbi regulaarseid objekti ja tema osade seisundi ülevaatusi, veendudes lepingujärgsetes tööde </w:t>
            </w:r>
            <w:r w:rsidR="003721BC" w:rsidRPr="00B96BD4">
              <w:rPr>
                <w:rFonts w:ascii="Calibri" w:hAnsi="Calibri"/>
                <w:sz w:val="22"/>
                <w:szCs w:val="22"/>
              </w:rPr>
              <w:t>teosta</w:t>
            </w:r>
            <w:r w:rsidR="003721BC">
              <w:rPr>
                <w:rFonts w:ascii="Calibri" w:hAnsi="Calibri"/>
                <w:sz w:val="22"/>
                <w:szCs w:val="22"/>
              </w:rPr>
              <w:t xml:space="preserve">mise </w:t>
            </w:r>
            <w:r w:rsidR="003721BC" w:rsidRPr="003721BC">
              <w:rPr>
                <w:rFonts w:ascii="Calibri" w:hAnsi="Calibri"/>
                <w:sz w:val="22"/>
                <w:szCs w:val="22"/>
              </w:rPr>
              <w:t>nõuetekohases kvaliteedis</w:t>
            </w:r>
            <w:r w:rsidRPr="003721BC">
              <w:rPr>
                <w:rFonts w:ascii="Calibri" w:hAnsi="Calibri"/>
                <w:sz w:val="22"/>
                <w:szCs w:val="22"/>
              </w:rPr>
              <w:t xml:space="preserve">. </w:t>
            </w:r>
            <w:r w:rsidRPr="00B96BD4">
              <w:rPr>
                <w:rFonts w:ascii="Calibri" w:hAnsi="Calibri"/>
                <w:sz w:val="22"/>
                <w:szCs w:val="22"/>
              </w:rPr>
              <w:t xml:space="preserve">Teavitab tuvastatud probleemidest objekti omanikku. </w:t>
            </w:r>
          </w:p>
          <w:p w14:paraId="29B2AD9F" w14:textId="6AA4C681" w:rsidR="00814D8E" w:rsidRPr="00B96BD4" w:rsidRDefault="00814D8E" w:rsidP="00814D8E">
            <w:pPr>
              <w:pStyle w:val="ListParagraph"/>
              <w:numPr>
                <w:ilvl w:val="0"/>
                <w:numId w:val="19"/>
              </w:numPr>
              <w:rPr>
                <w:rFonts w:ascii="Calibri" w:hAnsi="Calibri"/>
                <w:sz w:val="22"/>
                <w:szCs w:val="22"/>
              </w:rPr>
            </w:pPr>
            <w:r w:rsidRPr="00B96BD4">
              <w:rPr>
                <w:rFonts w:ascii="Calibri" w:hAnsi="Calibri"/>
                <w:sz w:val="22"/>
                <w:szCs w:val="22"/>
              </w:rPr>
              <w:t xml:space="preserve">Täiendab </w:t>
            </w:r>
            <w:r w:rsidR="00A15B06">
              <w:rPr>
                <w:rFonts w:ascii="Calibri" w:hAnsi="Calibri"/>
                <w:sz w:val="22"/>
                <w:szCs w:val="22"/>
              </w:rPr>
              <w:t>objektiga seotud dokumentatsiooni vastavalt tööülesandele.</w:t>
            </w:r>
            <w:r w:rsidRPr="00B51F98">
              <w:rPr>
                <w:rFonts w:ascii="Calibri" w:hAnsi="Calibri"/>
                <w:color w:val="FF0000"/>
                <w:sz w:val="22"/>
                <w:szCs w:val="22"/>
              </w:rPr>
              <w:t xml:space="preserve"> </w:t>
            </w:r>
          </w:p>
          <w:p w14:paraId="46BB6389" w14:textId="7B8C858C" w:rsidR="00814D8E" w:rsidRPr="00B96BD4" w:rsidRDefault="00814D8E" w:rsidP="00814D8E">
            <w:pPr>
              <w:pStyle w:val="ListParagraph"/>
              <w:numPr>
                <w:ilvl w:val="0"/>
                <w:numId w:val="19"/>
              </w:numPr>
              <w:rPr>
                <w:rFonts w:ascii="Calibri" w:hAnsi="Calibri"/>
                <w:sz w:val="22"/>
                <w:szCs w:val="22"/>
              </w:rPr>
            </w:pPr>
            <w:r w:rsidRPr="00B96BD4">
              <w:rPr>
                <w:rFonts w:ascii="Calibri" w:hAnsi="Calibri"/>
                <w:sz w:val="22"/>
                <w:szCs w:val="22"/>
              </w:rPr>
              <w:t>Tarbimisteenuste monitooring</w:t>
            </w:r>
            <w:r w:rsidR="00A15B06">
              <w:rPr>
                <w:rFonts w:ascii="Calibri" w:hAnsi="Calibri"/>
                <w:sz w:val="22"/>
                <w:szCs w:val="22"/>
              </w:rPr>
              <w:t xml:space="preserve"> vastavalt teenuste osutamiseks sõlmitud lepingutele</w:t>
            </w:r>
            <w:r w:rsidR="00B51F98">
              <w:rPr>
                <w:rFonts w:ascii="Calibri" w:hAnsi="Calibri"/>
                <w:sz w:val="22"/>
                <w:szCs w:val="22"/>
              </w:rPr>
              <w:t xml:space="preserve">. </w:t>
            </w:r>
            <w:r w:rsidRPr="00B96BD4">
              <w:rPr>
                <w:rFonts w:ascii="Calibri" w:hAnsi="Calibri"/>
                <w:sz w:val="22"/>
                <w:szCs w:val="22"/>
              </w:rPr>
              <w:t xml:space="preserve"> </w:t>
            </w:r>
          </w:p>
          <w:p w14:paraId="1DE65025" w14:textId="6C45A952" w:rsidR="00814D8E" w:rsidRPr="00B96BD4" w:rsidRDefault="00814D8E" w:rsidP="00814D8E">
            <w:pPr>
              <w:pStyle w:val="ListParagraph"/>
              <w:numPr>
                <w:ilvl w:val="0"/>
                <w:numId w:val="19"/>
              </w:numPr>
              <w:rPr>
                <w:rFonts w:ascii="Calibri" w:hAnsi="Calibri"/>
                <w:sz w:val="22"/>
                <w:szCs w:val="22"/>
              </w:rPr>
            </w:pPr>
            <w:r w:rsidRPr="00B96BD4">
              <w:rPr>
                <w:rFonts w:ascii="Calibri" w:hAnsi="Calibri"/>
                <w:sz w:val="22"/>
                <w:szCs w:val="22"/>
              </w:rPr>
              <w:t>Korraldab kinnisvaraobjekti avariide lokaliseerimist ja</w:t>
            </w:r>
            <w:r w:rsidR="00A15B06">
              <w:rPr>
                <w:rFonts w:ascii="Calibri" w:hAnsi="Calibri"/>
                <w:sz w:val="22"/>
                <w:szCs w:val="22"/>
              </w:rPr>
              <w:t xml:space="preserve"> likvideerimis</w:t>
            </w:r>
            <w:r w:rsidR="003A2559">
              <w:rPr>
                <w:rFonts w:ascii="Calibri" w:hAnsi="Calibri"/>
                <w:sz w:val="22"/>
                <w:szCs w:val="22"/>
              </w:rPr>
              <w:t>t ning teostamise</w:t>
            </w:r>
            <w:r w:rsidRPr="00B96BD4">
              <w:rPr>
                <w:rFonts w:ascii="Calibri" w:hAnsi="Calibri"/>
                <w:sz w:val="22"/>
                <w:szCs w:val="22"/>
              </w:rPr>
              <w:t xml:space="preserve"> järelevalvet.</w:t>
            </w:r>
          </w:p>
          <w:p w14:paraId="279D58F6" w14:textId="095A0E9E" w:rsidR="00814D8E" w:rsidRPr="00B96BD4" w:rsidRDefault="00814D8E" w:rsidP="00814D8E">
            <w:pPr>
              <w:pStyle w:val="ListParagraph"/>
              <w:numPr>
                <w:ilvl w:val="0"/>
                <w:numId w:val="19"/>
              </w:numPr>
              <w:rPr>
                <w:rFonts w:ascii="Calibri" w:hAnsi="Calibri"/>
                <w:sz w:val="22"/>
                <w:szCs w:val="22"/>
              </w:rPr>
            </w:pPr>
            <w:r w:rsidRPr="00B96BD4">
              <w:rPr>
                <w:rFonts w:ascii="Calibri" w:hAnsi="Calibri"/>
                <w:sz w:val="22"/>
                <w:szCs w:val="22"/>
              </w:rPr>
              <w:t xml:space="preserve">Korraldab </w:t>
            </w:r>
            <w:r w:rsidR="003A2559">
              <w:rPr>
                <w:rFonts w:ascii="Calibri" w:hAnsi="Calibri"/>
                <w:sz w:val="22"/>
                <w:szCs w:val="22"/>
              </w:rPr>
              <w:t xml:space="preserve">tarbimisteenuste </w:t>
            </w:r>
            <w:r w:rsidRPr="00B96BD4">
              <w:rPr>
                <w:rFonts w:ascii="Calibri" w:hAnsi="Calibri"/>
                <w:sz w:val="22"/>
                <w:szCs w:val="22"/>
              </w:rPr>
              <w:t>arvestite näitude laekumis</w:t>
            </w:r>
            <w:r w:rsidR="004E6F91">
              <w:rPr>
                <w:rFonts w:ascii="Calibri" w:hAnsi="Calibri"/>
                <w:sz w:val="22"/>
                <w:szCs w:val="22"/>
              </w:rPr>
              <w:t>t</w:t>
            </w:r>
            <w:r w:rsidRPr="00B96BD4">
              <w:rPr>
                <w:rFonts w:ascii="Calibri" w:hAnsi="Calibri"/>
                <w:sz w:val="22"/>
                <w:szCs w:val="22"/>
              </w:rPr>
              <w:t xml:space="preserve"> ning analüüsib nende alusel tarbimist. </w:t>
            </w:r>
          </w:p>
          <w:p w14:paraId="5A6A8DB6" w14:textId="77777777" w:rsidR="00814D8E" w:rsidRPr="00B96BD4" w:rsidRDefault="00814D8E" w:rsidP="00814D8E">
            <w:pPr>
              <w:pStyle w:val="ListParagraph"/>
              <w:numPr>
                <w:ilvl w:val="0"/>
                <w:numId w:val="19"/>
              </w:numPr>
              <w:rPr>
                <w:rFonts w:ascii="Calibri" w:hAnsi="Calibri"/>
                <w:sz w:val="22"/>
                <w:szCs w:val="22"/>
              </w:rPr>
            </w:pPr>
            <w:r w:rsidRPr="00B96BD4">
              <w:rPr>
                <w:rFonts w:ascii="Calibri" w:hAnsi="Calibri"/>
                <w:sz w:val="22"/>
                <w:szCs w:val="22"/>
              </w:rPr>
              <w:t>Süstematiseerib ja säilitab objekti korrashoiu korraldamiseks vajalikke dokumente, lähtudes organisatsioonis kehtivast dokumendihalduse korrast.</w:t>
            </w:r>
          </w:p>
          <w:p w14:paraId="44CB6FBC" w14:textId="688D8850" w:rsidR="00814D8E" w:rsidRPr="00B96BD4" w:rsidRDefault="00814D8E" w:rsidP="00814D8E">
            <w:pPr>
              <w:pStyle w:val="ListParagraph"/>
              <w:numPr>
                <w:ilvl w:val="0"/>
                <w:numId w:val="19"/>
              </w:numPr>
              <w:rPr>
                <w:rFonts w:ascii="Calibri" w:hAnsi="Calibri"/>
                <w:sz w:val="22"/>
                <w:szCs w:val="22"/>
              </w:rPr>
            </w:pPr>
            <w:r w:rsidRPr="00B96BD4">
              <w:rPr>
                <w:rFonts w:ascii="Calibri" w:hAnsi="Calibri"/>
                <w:sz w:val="22"/>
                <w:szCs w:val="22"/>
              </w:rPr>
              <w:t>Koostab etteantud vormide kohaseid aruandeid</w:t>
            </w:r>
            <w:r w:rsidR="007C0A0F">
              <w:rPr>
                <w:rFonts w:ascii="Calibri" w:hAnsi="Calibri"/>
                <w:sz w:val="22"/>
                <w:szCs w:val="22"/>
              </w:rPr>
              <w:t xml:space="preserve"> </w:t>
            </w:r>
            <w:r w:rsidR="003A2559">
              <w:rPr>
                <w:rFonts w:ascii="Calibri" w:hAnsi="Calibri"/>
                <w:sz w:val="22"/>
                <w:szCs w:val="22"/>
              </w:rPr>
              <w:t>vastavalt tööülesandele</w:t>
            </w:r>
            <w:r w:rsidRPr="00B96BD4">
              <w:rPr>
                <w:rFonts w:ascii="Calibri" w:hAnsi="Calibri"/>
                <w:sz w:val="22"/>
                <w:szCs w:val="22"/>
              </w:rPr>
              <w:t>.</w:t>
            </w:r>
          </w:p>
          <w:p w14:paraId="4B8A595C" w14:textId="77777777" w:rsidR="00814D8E" w:rsidRPr="00B96BD4" w:rsidRDefault="00814D8E" w:rsidP="00814D8E">
            <w:pPr>
              <w:pStyle w:val="ListParagraph"/>
              <w:numPr>
                <w:ilvl w:val="0"/>
                <w:numId w:val="19"/>
              </w:numPr>
              <w:rPr>
                <w:rFonts w:ascii="Calibri" w:hAnsi="Calibri"/>
                <w:sz w:val="22"/>
                <w:szCs w:val="22"/>
              </w:rPr>
            </w:pPr>
            <w:r w:rsidRPr="00B96BD4">
              <w:rPr>
                <w:rFonts w:ascii="Calibri" w:hAnsi="Calibri"/>
                <w:sz w:val="22"/>
                <w:szCs w:val="22"/>
              </w:rPr>
              <w:t xml:space="preserve">Viib läbi pidevat kulukontrolli ja võrdleb tegelikke tulemusi majanduskavaga. </w:t>
            </w:r>
          </w:p>
          <w:p w14:paraId="15930500" w14:textId="3B153B9A" w:rsidR="00814D8E" w:rsidRPr="00B96BD4" w:rsidRDefault="004B3220" w:rsidP="00814D8E">
            <w:pPr>
              <w:pStyle w:val="ListParagraph"/>
              <w:numPr>
                <w:ilvl w:val="0"/>
                <w:numId w:val="19"/>
              </w:numPr>
              <w:rPr>
                <w:rFonts w:ascii="Calibri" w:hAnsi="Calibri"/>
                <w:sz w:val="22"/>
                <w:szCs w:val="22"/>
              </w:rPr>
            </w:pPr>
            <w:r>
              <w:rPr>
                <w:rFonts w:ascii="Calibri" w:hAnsi="Calibri"/>
                <w:sz w:val="22"/>
                <w:szCs w:val="22"/>
              </w:rPr>
              <w:t xml:space="preserve">Tuvastab </w:t>
            </w:r>
            <w:r w:rsidRPr="00B96BD4">
              <w:rPr>
                <w:rFonts w:ascii="Calibri" w:hAnsi="Calibri"/>
                <w:sz w:val="22"/>
                <w:szCs w:val="22"/>
              </w:rPr>
              <w:t>materjalide, seadmete defekt</w:t>
            </w:r>
            <w:r>
              <w:rPr>
                <w:rFonts w:ascii="Calibri" w:hAnsi="Calibri"/>
                <w:sz w:val="22"/>
                <w:szCs w:val="22"/>
              </w:rPr>
              <w:t>id</w:t>
            </w:r>
            <w:r w:rsidRPr="00B96BD4">
              <w:rPr>
                <w:rFonts w:ascii="Calibri" w:hAnsi="Calibri"/>
                <w:sz w:val="22"/>
                <w:szCs w:val="22"/>
              </w:rPr>
              <w:t xml:space="preserve"> ja puudus</w:t>
            </w:r>
            <w:r>
              <w:rPr>
                <w:rFonts w:ascii="Calibri" w:hAnsi="Calibri"/>
                <w:sz w:val="22"/>
                <w:szCs w:val="22"/>
              </w:rPr>
              <w:t>ed</w:t>
            </w:r>
            <w:r w:rsidRPr="00B96BD4">
              <w:rPr>
                <w:rFonts w:ascii="Calibri" w:hAnsi="Calibri"/>
                <w:sz w:val="22"/>
                <w:szCs w:val="22"/>
              </w:rPr>
              <w:t xml:space="preserve"> töödes</w:t>
            </w:r>
            <w:r w:rsidR="00284037">
              <w:rPr>
                <w:rFonts w:ascii="Calibri" w:hAnsi="Calibri"/>
                <w:sz w:val="22"/>
                <w:szCs w:val="22"/>
              </w:rPr>
              <w:t>, mis on ilm</w:t>
            </w:r>
            <w:r w:rsidR="00D0344A">
              <w:rPr>
                <w:rFonts w:ascii="Calibri" w:hAnsi="Calibri"/>
                <w:sz w:val="22"/>
                <w:szCs w:val="22"/>
              </w:rPr>
              <w:t>n</w:t>
            </w:r>
            <w:r w:rsidR="00284037">
              <w:rPr>
                <w:rFonts w:ascii="Calibri" w:hAnsi="Calibri"/>
                <w:sz w:val="22"/>
                <w:szCs w:val="22"/>
              </w:rPr>
              <w:t>enud</w:t>
            </w:r>
            <w:r>
              <w:rPr>
                <w:rFonts w:ascii="Calibri" w:hAnsi="Calibri"/>
                <w:sz w:val="22"/>
                <w:szCs w:val="22"/>
              </w:rPr>
              <w:t xml:space="preserve"> </w:t>
            </w:r>
            <w:r w:rsidRPr="00B96BD4">
              <w:rPr>
                <w:rFonts w:ascii="Calibri" w:hAnsi="Calibri"/>
                <w:sz w:val="22"/>
                <w:szCs w:val="22"/>
              </w:rPr>
              <w:t xml:space="preserve">garantiiperioodi jooksul </w:t>
            </w:r>
            <w:r>
              <w:rPr>
                <w:rFonts w:ascii="Calibri" w:hAnsi="Calibri"/>
                <w:sz w:val="22"/>
                <w:szCs w:val="22"/>
              </w:rPr>
              <w:t>ja edastab sellekohase teabe vastavalt kokkulepitud töökorraldusele</w:t>
            </w:r>
            <w:r w:rsidR="00814D8E" w:rsidRPr="00B96BD4">
              <w:rPr>
                <w:rFonts w:ascii="Calibri" w:hAnsi="Calibri"/>
                <w:sz w:val="22"/>
                <w:szCs w:val="22"/>
              </w:rPr>
              <w:t xml:space="preserve">. </w:t>
            </w:r>
          </w:p>
          <w:p w14:paraId="39E11186" w14:textId="6BA7B90B" w:rsidR="00366D47" w:rsidRPr="00B96BD4" w:rsidRDefault="00814D8E" w:rsidP="00F25EA2">
            <w:pPr>
              <w:pStyle w:val="ListParagraph"/>
              <w:numPr>
                <w:ilvl w:val="0"/>
                <w:numId w:val="19"/>
              </w:numPr>
              <w:rPr>
                <w:rFonts w:ascii="Calibri" w:hAnsi="Calibri"/>
                <w:sz w:val="22"/>
                <w:szCs w:val="22"/>
                <w:u w:val="single"/>
              </w:rPr>
            </w:pPr>
            <w:r w:rsidRPr="00B96BD4">
              <w:rPr>
                <w:rFonts w:ascii="Calibri" w:hAnsi="Calibri"/>
                <w:sz w:val="22"/>
                <w:szCs w:val="22"/>
              </w:rPr>
              <w:t xml:space="preserve">Koordineerib infovahetust kinnisvara valdajate ja korrashoidjate vahel. Vajaduse korral suunab </w:t>
            </w:r>
            <w:proofErr w:type="spellStart"/>
            <w:r w:rsidRPr="00B96BD4">
              <w:rPr>
                <w:rFonts w:ascii="Calibri" w:hAnsi="Calibri"/>
                <w:sz w:val="22"/>
                <w:szCs w:val="22"/>
              </w:rPr>
              <w:t>pöörduja</w:t>
            </w:r>
            <w:proofErr w:type="spellEnd"/>
            <w:r w:rsidRPr="00B96BD4">
              <w:rPr>
                <w:rFonts w:ascii="Calibri" w:hAnsi="Calibri"/>
                <w:sz w:val="22"/>
                <w:szCs w:val="22"/>
              </w:rPr>
              <w:t xml:space="preserve"> edasi pädeva spetsialisti poole. Tagab kõigile osapooltele vajaliku info õigeaegse edastamise.</w:t>
            </w:r>
          </w:p>
          <w:p w14:paraId="21C0253C" w14:textId="35C22FA6" w:rsidR="00366D47" w:rsidRPr="00B96BD4" w:rsidRDefault="00366D47" w:rsidP="00B96BD4">
            <w:pPr>
              <w:ind w:left="99"/>
              <w:rPr>
                <w:rFonts w:ascii="Calibri" w:hAnsi="Calibri"/>
                <w:sz w:val="22"/>
                <w:szCs w:val="22"/>
              </w:rPr>
            </w:pPr>
          </w:p>
        </w:tc>
      </w:tr>
      <w:tr w:rsidR="00810DDE" w:rsidRPr="00610B6B" w14:paraId="65AD2841" w14:textId="77777777" w:rsidTr="0055116B">
        <w:tc>
          <w:tcPr>
            <w:tcW w:w="9322" w:type="dxa"/>
            <w:gridSpan w:val="2"/>
            <w:tcBorders>
              <w:bottom w:val="single" w:sz="4" w:space="0" w:color="auto"/>
            </w:tcBorders>
          </w:tcPr>
          <w:p w14:paraId="792D9B56" w14:textId="675EDEDB" w:rsidR="00810DDE" w:rsidRPr="00810DDE" w:rsidRDefault="00810DDE" w:rsidP="00893DE6">
            <w:pPr>
              <w:rPr>
                <w:rFonts w:ascii="Calibri" w:hAnsi="Calibri"/>
                <w:b/>
                <w:bCs/>
                <w:sz w:val="22"/>
                <w:szCs w:val="22"/>
              </w:rPr>
            </w:pPr>
            <w:r w:rsidRPr="00810DDE">
              <w:rPr>
                <w:rFonts w:ascii="Calibri" w:hAnsi="Calibri"/>
                <w:b/>
                <w:bCs/>
                <w:color w:val="FF0000"/>
                <w:sz w:val="22"/>
                <w:szCs w:val="22"/>
              </w:rPr>
              <w:t>Ettepanekud kohtustulike kompetentside kohta</w:t>
            </w:r>
          </w:p>
        </w:tc>
      </w:tr>
    </w:tbl>
    <w:p w14:paraId="0C3A09B0" w14:textId="77777777" w:rsidR="0055734D" w:rsidRDefault="0055734D" w:rsidP="0055734D">
      <w:pPr>
        <w:rPr>
          <w:rFonts w:ascii="Calibri" w:hAnsi="Calibri"/>
          <w:b/>
          <w:color w:val="0070C0"/>
          <w:sz w:val="22"/>
          <w:szCs w:val="22"/>
        </w:rPr>
      </w:pPr>
    </w:p>
    <w:p w14:paraId="17E092D4" w14:textId="77777777" w:rsidR="0055734D" w:rsidRDefault="0055734D"/>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64"/>
        <w:gridCol w:w="4546"/>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gridSpan w:val="2"/>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gridSpan w:val="2"/>
          </w:tcPr>
          <w:p w14:paraId="5FA291DD" w14:textId="77777777" w:rsidR="001E29DD" w:rsidRDefault="00B601FE" w:rsidP="006809CE">
            <w:pPr>
              <w:ind w:left="74"/>
              <w:rPr>
                <w:rFonts w:ascii="Calibri" w:hAnsi="Calibri"/>
                <w:sz w:val="22"/>
                <w:szCs w:val="22"/>
              </w:rPr>
            </w:pPr>
            <w:r>
              <w:rPr>
                <w:rFonts w:ascii="Calibri" w:hAnsi="Calibri"/>
                <w:sz w:val="22"/>
                <w:szCs w:val="22"/>
              </w:rPr>
              <w:t>Heikki Lind – Cityhaldus OÜ</w:t>
            </w:r>
          </w:p>
          <w:p w14:paraId="39E64FCD" w14:textId="5DBAA286" w:rsidR="00B601FE" w:rsidRDefault="00B601FE" w:rsidP="006809CE">
            <w:pPr>
              <w:ind w:left="74"/>
              <w:rPr>
                <w:rFonts w:ascii="Calibri" w:hAnsi="Calibri"/>
                <w:sz w:val="22"/>
                <w:szCs w:val="22"/>
              </w:rPr>
            </w:pPr>
            <w:r>
              <w:rPr>
                <w:rFonts w:ascii="Calibri" w:hAnsi="Calibri"/>
                <w:sz w:val="22"/>
                <w:szCs w:val="22"/>
              </w:rPr>
              <w:t xml:space="preserve">Birgit </w:t>
            </w:r>
            <w:proofErr w:type="spellStart"/>
            <w:r>
              <w:rPr>
                <w:rFonts w:ascii="Calibri" w:hAnsi="Calibri"/>
                <w:sz w:val="22"/>
                <w:szCs w:val="22"/>
              </w:rPr>
              <w:t>Hüüs</w:t>
            </w:r>
            <w:proofErr w:type="spellEnd"/>
            <w:r>
              <w:rPr>
                <w:rFonts w:ascii="Calibri" w:hAnsi="Calibri"/>
                <w:sz w:val="22"/>
                <w:szCs w:val="22"/>
              </w:rPr>
              <w:t xml:space="preserve"> – Kaitsevägi</w:t>
            </w:r>
          </w:p>
          <w:p w14:paraId="2BF5E502" w14:textId="77777777" w:rsidR="00B601FE" w:rsidRDefault="00B601FE" w:rsidP="006809CE">
            <w:pPr>
              <w:ind w:left="74"/>
              <w:rPr>
                <w:rFonts w:ascii="Calibri" w:hAnsi="Calibri"/>
                <w:sz w:val="22"/>
                <w:szCs w:val="22"/>
              </w:rPr>
            </w:pPr>
            <w:r>
              <w:rPr>
                <w:rFonts w:ascii="Calibri" w:hAnsi="Calibri"/>
                <w:sz w:val="22"/>
                <w:szCs w:val="22"/>
              </w:rPr>
              <w:t xml:space="preserve">Leena </w:t>
            </w:r>
            <w:proofErr w:type="spellStart"/>
            <w:r>
              <w:rPr>
                <w:rFonts w:ascii="Calibri" w:hAnsi="Calibri"/>
                <w:sz w:val="22"/>
                <w:szCs w:val="22"/>
              </w:rPr>
              <w:t>Paap</w:t>
            </w:r>
            <w:proofErr w:type="spellEnd"/>
            <w:r>
              <w:rPr>
                <w:rFonts w:ascii="Calibri" w:hAnsi="Calibri"/>
                <w:sz w:val="22"/>
                <w:szCs w:val="22"/>
              </w:rPr>
              <w:t xml:space="preserve"> – Tallinna Tehnikakõrgkool</w:t>
            </w:r>
          </w:p>
          <w:p w14:paraId="12EB2229" w14:textId="0DE112AF" w:rsidR="00B601FE" w:rsidRPr="00331584" w:rsidRDefault="00B601FE" w:rsidP="006809CE">
            <w:pPr>
              <w:ind w:left="74"/>
              <w:rPr>
                <w:rFonts w:ascii="Calibri" w:hAnsi="Calibri"/>
                <w:sz w:val="22"/>
                <w:szCs w:val="22"/>
              </w:rPr>
            </w:pPr>
            <w:r>
              <w:rPr>
                <w:rFonts w:ascii="Calibri" w:hAnsi="Calibri"/>
                <w:sz w:val="22"/>
                <w:szCs w:val="22"/>
              </w:rPr>
              <w:t>Jüri Kröönström – MTÜ EKKL</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gridSpan w:val="2"/>
          </w:tcPr>
          <w:p w14:paraId="07C14CC0" w14:textId="77777777" w:rsidR="001E29DD" w:rsidRPr="00331584" w:rsidRDefault="001E29DD" w:rsidP="006809CE">
            <w:pPr>
              <w:ind w:left="74"/>
              <w:rPr>
                <w:rFonts w:ascii="Calibri" w:hAnsi="Calibri"/>
                <w:sz w:val="22"/>
                <w:szCs w:val="22"/>
              </w:rPr>
            </w:pP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gridSpan w:val="2"/>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gridSpan w:val="2"/>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gridSpan w:val="2"/>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gridSpan w:val="2"/>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gridSpan w:val="2"/>
          </w:tcPr>
          <w:p w14:paraId="06712304" w14:textId="661E35E2" w:rsidR="001E29DD" w:rsidRPr="0037397C" w:rsidRDefault="0037397C" w:rsidP="006809CE">
            <w:pPr>
              <w:ind w:left="74"/>
              <w:rPr>
                <w:rFonts w:asciiTheme="minorHAnsi" w:hAnsiTheme="minorHAnsi" w:cstheme="minorHAnsi"/>
                <w:color w:val="FF0000"/>
                <w:sz w:val="22"/>
                <w:szCs w:val="22"/>
              </w:rPr>
            </w:pPr>
            <w:r w:rsidRPr="0037397C">
              <w:rPr>
                <w:rFonts w:asciiTheme="minorHAnsi" w:hAnsiTheme="minorHAnsi" w:cstheme="minorHAnsi"/>
                <w:sz w:val="22"/>
                <w:szCs w:val="22"/>
              </w:rPr>
              <w:t>3334 Kinnisvaramaaklerid ja -haldurid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gridSpan w:val="2"/>
          </w:tcPr>
          <w:p w14:paraId="7DF4C167" w14:textId="3006174A" w:rsidR="001E29DD" w:rsidRPr="00EB3D19" w:rsidRDefault="0037397C" w:rsidP="006809CE">
            <w:pPr>
              <w:ind w:left="74"/>
              <w:rPr>
                <w:rFonts w:ascii="Calibri" w:hAnsi="Calibri"/>
                <w:color w:val="FF0000"/>
                <w:sz w:val="22"/>
                <w:szCs w:val="22"/>
              </w:rPr>
            </w:pPr>
            <w:r>
              <w:rPr>
                <w:rFonts w:ascii="Calibri" w:hAnsi="Calibri"/>
                <w:color w:val="FF0000"/>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977A5" w14:paraId="435B711C" w14:textId="77777777" w:rsidTr="001977A5">
        <w:tc>
          <w:tcPr>
            <w:tcW w:w="4957" w:type="dxa"/>
            <w:gridSpan w:val="2"/>
          </w:tcPr>
          <w:p w14:paraId="3A770C34" w14:textId="77777777" w:rsidR="001977A5" w:rsidRPr="00331584" w:rsidRDefault="001977A5" w:rsidP="00520BDC">
            <w:pPr>
              <w:rPr>
                <w:rFonts w:ascii="Calibri" w:hAnsi="Calibri"/>
                <w:sz w:val="22"/>
                <w:szCs w:val="22"/>
              </w:rPr>
            </w:pPr>
            <w:r w:rsidRPr="00331584">
              <w:rPr>
                <w:rFonts w:ascii="Calibri" w:hAnsi="Calibri"/>
                <w:sz w:val="22"/>
                <w:szCs w:val="22"/>
              </w:rPr>
              <w:t xml:space="preserve">Inglise keeles </w:t>
            </w:r>
          </w:p>
        </w:tc>
        <w:tc>
          <w:tcPr>
            <w:tcW w:w="4546" w:type="dxa"/>
          </w:tcPr>
          <w:p w14:paraId="3E2C44E2" w14:textId="0D7F33AD" w:rsidR="001977A5" w:rsidRPr="00B57118" w:rsidRDefault="00B57118" w:rsidP="00520BDC">
            <w:pPr>
              <w:rPr>
                <w:rFonts w:asciiTheme="minorHAnsi" w:hAnsiTheme="minorHAnsi" w:cstheme="minorHAnsi"/>
                <w:sz w:val="22"/>
                <w:szCs w:val="22"/>
              </w:rPr>
            </w:pPr>
            <w:proofErr w:type="spellStart"/>
            <w:r w:rsidRPr="00B57118">
              <w:rPr>
                <w:rFonts w:asciiTheme="minorHAnsi" w:hAnsiTheme="minorHAnsi" w:cstheme="minorHAnsi"/>
                <w:sz w:val="22"/>
                <w:szCs w:val="22"/>
              </w:rPr>
              <w:t>Facility</w:t>
            </w:r>
            <w:proofErr w:type="spellEnd"/>
            <w:r w:rsidRPr="00B57118">
              <w:rPr>
                <w:rFonts w:asciiTheme="minorHAnsi" w:hAnsiTheme="minorHAnsi" w:cstheme="minorHAnsi"/>
                <w:sz w:val="22"/>
                <w:szCs w:val="22"/>
              </w:rPr>
              <w:t xml:space="preserve"> </w:t>
            </w:r>
            <w:proofErr w:type="spellStart"/>
            <w:r w:rsidRPr="00B57118">
              <w:rPr>
                <w:rFonts w:asciiTheme="minorHAnsi" w:hAnsiTheme="minorHAnsi" w:cstheme="minorHAnsi"/>
                <w:sz w:val="22"/>
                <w:szCs w:val="22"/>
              </w:rPr>
              <w:t>Operations</w:t>
            </w:r>
            <w:proofErr w:type="spellEnd"/>
            <w:r w:rsidRPr="00B57118">
              <w:rPr>
                <w:rFonts w:asciiTheme="minorHAnsi" w:hAnsiTheme="minorHAnsi" w:cstheme="minorHAnsi"/>
                <w:sz w:val="22"/>
                <w:szCs w:val="22"/>
              </w:rPr>
              <w:t xml:space="preserve"> </w:t>
            </w:r>
            <w:proofErr w:type="spellStart"/>
            <w:r w:rsidRPr="00B57118">
              <w:rPr>
                <w:rFonts w:asciiTheme="minorHAnsi" w:hAnsiTheme="minorHAnsi" w:cstheme="minorHAnsi"/>
                <w:sz w:val="22"/>
                <w:szCs w:val="22"/>
              </w:rPr>
              <w:t>Specialist</w:t>
            </w:r>
            <w:proofErr w:type="spellEnd"/>
            <w:r w:rsidRPr="00B57118">
              <w:rPr>
                <w:rFonts w:asciiTheme="minorHAnsi" w:hAnsiTheme="minorHAnsi" w:cstheme="minorHAnsi"/>
                <w:sz w:val="22"/>
                <w:szCs w:val="22"/>
              </w:rPr>
              <w:t xml:space="preserve">, </w:t>
            </w:r>
            <w:proofErr w:type="spellStart"/>
            <w:r w:rsidRPr="00B57118">
              <w:rPr>
                <w:rFonts w:asciiTheme="minorHAnsi" w:hAnsiTheme="minorHAnsi" w:cstheme="minorHAnsi"/>
                <w:sz w:val="22"/>
                <w:szCs w:val="22"/>
              </w:rPr>
              <w:t>Level</w:t>
            </w:r>
            <w:proofErr w:type="spellEnd"/>
            <w:r w:rsidRPr="00B57118">
              <w:rPr>
                <w:rFonts w:asciiTheme="minorHAnsi" w:hAnsiTheme="minorHAnsi" w:cstheme="minorHAnsi"/>
                <w:sz w:val="22"/>
                <w:szCs w:val="22"/>
              </w:rPr>
              <w:t xml:space="preserve"> 4</w:t>
            </w:r>
          </w:p>
        </w:tc>
      </w:tr>
      <w:tr w:rsidR="001977A5" w14:paraId="2E16C48E" w14:textId="77777777" w:rsidTr="001977A5">
        <w:tc>
          <w:tcPr>
            <w:tcW w:w="4957" w:type="dxa"/>
            <w:gridSpan w:val="2"/>
          </w:tcPr>
          <w:p w14:paraId="41103006" w14:textId="77777777" w:rsidR="001977A5" w:rsidRPr="00331584" w:rsidRDefault="001977A5" w:rsidP="00520BDC">
            <w:pPr>
              <w:rPr>
                <w:rFonts w:ascii="Calibri" w:hAnsi="Calibri"/>
                <w:sz w:val="22"/>
                <w:szCs w:val="22"/>
              </w:rPr>
            </w:pPr>
            <w:r>
              <w:rPr>
                <w:rFonts w:ascii="Calibri" w:hAnsi="Calibri"/>
                <w:sz w:val="22"/>
                <w:szCs w:val="22"/>
              </w:rPr>
              <w:t>Soome keeles</w:t>
            </w:r>
          </w:p>
        </w:tc>
        <w:tc>
          <w:tcPr>
            <w:tcW w:w="4546" w:type="dxa"/>
          </w:tcPr>
          <w:p w14:paraId="260F254D" w14:textId="04BE828F" w:rsidR="001977A5" w:rsidRPr="00B57118" w:rsidRDefault="00B57118" w:rsidP="00520BDC">
            <w:pPr>
              <w:rPr>
                <w:rFonts w:asciiTheme="minorHAnsi" w:hAnsiTheme="minorHAnsi" w:cstheme="minorHAnsi"/>
                <w:sz w:val="22"/>
                <w:szCs w:val="22"/>
              </w:rPr>
            </w:pPr>
            <w:proofErr w:type="spellStart"/>
            <w:r w:rsidRPr="00B57118">
              <w:rPr>
                <w:rFonts w:asciiTheme="minorHAnsi" w:hAnsiTheme="minorHAnsi" w:cstheme="minorHAnsi"/>
                <w:sz w:val="22"/>
                <w:szCs w:val="22"/>
              </w:rPr>
              <w:t>tekninen</w:t>
            </w:r>
            <w:proofErr w:type="spellEnd"/>
            <w:r w:rsidRPr="00B57118">
              <w:rPr>
                <w:rFonts w:asciiTheme="minorHAnsi" w:hAnsiTheme="minorHAnsi" w:cstheme="minorHAnsi"/>
                <w:sz w:val="22"/>
                <w:szCs w:val="22"/>
              </w:rPr>
              <w:t xml:space="preserve"> </w:t>
            </w:r>
            <w:proofErr w:type="spellStart"/>
            <w:r w:rsidRPr="00B57118">
              <w:rPr>
                <w:rFonts w:asciiTheme="minorHAnsi" w:hAnsiTheme="minorHAnsi" w:cstheme="minorHAnsi"/>
                <w:sz w:val="22"/>
                <w:szCs w:val="22"/>
              </w:rPr>
              <w:t>isännöitsijä</w:t>
            </w:r>
            <w:proofErr w:type="spellEnd"/>
          </w:p>
        </w:tc>
      </w:tr>
      <w:tr w:rsidR="001977A5" w14:paraId="3E5F71EA" w14:textId="77777777" w:rsidTr="001977A5">
        <w:tc>
          <w:tcPr>
            <w:tcW w:w="4957" w:type="dxa"/>
            <w:gridSpan w:val="2"/>
          </w:tcPr>
          <w:p w14:paraId="1D086DA5" w14:textId="77777777" w:rsidR="001977A5" w:rsidRDefault="001977A5" w:rsidP="00520BDC">
            <w:pPr>
              <w:rPr>
                <w:rFonts w:ascii="Calibri" w:hAnsi="Calibri"/>
                <w:sz w:val="22"/>
                <w:szCs w:val="22"/>
              </w:rPr>
            </w:pPr>
            <w:r>
              <w:rPr>
                <w:rFonts w:ascii="Calibri" w:hAnsi="Calibri"/>
                <w:sz w:val="22"/>
                <w:szCs w:val="22"/>
              </w:rPr>
              <w:t>Vene keeles</w:t>
            </w:r>
          </w:p>
        </w:tc>
        <w:tc>
          <w:tcPr>
            <w:tcW w:w="4546" w:type="dxa"/>
          </w:tcPr>
          <w:p w14:paraId="3A7F3D4C" w14:textId="0E10712B" w:rsidR="001977A5" w:rsidRPr="00B57118" w:rsidRDefault="00B57118" w:rsidP="00520BDC">
            <w:pPr>
              <w:rPr>
                <w:rFonts w:asciiTheme="minorHAnsi" w:hAnsiTheme="minorHAnsi" w:cstheme="minorHAnsi"/>
                <w:sz w:val="22"/>
                <w:szCs w:val="22"/>
              </w:rPr>
            </w:pPr>
            <w:proofErr w:type="spellStart"/>
            <w:r w:rsidRPr="00B57118">
              <w:rPr>
                <w:rFonts w:asciiTheme="minorHAnsi" w:hAnsiTheme="minorHAnsi" w:cstheme="minorHAnsi"/>
                <w:sz w:val="22"/>
                <w:szCs w:val="22"/>
              </w:rPr>
              <w:t>управляющий</w:t>
            </w:r>
            <w:proofErr w:type="spellEnd"/>
            <w:r w:rsidRPr="00B57118">
              <w:rPr>
                <w:rFonts w:asciiTheme="minorHAnsi" w:hAnsiTheme="minorHAnsi" w:cstheme="minorHAnsi"/>
                <w:sz w:val="22"/>
                <w:szCs w:val="22"/>
              </w:rPr>
              <w:t xml:space="preserve"> </w:t>
            </w:r>
            <w:proofErr w:type="spellStart"/>
            <w:r w:rsidRPr="00B57118">
              <w:rPr>
                <w:rFonts w:asciiTheme="minorHAnsi" w:hAnsiTheme="minorHAnsi" w:cstheme="minorHAnsi"/>
                <w:sz w:val="22"/>
                <w:szCs w:val="22"/>
              </w:rPr>
              <w:t>недвижимостью</w:t>
            </w:r>
            <w:proofErr w:type="spellEnd"/>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63790304" w14:textId="1ED30B98" w:rsidR="00AA03E3" w:rsidRDefault="00063CA9" w:rsidP="00520BDC">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r w:rsidR="006C5660" w:rsidRPr="006C5660">
              <w:rPr>
                <w:rFonts w:ascii="Calibri" w:hAnsi="Calibri"/>
                <w:bCs/>
                <w:sz w:val="22"/>
                <w:szCs w:val="22"/>
              </w:rPr>
              <w:t>Keelte oskustasemete kirjeldused</w:t>
            </w:r>
          </w:p>
          <w:p w14:paraId="3475AEC9" w14:textId="4F881ADA" w:rsidR="004A79CF" w:rsidRPr="00DD5358" w:rsidRDefault="004A79CF" w:rsidP="004A79CF">
            <w:pPr>
              <w:rPr>
                <w:rFonts w:ascii="Calibri" w:hAnsi="Calibri"/>
                <w:sz w:val="22"/>
                <w:szCs w:val="22"/>
              </w:rPr>
            </w:pPr>
            <w:r>
              <w:rPr>
                <w:rFonts w:ascii="Calibri" w:hAnsi="Calibri"/>
                <w:sz w:val="22"/>
                <w:szCs w:val="22"/>
              </w:rPr>
              <w:t>Lisa 2</w:t>
            </w:r>
            <w:r w:rsidR="00C8707B">
              <w:rPr>
                <w:rFonts w:ascii="Calibri" w:hAnsi="Calibri"/>
                <w:sz w:val="22"/>
                <w:szCs w:val="22"/>
              </w:rPr>
              <w:t xml:space="preserve"> </w:t>
            </w:r>
            <w:r w:rsidR="006C5660">
              <w:rPr>
                <w:rFonts w:ascii="Calibri" w:hAnsi="Calibri"/>
                <w:sz w:val="22"/>
                <w:szCs w:val="22"/>
              </w:rPr>
              <w:t>Digioskuste enesehi</w:t>
            </w:r>
            <w:r w:rsidR="0037397C">
              <w:rPr>
                <w:rFonts w:ascii="Calibri" w:hAnsi="Calibri"/>
                <w:sz w:val="22"/>
                <w:szCs w:val="22"/>
              </w:rPr>
              <w:t>n</w:t>
            </w:r>
            <w:r w:rsidR="006C5660">
              <w:rPr>
                <w:rFonts w:ascii="Calibri" w:hAnsi="Calibri"/>
                <w:sz w:val="22"/>
                <w:szCs w:val="22"/>
              </w:rPr>
              <w:t>damise 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4146A"/>
    <w:multiLevelType w:val="hybridMultilevel"/>
    <w:tmpl w:val="9676D54C"/>
    <w:lvl w:ilvl="0" w:tplc="3B2EE5A4">
      <w:start w:val="1"/>
      <w:numFmt w:val="decimal"/>
      <w:lvlText w:val="%1."/>
      <w:lvlJc w:val="left"/>
      <w:pPr>
        <w:ind w:left="720" w:hanging="360"/>
      </w:pPr>
      <w:rPr>
        <w:rFonts w:hint="default"/>
        <w:i w:val="0"/>
        <w:i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7"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23"/>
  </w:num>
  <w:num w:numId="5">
    <w:abstractNumId w:val="17"/>
  </w:num>
  <w:num w:numId="6">
    <w:abstractNumId w:val="21"/>
  </w:num>
  <w:num w:numId="7">
    <w:abstractNumId w:val="18"/>
  </w:num>
  <w:num w:numId="8">
    <w:abstractNumId w:val="24"/>
  </w:num>
  <w:num w:numId="9">
    <w:abstractNumId w:val="12"/>
  </w:num>
  <w:num w:numId="10">
    <w:abstractNumId w:val="3"/>
  </w:num>
  <w:num w:numId="11">
    <w:abstractNumId w:val="1"/>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6"/>
  </w:num>
  <w:num w:numId="17">
    <w:abstractNumId w:val="14"/>
  </w:num>
  <w:num w:numId="18">
    <w:abstractNumId w:val="15"/>
  </w:num>
  <w:num w:numId="19">
    <w:abstractNumId w:val="10"/>
  </w:num>
  <w:num w:numId="20">
    <w:abstractNumId w:val="16"/>
  </w:num>
  <w:num w:numId="21">
    <w:abstractNumId w:val="0"/>
  </w:num>
  <w:num w:numId="22">
    <w:abstractNumId w:val="5"/>
  </w:num>
  <w:num w:numId="23">
    <w:abstractNumId w:val="20"/>
  </w:num>
  <w:num w:numId="24">
    <w:abstractNumId w:val="19"/>
  </w:num>
  <w:num w:numId="25">
    <w:abstractNumId w:val="13"/>
  </w:num>
  <w:num w:numId="26">
    <w:abstractNumId w:val="2"/>
  </w:num>
  <w:num w:numId="27">
    <w:abstractNumId w:val="27"/>
  </w:num>
  <w:num w:numId="28">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0C38"/>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0C46"/>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105"/>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3F7A"/>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977A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0B0"/>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1B88"/>
    <w:rsid w:val="00263C86"/>
    <w:rsid w:val="00265F45"/>
    <w:rsid w:val="00267D1F"/>
    <w:rsid w:val="00267DF2"/>
    <w:rsid w:val="00271729"/>
    <w:rsid w:val="00272FD6"/>
    <w:rsid w:val="00274548"/>
    <w:rsid w:val="00276940"/>
    <w:rsid w:val="002769AE"/>
    <w:rsid w:val="00281521"/>
    <w:rsid w:val="00282E59"/>
    <w:rsid w:val="00284037"/>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1BC"/>
    <w:rsid w:val="0037233C"/>
    <w:rsid w:val="0037397C"/>
    <w:rsid w:val="0037496B"/>
    <w:rsid w:val="00374EE0"/>
    <w:rsid w:val="00375645"/>
    <w:rsid w:val="00376B79"/>
    <w:rsid w:val="0037756E"/>
    <w:rsid w:val="00380CFC"/>
    <w:rsid w:val="0038333A"/>
    <w:rsid w:val="00386791"/>
    <w:rsid w:val="0039008D"/>
    <w:rsid w:val="0039030A"/>
    <w:rsid w:val="00392A07"/>
    <w:rsid w:val="0039433D"/>
    <w:rsid w:val="003972FA"/>
    <w:rsid w:val="00397DA5"/>
    <w:rsid w:val="003A2559"/>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1F13"/>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3220"/>
    <w:rsid w:val="004B35F7"/>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E6F91"/>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116B"/>
    <w:rsid w:val="00553AC3"/>
    <w:rsid w:val="00555BB0"/>
    <w:rsid w:val="00556AC8"/>
    <w:rsid w:val="00556B69"/>
    <w:rsid w:val="00557050"/>
    <w:rsid w:val="0055734D"/>
    <w:rsid w:val="00557B3A"/>
    <w:rsid w:val="00561E61"/>
    <w:rsid w:val="00561F57"/>
    <w:rsid w:val="0056271F"/>
    <w:rsid w:val="00563B2B"/>
    <w:rsid w:val="0056442B"/>
    <w:rsid w:val="00566861"/>
    <w:rsid w:val="00570015"/>
    <w:rsid w:val="00570D9D"/>
    <w:rsid w:val="0057401F"/>
    <w:rsid w:val="00576E64"/>
    <w:rsid w:val="00577839"/>
    <w:rsid w:val="00580914"/>
    <w:rsid w:val="0058181A"/>
    <w:rsid w:val="00583878"/>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16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660"/>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4D9"/>
    <w:rsid w:val="00704C29"/>
    <w:rsid w:val="00711BCD"/>
    <w:rsid w:val="00712AB6"/>
    <w:rsid w:val="0071496D"/>
    <w:rsid w:val="00715F84"/>
    <w:rsid w:val="00716A8C"/>
    <w:rsid w:val="0072142F"/>
    <w:rsid w:val="00722987"/>
    <w:rsid w:val="007229D1"/>
    <w:rsid w:val="00722E31"/>
    <w:rsid w:val="00724CB5"/>
    <w:rsid w:val="007253BD"/>
    <w:rsid w:val="00726EA1"/>
    <w:rsid w:val="00730FDA"/>
    <w:rsid w:val="00731507"/>
    <w:rsid w:val="00731559"/>
    <w:rsid w:val="007322DA"/>
    <w:rsid w:val="0073350D"/>
    <w:rsid w:val="007349AA"/>
    <w:rsid w:val="00734A32"/>
    <w:rsid w:val="0073570D"/>
    <w:rsid w:val="00736B81"/>
    <w:rsid w:val="00737AE8"/>
    <w:rsid w:val="007405E5"/>
    <w:rsid w:val="0074128D"/>
    <w:rsid w:val="00741324"/>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6DB6"/>
    <w:rsid w:val="007B7503"/>
    <w:rsid w:val="007C0A0F"/>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0DDE"/>
    <w:rsid w:val="00811377"/>
    <w:rsid w:val="00812658"/>
    <w:rsid w:val="008134AD"/>
    <w:rsid w:val="00814D8E"/>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1501"/>
    <w:rsid w:val="008E2CDD"/>
    <w:rsid w:val="008E4DD8"/>
    <w:rsid w:val="008E5B02"/>
    <w:rsid w:val="008F0C53"/>
    <w:rsid w:val="008F22CA"/>
    <w:rsid w:val="008F34A5"/>
    <w:rsid w:val="008F4274"/>
    <w:rsid w:val="008F4808"/>
    <w:rsid w:val="008F4E7A"/>
    <w:rsid w:val="008F5A2C"/>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0A4"/>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15B06"/>
    <w:rsid w:val="00A24C1E"/>
    <w:rsid w:val="00A2751E"/>
    <w:rsid w:val="00A30D08"/>
    <w:rsid w:val="00A31355"/>
    <w:rsid w:val="00A31EEC"/>
    <w:rsid w:val="00A33313"/>
    <w:rsid w:val="00A341A6"/>
    <w:rsid w:val="00A34C91"/>
    <w:rsid w:val="00A37936"/>
    <w:rsid w:val="00A419FA"/>
    <w:rsid w:val="00A426C1"/>
    <w:rsid w:val="00A437BC"/>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1F98"/>
    <w:rsid w:val="00B541A6"/>
    <w:rsid w:val="00B56D1C"/>
    <w:rsid w:val="00B57118"/>
    <w:rsid w:val="00B601FE"/>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6BD4"/>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3E6C"/>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2CE"/>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4F51"/>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44A"/>
    <w:rsid w:val="00D03DCE"/>
    <w:rsid w:val="00D04037"/>
    <w:rsid w:val="00D11A3F"/>
    <w:rsid w:val="00D13741"/>
    <w:rsid w:val="00D15EC9"/>
    <w:rsid w:val="00D16E20"/>
    <w:rsid w:val="00D1703D"/>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888"/>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4F79"/>
    <w:rsid w:val="00F06E55"/>
    <w:rsid w:val="00F07762"/>
    <w:rsid w:val="00F10344"/>
    <w:rsid w:val="00F104BF"/>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672D"/>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customStyle="1" w:styleId="markedcontent">
    <w:name w:val="markedcontent"/>
    <w:basedOn w:val="DefaultParagraphFont"/>
    <w:rsid w:val="00680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630597436">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231</TotalTime>
  <Pages>6</Pages>
  <Words>1487</Words>
  <Characters>8629</Characters>
  <Application>Microsoft Office Word</Application>
  <DocSecurity>0</DocSecurity>
  <Lines>71</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28</cp:revision>
  <cp:lastPrinted>2011-06-28T11:10:00Z</cp:lastPrinted>
  <dcterms:created xsi:type="dcterms:W3CDTF">2021-05-19T07:50:00Z</dcterms:created>
  <dcterms:modified xsi:type="dcterms:W3CDTF">2022-03-24T08:07:00Z</dcterms:modified>
</cp:coreProperties>
</file>