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6D70414" w:rsidR="00561F57" w:rsidRPr="003307F0" w:rsidRDefault="004156A5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Bürootöötaja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EF03324" w:rsidR="00576E64" w:rsidRPr="00FE70C3" w:rsidRDefault="004156A5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Bürootöötaja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5F444815" w:rsidR="00576E64" w:rsidRPr="00FE70C3" w:rsidRDefault="004156A5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DD01186" w14:textId="77777777" w:rsidR="004156A5" w:rsidRPr="004156A5" w:rsidRDefault="004156A5" w:rsidP="004156A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156A5">
              <w:rPr>
                <w:rFonts w:ascii="Calibri" w:hAnsi="Calibri"/>
                <w:iCs/>
                <w:sz w:val="22"/>
                <w:szCs w:val="22"/>
              </w:rPr>
              <w:t>Bürootöötaja tegeleb info edastamise, telefonisuhtluse, dokumenditöö ja ametikohtumiste teenindamisega, tagades bürootöö ladusa toimimise ja pakkudes tehnilist tuge (sh andmete sisestamine, dokumentide paljundamine, skaneerimine).</w:t>
            </w:r>
          </w:p>
          <w:p w14:paraId="123D3932" w14:textId="77777777" w:rsidR="004156A5" w:rsidRPr="004156A5" w:rsidRDefault="004156A5" w:rsidP="004156A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156A5">
              <w:rPr>
                <w:rFonts w:ascii="Calibri" w:hAnsi="Calibri"/>
                <w:iCs/>
                <w:sz w:val="22"/>
                <w:szCs w:val="22"/>
              </w:rPr>
              <w:t>Bürootöötaja ülesanded eeldavad enamasti suhtlemisoskust, kiiret, paindlikku ja korrektset tegutsemist.</w:t>
            </w:r>
          </w:p>
          <w:p w14:paraId="5C9441F2" w14:textId="51C7DBC6" w:rsidR="003972FA" w:rsidRPr="0037756E" w:rsidRDefault="004156A5" w:rsidP="004156A5">
            <w:pPr>
              <w:rPr>
                <w:rFonts w:ascii="Calibri" w:hAnsi="Calibri"/>
                <w:i/>
                <w:sz w:val="22"/>
                <w:szCs w:val="22"/>
              </w:rPr>
            </w:pPr>
            <w:r w:rsidRPr="004156A5">
              <w:rPr>
                <w:rFonts w:ascii="Calibri" w:hAnsi="Calibri"/>
                <w:iCs/>
                <w:sz w:val="22"/>
                <w:szCs w:val="22"/>
              </w:rPr>
              <w:t>Samal kutsealal on ka Sekretär, tase 5 ja Juhiabi, tase 6 kutsestandardid.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6EA2044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>Dokumentide haldamine</w:t>
            </w:r>
            <w:r w:rsidR="009068D2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 xml:space="preserve"> arhiivitöö korraldamine</w:t>
            </w:r>
          </w:p>
          <w:p w14:paraId="4D757D8E" w14:textId="0905EA86" w:rsidR="007F2D3B" w:rsidRPr="00391E74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>Organisatsiooni töö- ja suhtekorralduse toetamine</w:t>
            </w: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13074F7" w:rsidR="007F2D3B" w:rsidRPr="004156A5" w:rsidRDefault="004156A5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156A5">
              <w:rPr>
                <w:rFonts w:ascii="Calibri" w:hAnsi="Calibri"/>
                <w:bCs/>
                <w:sz w:val="22"/>
                <w:szCs w:val="22"/>
              </w:rPr>
              <w:t>Bürootöötaja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l on läbitud </w:t>
            </w:r>
            <w:r w:rsidRPr="004156A5">
              <w:rPr>
                <w:rFonts w:ascii="Calibri" w:hAnsi="Calibri"/>
                <w:bCs/>
                <w:sz w:val="22"/>
                <w:szCs w:val="22"/>
              </w:rPr>
              <w:t>kutseõppe tasemeõp</w:t>
            </w:r>
            <w:r>
              <w:rPr>
                <w:rFonts w:ascii="Calibri" w:hAnsi="Calibri"/>
                <w:bCs/>
                <w:sz w:val="22"/>
                <w:szCs w:val="22"/>
              </w:rPr>
              <w:t>e</w:t>
            </w:r>
            <w:r w:rsidRPr="004156A5">
              <w:rPr>
                <w:rFonts w:ascii="Calibri" w:hAnsi="Calibri"/>
                <w:bCs/>
                <w:sz w:val="22"/>
                <w:szCs w:val="22"/>
              </w:rPr>
              <w:t xml:space="preserve">, täienduskoolitus või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on kompetentsid omandatud </w:t>
            </w:r>
            <w:r w:rsidRPr="004156A5">
              <w:rPr>
                <w:rFonts w:ascii="Calibri" w:hAnsi="Calibri"/>
                <w:bCs/>
                <w:sz w:val="22"/>
                <w:szCs w:val="22"/>
              </w:rPr>
              <w:t>erialase töö käigus.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8E2F8FC" w:rsidR="007F2D3B" w:rsidRPr="004156A5" w:rsidRDefault="004156A5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156A5">
              <w:rPr>
                <w:rFonts w:ascii="Calibri" w:hAnsi="Calibri"/>
                <w:iCs/>
                <w:sz w:val="22"/>
                <w:szCs w:val="22"/>
              </w:rPr>
              <w:t>Bürooassistent, bürootöötaja, andmesisestaja, büroospetsialist, tehniline sekretär.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DB39C94" w:rsidR="007F2D3B" w:rsidRPr="00AF7D6B" w:rsidRDefault="0013135E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078CE6E2" w:rsidR="0036125E" w:rsidRPr="001E0BAD" w:rsidRDefault="001E0BAD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E0BAD"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3F1D8FC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E0BAD">
              <w:rPr>
                <w:rFonts w:ascii="Calibri" w:hAnsi="Calibri"/>
                <w:b/>
                <w:sz w:val="22"/>
                <w:szCs w:val="22"/>
              </w:rPr>
              <w:t>Bürootöötaja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09E53C3" w14:textId="77777777" w:rsidR="00557050" w:rsidRPr="0027042C" w:rsidRDefault="001E0BAD" w:rsidP="001E0BA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042C">
              <w:rPr>
                <w:rFonts w:ascii="Calibri" w:hAnsi="Calibri"/>
                <w:iCs/>
                <w:sz w:val="22"/>
                <w:szCs w:val="22"/>
              </w:rPr>
              <w:t>kasutab bürootehnikat (nt paljundusmasinad, skannerid, printerid, esitlustehnika), vajadusel abistab kaastöötajaid;</w:t>
            </w:r>
          </w:p>
          <w:p w14:paraId="74C66CF0" w14:textId="77777777" w:rsidR="001E0BAD" w:rsidRPr="0027042C" w:rsidRDefault="001E0BAD" w:rsidP="001E0BA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042C">
              <w:rPr>
                <w:rFonts w:ascii="Calibri" w:hAnsi="Calibri"/>
                <w:iCs/>
                <w:sz w:val="22"/>
                <w:szCs w:val="22"/>
              </w:rPr>
              <w:t>järgib tööohutuse-, töötervishoiu- ja keskkonnanõudeid;</w:t>
            </w:r>
          </w:p>
          <w:p w14:paraId="49615DF4" w14:textId="77777777" w:rsidR="001E0BAD" w:rsidRPr="0027042C" w:rsidRDefault="001E0BAD" w:rsidP="001E0BA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042C">
              <w:rPr>
                <w:rFonts w:ascii="Calibri" w:hAnsi="Calibri"/>
                <w:iCs/>
                <w:sz w:val="22"/>
                <w:szCs w:val="22"/>
              </w:rPr>
              <w:t>juhindub oma töös sekretäritöö eetikakoodeksist ja järgib etiketti;</w:t>
            </w:r>
          </w:p>
          <w:p w14:paraId="33A3F454" w14:textId="3601170D" w:rsidR="001E0BAD" w:rsidRPr="0027042C" w:rsidRDefault="001E0BAD" w:rsidP="001E0BA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042C">
              <w:rPr>
                <w:rFonts w:ascii="Calibri" w:hAnsi="Calibri"/>
                <w:iCs/>
                <w:sz w:val="22"/>
                <w:szCs w:val="22"/>
              </w:rPr>
              <w:t>täiendab oma erialateadmisi, osaleb elukestvas õppes;</w:t>
            </w:r>
          </w:p>
          <w:p w14:paraId="62DE1713" w14:textId="2B965E7E" w:rsidR="001E0BAD" w:rsidRPr="0027042C" w:rsidRDefault="001E0BAD" w:rsidP="001E0BA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042C">
              <w:rPr>
                <w:rFonts w:ascii="Calibri" w:hAnsi="Calibri"/>
                <w:iCs/>
                <w:sz w:val="22"/>
                <w:szCs w:val="22"/>
              </w:rPr>
              <w:t xml:space="preserve">kasutab oma töös riigikeelt tasemel B2 (Lisa </w:t>
            </w:r>
            <w:r w:rsidRPr="0027042C">
              <w:rPr>
                <w:rFonts w:ascii="Calibri" w:hAnsi="Calibri"/>
                <w:iCs/>
                <w:sz w:val="22"/>
                <w:szCs w:val="22"/>
              </w:rPr>
              <w:t>1</w:t>
            </w:r>
            <w:r w:rsidRPr="0027042C">
              <w:rPr>
                <w:rFonts w:ascii="Calibri" w:hAnsi="Calibri"/>
                <w:iCs/>
                <w:sz w:val="22"/>
                <w:szCs w:val="22"/>
              </w:rPr>
              <w:t>); kasutab tööalaselt veel vähemalt ühte võõrkeelt tasemel B1;</w:t>
            </w:r>
          </w:p>
          <w:p w14:paraId="28B32FE8" w14:textId="31A8962F" w:rsidR="001E0BAD" w:rsidRPr="001E0BAD" w:rsidRDefault="001E0BAD" w:rsidP="001E0BA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27042C">
              <w:rPr>
                <w:rFonts w:ascii="Calibri" w:hAnsi="Calibri"/>
                <w:iCs/>
                <w:sz w:val="22"/>
                <w:szCs w:val="22"/>
              </w:rPr>
              <w:t xml:space="preserve">kasutab digivahendeid vastavad </w:t>
            </w:r>
            <w:proofErr w:type="spellStart"/>
            <w:r w:rsidRPr="0027042C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27042C">
              <w:rPr>
                <w:rFonts w:ascii="Calibri" w:hAnsi="Calibri"/>
                <w:iCs/>
                <w:sz w:val="22"/>
                <w:szCs w:val="22"/>
              </w:rPr>
              <w:t xml:space="preserve"> enesehindamise skaala (Lisa </w:t>
            </w:r>
            <w:r w:rsidRPr="0027042C"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27042C">
              <w:rPr>
                <w:rFonts w:ascii="Calibri" w:hAnsi="Calibri"/>
                <w:iCs/>
                <w:sz w:val="22"/>
                <w:szCs w:val="22"/>
              </w:rPr>
              <w:t>)algtasemel kasutaja tasemele</w:t>
            </w:r>
            <w:r w:rsidR="0027042C" w:rsidRPr="0027042C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4944617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>Dokumentide haldamine</w:t>
            </w:r>
            <w:r w:rsidR="009068D2">
              <w:rPr>
                <w:rFonts w:ascii="Calibri" w:hAnsi="Calibri"/>
                <w:b/>
                <w:sz w:val="22"/>
                <w:szCs w:val="22"/>
              </w:rPr>
              <w:t xml:space="preserve"> ja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 xml:space="preserve"> arhiivitöö korraldamine</w:t>
            </w:r>
          </w:p>
        </w:tc>
        <w:tc>
          <w:tcPr>
            <w:tcW w:w="1213" w:type="dxa"/>
          </w:tcPr>
          <w:p w14:paraId="52FBD7D6" w14:textId="3E7663D9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E0BA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7AF09EEF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C0E1FF2" w14:textId="77A89E40" w:rsidR="001E0BAD" w:rsidRPr="001E0BAD" w:rsidRDefault="001E0BAD" w:rsidP="001E0BA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loob sisuliselt, keeleliselt ja vormiliselt korrektseid dokumente, valides sobiva dokumendimalli, dokumendiliigi ja teabekandja ning lähtudes kehtestatud nõuetest;</w:t>
            </w:r>
          </w:p>
          <w:p w14:paraId="1ACBE3FB" w14:textId="12062D26" w:rsidR="001E0BAD" w:rsidRPr="001E0BAD" w:rsidRDefault="001E0BAD" w:rsidP="001E0BA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registreerib ja süstematiseerib dokumente vastavalt organisatsioonis kehtestatud korrale, suunab dokumendid adressaadile vastavalt täitmisülesandele, kasutades erinevaid saatmisviise;  jälgib dokumentide täitmise tähtaegu;</w:t>
            </w:r>
          </w:p>
          <w:p w14:paraId="11FEC494" w14:textId="29A62A59" w:rsidR="001E0BAD" w:rsidRPr="001E0BAD" w:rsidRDefault="001E0BAD" w:rsidP="001E0BA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korrastab dokumente, järgides organisatsiooni vajadusi, säilitusnõudeid ja -tähtaegu;</w:t>
            </w:r>
          </w:p>
          <w:p w14:paraId="37CD8DE4" w14:textId="4BE53E01" w:rsidR="00610B6B" w:rsidRPr="001E0BAD" w:rsidRDefault="001E0BAD" w:rsidP="001E0BA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otsib dokumente, kasutades ülevaadet arhiivi koosseisu kohta.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0CEC7890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>Organisatsiooni töö- ja suhtekorralduse toetamine</w:t>
            </w:r>
          </w:p>
        </w:tc>
        <w:tc>
          <w:tcPr>
            <w:tcW w:w="1213" w:type="dxa"/>
          </w:tcPr>
          <w:p w14:paraId="5224FAA2" w14:textId="07722436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E0BA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5F125604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D7AC12D" w14:textId="141F7A41" w:rsidR="001E0BAD" w:rsidRPr="001E0BAD" w:rsidRDefault="001E0BAD" w:rsidP="001E0BA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suhtleb korrektselt, juhindudes heast tavast, organisatsiooni väärtustest ja kultuurist;</w:t>
            </w:r>
          </w:p>
          <w:p w14:paraId="16A1D29A" w14:textId="2250FADC" w:rsidR="001E0BAD" w:rsidRPr="001E0BAD" w:rsidRDefault="001E0BAD" w:rsidP="001E0BA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vastab telefonikõnedele korrektselt ja arusaadavalt, edastab kõned ja teated asjaga seotud töötajatele;</w:t>
            </w:r>
          </w:p>
          <w:p w14:paraId="17B48EEF" w14:textId="17E79552" w:rsidR="001E0BAD" w:rsidRPr="001E0BAD" w:rsidRDefault="001E0BAD" w:rsidP="001E0BA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sisestab, uuendab ja vajadusel vahendab vajaliku info organisatsiooni suhtluskanalites vastavalt juhistele;</w:t>
            </w:r>
          </w:p>
          <w:p w14:paraId="2A581C9E" w14:textId="5F1FDE18" w:rsidR="001E0BAD" w:rsidRPr="001E0BAD" w:rsidRDefault="001E0BAD" w:rsidP="001E0BA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vahendab infot ja materjale, valmistab ette ruumid koosolekuteks ja kohtumisteks;  dokumenteerib koosolekuid ja kohtumisi, kasutades etteantud vorme;</w:t>
            </w:r>
          </w:p>
          <w:p w14:paraId="18C56BA4" w14:textId="1100A0FA" w:rsidR="007F2D3B" w:rsidRPr="001E0BAD" w:rsidRDefault="001E0BAD" w:rsidP="001E0BA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E0BAD">
              <w:rPr>
                <w:rFonts w:ascii="Calibri" w:hAnsi="Calibri"/>
                <w:sz w:val="22"/>
                <w:szCs w:val="22"/>
              </w:rPr>
              <w:t>selgitab välja kontori- ja esitlustehnika ning -tarvikute vajaduse ja korraldab nende hankimise ning hoolduse; kontrollib, et töö- ja koosolekuruumid on korrektsed ning vajalike vahenditega varustatud.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1E8AC990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75913289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BF75386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Kaire Karp, Riigikantselei</w:t>
            </w:r>
          </w:p>
          <w:p w14:paraId="54853E9E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Janne Kerdo, Tallinna Majanduskool, Eesti Juhiabi Ühing</w:t>
            </w:r>
          </w:p>
          <w:p w14:paraId="16C00D51" w14:textId="7CB43E51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Ülle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Moks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>, Haapsalu K</w:t>
            </w:r>
            <w:r>
              <w:rPr>
                <w:rFonts w:ascii="Calibri" w:hAnsi="Calibri"/>
                <w:sz w:val="22"/>
                <w:szCs w:val="22"/>
              </w:rPr>
              <w:t>utsehariduskeskus</w:t>
            </w:r>
          </w:p>
          <w:p w14:paraId="60CB8EB3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Nele Pihlak, Eesti Energia AS</w:t>
            </w:r>
          </w:p>
          <w:p w14:paraId="7C2E64A8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Tiia Murulaid, Tallinna Tehnikakõrgkool</w:t>
            </w:r>
          </w:p>
          <w:p w14:paraId="7D337FF0" w14:textId="29C79F3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Hille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Oidemaa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>, Eesti Arhivaaride Ühing</w:t>
            </w:r>
          </w:p>
          <w:p w14:paraId="12EB2229" w14:textId="55620D3F" w:rsidR="001E29DD" w:rsidRPr="00331584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Piret Veski,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Stell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 xml:space="preserve"> Eesti AS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7E1AEDF" w:rsidR="001E29DD" w:rsidRPr="00331584" w:rsidRDefault="002A620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49A1AD9" w:rsidR="001E29DD" w:rsidRPr="0027042C" w:rsidRDefault="0027042C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27042C">
              <w:rPr>
                <w:rFonts w:ascii="Calibri" w:hAnsi="Calibri"/>
                <w:sz w:val="22"/>
                <w:szCs w:val="22"/>
              </w:rPr>
              <w:t>4120 Asjaajamise tugitöötajad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3867A10D" w:rsidR="001E29DD" w:rsidRPr="00EB3D19" w:rsidRDefault="0027042C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27042C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A69A04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27042C" w:rsidRPr="0027042C">
              <w:rPr>
                <w:rFonts w:ascii="Calibri" w:hAnsi="Calibri"/>
                <w:sz w:val="22"/>
                <w:szCs w:val="22"/>
              </w:rPr>
              <w:t>Clerical</w:t>
            </w:r>
            <w:proofErr w:type="spellEnd"/>
            <w:r w:rsidR="0027042C" w:rsidRPr="0027042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7042C" w:rsidRPr="0027042C">
              <w:rPr>
                <w:rFonts w:ascii="Calibri" w:hAnsi="Calibri"/>
                <w:sz w:val="22"/>
                <w:szCs w:val="22"/>
              </w:rPr>
              <w:t>staff</w:t>
            </w:r>
            <w:proofErr w:type="spellEnd"/>
            <w:r w:rsidR="0027042C" w:rsidRPr="0027042C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27042C" w:rsidRPr="0027042C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27042C" w:rsidRPr="0027042C"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A1CC" w14:textId="77777777" w:rsidR="00546C94" w:rsidRDefault="00546C94" w:rsidP="009451C8">
      <w:r>
        <w:separator/>
      </w:r>
    </w:p>
  </w:endnote>
  <w:endnote w:type="continuationSeparator" w:id="0">
    <w:p w14:paraId="61193738" w14:textId="77777777" w:rsidR="00546C94" w:rsidRDefault="00546C94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7D0AF" w14:textId="77777777" w:rsidR="00546C94" w:rsidRDefault="00546C94" w:rsidP="009451C8">
      <w:r>
        <w:separator/>
      </w:r>
    </w:p>
  </w:footnote>
  <w:footnote w:type="continuationSeparator" w:id="0">
    <w:p w14:paraId="7203D362" w14:textId="77777777" w:rsidR="00546C94" w:rsidRDefault="00546C94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613D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DD3127C"/>
    <w:multiLevelType w:val="hybridMultilevel"/>
    <w:tmpl w:val="666A4A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96F0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7"/>
  </w:num>
  <w:num w:numId="5">
    <w:abstractNumId w:val="13"/>
  </w:num>
  <w:num w:numId="6">
    <w:abstractNumId w:val="15"/>
  </w:num>
  <w:num w:numId="7">
    <w:abstractNumId w:val="14"/>
  </w:num>
  <w:num w:numId="8">
    <w:abstractNumId w:val="18"/>
  </w:num>
  <w:num w:numId="9">
    <w:abstractNumId w:val="9"/>
  </w:num>
  <w:num w:numId="10">
    <w:abstractNumId w:val="1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4"/>
  </w:num>
  <w:num w:numId="17">
    <w:abstractNumId w:val="10"/>
  </w:num>
  <w:num w:numId="18">
    <w:abstractNumId w:val="2"/>
  </w:num>
  <w:num w:numId="19">
    <w:abstractNumId w:val="12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35E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0BAD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042C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6208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6A5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6C94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68D2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4AD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40</TotalTime>
  <Pages>5</Pages>
  <Words>687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28</cp:revision>
  <cp:lastPrinted>2011-06-28T11:10:00Z</cp:lastPrinted>
  <dcterms:created xsi:type="dcterms:W3CDTF">2019-03-25T12:06:00Z</dcterms:created>
  <dcterms:modified xsi:type="dcterms:W3CDTF">2022-02-18T10:29:00Z</dcterms:modified>
</cp:coreProperties>
</file>