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A117BC2" w14:textId="47F47E8D" w:rsidR="00FE70C3" w:rsidRDefault="008958F3" w:rsidP="008F0B3B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8"/>
          <w:szCs w:val="28"/>
        </w:rPr>
        <w:t>Plaatija</w:t>
      </w:r>
      <w:r w:rsidR="00E04C61">
        <w:rPr>
          <w:rFonts w:ascii="Calibri" w:hAnsi="Calibri"/>
          <w:b/>
          <w:color w:val="000000"/>
          <w:sz w:val="28"/>
          <w:szCs w:val="28"/>
        </w:rPr>
        <w:t xml:space="preserve">, tase 4 </w:t>
      </w: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55A03C90" w14:textId="38210FA1" w:rsidR="00E04C61" w:rsidRDefault="00E04C61" w:rsidP="00E04C61">
      <w:pPr>
        <w:jc w:val="both"/>
        <w:rPr>
          <w:rFonts w:asciiTheme="minorHAnsi" w:hAnsiTheme="minorHAnsi" w:cstheme="minorHAns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</w:t>
      </w:r>
      <w:r>
        <w:rPr>
          <w:rFonts w:ascii="Calibri" w:hAnsi="Calibri"/>
          <w:sz w:val="22"/>
          <w:szCs w:val="22"/>
        </w:rPr>
        <w:t>k</w:t>
      </w:r>
      <w:r w:rsidRPr="00400626">
        <w:rPr>
          <w:rFonts w:ascii="Calibri" w:hAnsi="Calibri"/>
          <w:sz w:val="22"/>
          <w:szCs w:val="22"/>
        </w:rPr>
        <w:t xml:space="preserve">e kompetentsusnõudeid. </w:t>
      </w:r>
      <w:r w:rsidRPr="005F5A86">
        <w:rPr>
          <w:rFonts w:asciiTheme="minorHAnsi" w:hAnsiTheme="minorHAnsi" w:cstheme="minorHAnsi"/>
          <w:sz w:val="22"/>
          <w:szCs w:val="22"/>
        </w:rPr>
        <w:t>Kutsestandardeid kasutatakse koolituskavade koostamiseks ja kutse andmiseks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7615F9D" w14:textId="1D9DF8DB" w:rsidR="00E04C61" w:rsidRDefault="00E04C61" w:rsidP="00E04C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60B5D6" w14:textId="44FD6E14" w:rsidR="00E04C61" w:rsidRDefault="008F0B3B" w:rsidP="008F0B3B">
      <w:p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711A">
        <w:rPr>
          <w:rFonts w:asciiTheme="minorHAnsi" w:hAnsiTheme="minorHAnsi" w:cstheme="minorHAnsi"/>
          <w:sz w:val="22"/>
          <w:szCs w:val="22"/>
        </w:rPr>
        <w:t xml:space="preserve">Kutsestandard </w:t>
      </w:r>
      <w:r w:rsidR="008958F3">
        <w:rPr>
          <w:rFonts w:asciiTheme="minorHAnsi" w:hAnsiTheme="minorHAnsi" w:cstheme="minorHAnsi"/>
          <w:b/>
          <w:bCs/>
          <w:sz w:val="22"/>
          <w:szCs w:val="22"/>
        </w:rPr>
        <w:t>Plaatija</w:t>
      </w:r>
      <w:r w:rsidRPr="0084711A">
        <w:rPr>
          <w:rFonts w:asciiTheme="minorHAnsi" w:hAnsiTheme="minorHAnsi" w:cstheme="minorHAnsi"/>
          <w:b/>
          <w:bCs/>
          <w:sz w:val="22"/>
          <w:szCs w:val="22"/>
        </w:rPr>
        <w:t>, tase 4</w:t>
      </w:r>
      <w:r w:rsidRPr="0084711A">
        <w:rPr>
          <w:rFonts w:asciiTheme="minorHAnsi" w:hAnsiTheme="minorHAnsi" w:cstheme="minorHAnsi"/>
          <w:sz w:val="22"/>
          <w:szCs w:val="22"/>
        </w:rPr>
        <w:t xml:space="preserve"> on täienduskoolituse õppekava ja töömaailma kutse andmise aluseks. See kutsestandard ei ole tasemeõppe õppekava ning koolilõpu kutse andmise aluseks.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44FB5851" w:rsidR="00576E64" w:rsidRPr="00FE70C3" w:rsidRDefault="008958F3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Plaatija</w:t>
            </w:r>
            <w:r w:rsidR="00E04C61">
              <w:rPr>
                <w:rFonts w:ascii="Calibri" w:hAnsi="Calibri"/>
                <w:i/>
                <w:sz w:val="28"/>
                <w:szCs w:val="28"/>
              </w:rPr>
              <w:t xml:space="preserve">, 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tase </w:t>
            </w:r>
            <w:r w:rsidR="009A6546">
              <w:rPr>
                <w:rFonts w:ascii="Calibri" w:hAnsi="Calibri"/>
                <w:i/>
                <w:sz w:val="28"/>
                <w:szCs w:val="28"/>
              </w:rPr>
              <w:t xml:space="preserve">4 </w:t>
            </w:r>
          </w:p>
        </w:tc>
        <w:tc>
          <w:tcPr>
            <w:tcW w:w="3402" w:type="dxa"/>
            <w:shd w:val="clear" w:color="auto" w:fill="auto"/>
          </w:tcPr>
          <w:p w14:paraId="1578532B" w14:textId="6B8E5C99" w:rsidR="00576E64" w:rsidRPr="00FE70C3" w:rsidRDefault="00E04C61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 xml:space="preserve">4 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5334E2">
        <w:trPr>
          <w:trHeight w:val="5410"/>
        </w:trPr>
        <w:tc>
          <w:tcPr>
            <w:tcW w:w="9356" w:type="dxa"/>
            <w:shd w:val="clear" w:color="auto" w:fill="auto"/>
          </w:tcPr>
          <w:p w14:paraId="40AB7960" w14:textId="1E80E482" w:rsidR="008958F3" w:rsidRPr="008958F3" w:rsidRDefault="008958F3" w:rsidP="008958F3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Ehitusviimistlejad töötavad ehitus- ja kinnisvarahooldusettevõtetes.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8958F3">
              <w:rPr>
                <w:rFonts w:ascii="Calibri" w:hAnsi="Calibri"/>
                <w:iCs/>
                <w:sz w:val="22"/>
                <w:szCs w:val="22"/>
              </w:rPr>
              <w:t>Plaatija põhilised tööülesanded on pindade ettevalmistamine plaatimistööde tegemiseks ja pindade plaatimine.</w:t>
            </w:r>
          </w:p>
          <w:p w14:paraId="0D5C2415" w14:textId="77777777" w:rsidR="008958F3" w:rsidRPr="008958F3" w:rsidRDefault="008958F3" w:rsidP="008958F3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22E0E2B1" w14:textId="51CB1CC7" w:rsidR="008958F3" w:rsidRDefault="008958F3" w:rsidP="008958F3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Plaatija, tase 4 korraldab iseseisvalt oma töökoha ja vastutab oma tööülesannete kvaliteetse täitmise eest. Töökorraldusest lähtuvalt võib oma kutsealal juhendada ja nõustada vähem kogenud kolleege nende tavatöös.</w:t>
            </w:r>
          </w:p>
          <w:p w14:paraId="781BD80E" w14:textId="77777777" w:rsidR="008958F3" w:rsidRPr="008958F3" w:rsidRDefault="008958F3" w:rsidP="008958F3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24A068F2" w14:textId="284F93EF" w:rsidR="008958F3" w:rsidRPr="008958F3" w:rsidRDefault="008958F3" w:rsidP="008958F3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Üldjuhul töötavad plaatijad täistööajaga (kaheksa tundi päevas, viis päeva nädalas).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8958F3">
              <w:rPr>
                <w:rFonts w:ascii="Calibri" w:hAnsi="Calibri"/>
                <w:iCs/>
                <w:sz w:val="22"/>
                <w:szCs w:val="22"/>
              </w:rPr>
              <w:t xml:space="preserve">Töö toimub nii siseruumides kui ka välitingimustes, sõltuvalt plaaditavast pinnast. Töö on füüsiliselt koormav, töörütm on vahelduv ja sõltub täidetavatest tööülesannetest. Töötatakse sageli sundasendites: redelil seistes, põlvili asendis, käte asend võib olla ka pea kohal. Ettevaatlik tuleb olla komistamiste ja libastumistega. </w:t>
            </w:r>
          </w:p>
          <w:p w14:paraId="098AF702" w14:textId="4C41FC2E" w:rsidR="008958F3" w:rsidRDefault="008958F3" w:rsidP="008958F3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Vajalik on kasutada isikukaitsevahendeid: põlvekaitsmeid, tolmumaski, kaitseprille ja –kindaid ning turvajalatseid. Peamised ohud plaatija töös tulenevad kasutatavate elektriliste ja mehaaniliste tööriistade ettevaatamatust käsitsemisest ning seetõttu on kohustuslik kasutada isikukaitsevahendeid ja kanda kaitseriietust.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8958F3">
              <w:rPr>
                <w:rFonts w:ascii="Calibri" w:hAnsi="Calibri"/>
                <w:iCs/>
                <w:sz w:val="22"/>
                <w:szCs w:val="22"/>
              </w:rPr>
              <w:t>Plaatijatöös puututakse kokku ka tolmu ja erinevate kemikaalidega, mis võivad ülitundlikel inimestel põhjustada aller</w:t>
            </w:r>
            <w:r>
              <w:rPr>
                <w:rFonts w:ascii="Calibri" w:hAnsi="Calibri"/>
                <w:iCs/>
                <w:sz w:val="22"/>
                <w:szCs w:val="22"/>
              </w:rPr>
              <w:t>g</w:t>
            </w:r>
            <w:r w:rsidRPr="008958F3">
              <w:rPr>
                <w:rFonts w:ascii="Calibri" w:hAnsi="Calibri"/>
                <w:iCs/>
                <w:sz w:val="22"/>
                <w:szCs w:val="22"/>
              </w:rPr>
              <w:t>ilisi reaktsioone.</w:t>
            </w:r>
          </w:p>
          <w:p w14:paraId="1A743C2B" w14:textId="77777777" w:rsidR="008958F3" w:rsidRPr="008958F3" w:rsidRDefault="008958F3" w:rsidP="008958F3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5C9441F2" w14:textId="3332CA6A" w:rsidR="003972FA" w:rsidRPr="009C1D5A" w:rsidRDefault="008958F3" w:rsidP="008958F3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Plaatija töövahendid on erinevad käsitööriistad (plaadikamm, segukellu, vuugiraud, lõiketangid, plaadinuga, lood jne), seadmed ja mõõteriistad (segutrell, plaadilõikur, frees, laser jne) ning materjalid (erinevad plaatmaterjalid, kuivsegud, liimid, hermeetikud jne).</w:t>
            </w:r>
          </w:p>
        </w:tc>
      </w:tr>
      <w:tr w:rsidR="009C1D5A" w14:paraId="2C5172FF" w14:textId="77777777" w:rsidTr="00E861FA">
        <w:tc>
          <w:tcPr>
            <w:tcW w:w="9356" w:type="dxa"/>
            <w:shd w:val="clear" w:color="auto" w:fill="auto"/>
          </w:tcPr>
          <w:p w14:paraId="38443928" w14:textId="4A16E9CB" w:rsidR="009C1D5A" w:rsidRPr="009C1D5A" w:rsidRDefault="009C1D5A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C1D5A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420C2D08" w14:textId="77777777" w:rsidR="008958F3" w:rsidRPr="008958F3" w:rsidRDefault="00F1092B" w:rsidP="008958F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 </w:t>
            </w:r>
            <w:r w:rsidR="008958F3" w:rsidRPr="008958F3">
              <w:rPr>
                <w:rFonts w:ascii="Calibri" w:hAnsi="Calibri"/>
                <w:sz w:val="22"/>
                <w:szCs w:val="22"/>
              </w:rPr>
              <w:t>Pindade ettevalmistamine</w:t>
            </w:r>
          </w:p>
          <w:p w14:paraId="68285628" w14:textId="67F934BF" w:rsidR="008958F3" w:rsidRPr="008958F3" w:rsidRDefault="008958F3" w:rsidP="008958F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A.2.2 </w:t>
            </w:r>
            <w:r w:rsidRPr="008958F3">
              <w:rPr>
                <w:rFonts w:ascii="Calibri" w:hAnsi="Calibri"/>
                <w:sz w:val="22"/>
                <w:szCs w:val="22"/>
              </w:rPr>
              <w:t>Niiskuskaitse ja hüdroisoleerimine</w:t>
            </w:r>
          </w:p>
          <w:p w14:paraId="6E7E3CF5" w14:textId="52E37CF9" w:rsidR="008958F3" w:rsidRPr="008958F3" w:rsidRDefault="008958F3" w:rsidP="008958F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 3 </w:t>
            </w:r>
            <w:r w:rsidRPr="008958F3">
              <w:rPr>
                <w:rFonts w:ascii="Calibri" w:hAnsi="Calibri"/>
                <w:sz w:val="22"/>
                <w:szCs w:val="22"/>
              </w:rPr>
              <w:t>Pindade plaatimine</w:t>
            </w:r>
          </w:p>
          <w:p w14:paraId="4D757D8E" w14:textId="7468A2F2" w:rsidR="005334E2" w:rsidRPr="00391E74" w:rsidRDefault="008958F3" w:rsidP="008958F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</w:t>
            </w:r>
            <w:r w:rsidRPr="008958F3">
              <w:rPr>
                <w:rFonts w:ascii="Calibri" w:hAnsi="Calibri"/>
                <w:sz w:val="22"/>
                <w:szCs w:val="22"/>
              </w:rPr>
              <w:t>Madalama kvalifikatsiooniga plaatijate nõustamine ja juhendamine</w:t>
            </w:r>
          </w:p>
        </w:tc>
      </w:tr>
      <w:tr w:rsidR="009C1D5A" w14:paraId="004D0745" w14:textId="77777777" w:rsidTr="00520BDC">
        <w:tc>
          <w:tcPr>
            <w:tcW w:w="9356" w:type="dxa"/>
            <w:shd w:val="clear" w:color="auto" w:fill="auto"/>
          </w:tcPr>
          <w:p w14:paraId="536C6434" w14:textId="2A1A32AD" w:rsidR="009C1D5A" w:rsidRPr="00AF7D6B" w:rsidRDefault="009C1D5A" w:rsidP="00116699">
            <w:pPr>
              <w:rPr>
                <w:rFonts w:ascii="Calibri" w:hAnsi="Calibri"/>
                <w:sz w:val="22"/>
                <w:szCs w:val="22"/>
              </w:rPr>
            </w:pPr>
            <w:r w:rsidRPr="009C1D5A">
              <w:rPr>
                <w:rFonts w:ascii="Calibri" w:hAnsi="Calibri"/>
                <w:color w:val="FF0000"/>
                <w:sz w:val="22"/>
                <w:szCs w:val="22"/>
              </w:rPr>
              <w:t xml:space="preserve">Ettepanekud 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2563299D" w:rsidR="00A677EE" w:rsidRPr="00646207" w:rsidRDefault="008857F2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Üldjuhul on </w:t>
            </w:r>
            <w:r w:rsidRPr="008857F2">
              <w:rPr>
                <w:rFonts w:ascii="Calibri" w:hAnsi="Calibri"/>
                <w:bCs/>
                <w:sz w:val="22"/>
                <w:szCs w:val="22"/>
              </w:rPr>
              <w:t xml:space="preserve">4. taseme </w:t>
            </w:r>
            <w:r w:rsidR="008958F3">
              <w:rPr>
                <w:rFonts w:ascii="Calibri" w:hAnsi="Calibri"/>
                <w:bCs/>
                <w:sz w:val="22"/>
                <w:szCs w:val="22"/>
              </w:rPr>
              <w:t>plaatijana</w:t>
            </w:r>
            <w:r w:rsidRPr="008857F2">
              <w:rPr>
                <w:rFonts w:ascii="Calibri" w:hAnsi="Calibri"/>
                <w:bCs/>
                <w:sz w:val="22"/>
                <w:szCs w:val="22"/>
              </w:rPr>
              <w:t xml:space="preserve"> töötavatel inimestel kas erialane kutsekeskharidus ja praktilise töö kogemus ehitusettevõttes või keskharidus ja praktiline töökogemus ehitusettevõttes.</w:t>
            </w:r>
          </w:p>
        </w:tc>
      </w:tr>
      <w:tr w:rsidR="009C1D5A" w:rsidRPr="00D00D22" w14:paraId="730F308B" w14:textId="77777777" w:rsidTr="00A677EE">
        <w:tc>
          <w:tcPr>
            <w:tcW w:w="9356" w:type="dxa"/>
            <w:shd w:val="clear" w:color="auto" w:fill="auto"/>
          </w:tcPr>
          <w:p w14:paraId="570EEFB7" w14:textId="7301E0CE" w:rsidR="009C1D5A" w:rsidRPr="009C1D5A" w:rsidRDefault="009C1D5A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9C1D5A"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Ettepanekud 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54E8B559" w:rsidR="00A677EE" w:rsidRPr="00646207" w:rsidRDefault="008958F3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Plaatija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0EE99" w14:textId="77777777" w:rsidR="008857F2" w:rsidRDefault="008857F2" w:rsidP="008857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857F2">
              <w:rPr>
                <w:rFonts w:ascii="Calibri" w:hAnsi="Calibri"/>
                <w:iCs/>
                <w:sz w:val="22"/>
                <w:szCs w:val="22"/>
              </w:rPr>
              <w:t>Ehitusprotsessi terviku mõistmine</w:t>
            </w:r>
          </w:p>
          <w:p w14:paraId="5745AFB2" w14:textId="77777777" w:rsidR="008857F2" w:rsidRDefault="008857F2" w:rsidP="008857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857F2">
              <w:rPr>
                <w:rFonts w:ascii="Calibri" w:hAnsi="Calibri"/>
                <w:iCs/>
                <w:sz w:val="22"/>
                <w:szCs w:val="22"/>
              </w:rPr>
              <w:t>Energiatõhususe nõuetega arvestamine</w:t>
            </w:r>
          </w:p>
          <w:p w14:paraId="06E4E3CC" w14:textId="77777777" w:rsidR="008857F2" w:rsidRDefault="008857F2" w:rsidP="008857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857F2">
              <w:rPr>
                <w:rFonts w:ascii="Calibri" w:hAnsi="Calibri"/>
                <w:iCs/>
                <w:sz w:val="22"/>
                <w:szCs w:val="22"/>
              </w:rPr>
              <w:t>Jooniste lugemise oskus, sh 3D-joonised</w:t>
            </w:r>
          </w:p>
          <w:p w14:paraId="5B3CBF84" w14:textId="67AD856F" w:rsidR="008857F2" w:rsidRPr="008857F2" w:rsidRDefault="008857F2" w:rsidP="008857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857F2">
              <w:rPr>
                <w:rFonts w:ascii="Calibri" w:hAnsi="Calibri"/>
                <w:iCs/>
                <w:sz w:val="22"/>
                <w:szCs w:val="22"/>
              </w:rPr>
              <w:t>Ehituse tehnoloogiliste lahenduste kasutamise oskus</w:t>
            </w:r>
          </w:p>
          <w:p w14:paraId="448C2469" w14:textId="1603AEE0" w:rsidR="008857F2" w:rsidRPr="008857F2" w:rsidRDefault="008857F2" w:rsidP="008857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857F2">
              <w:rPr>
                <w:rFonts w:ascii="Calibri" w:hAnsi="Calibri"/>
                <w:iCs/>
                <w:sz w:val="22"/>
                <w:szCs w:val="22"/>
              </w:rPr>
              <w:t>Koostööoskus</w:t>
            </w:r>
          </w:p>
          <w:p w14:paraId="4F5DBAD8" w14:textId="26588FD5" w:rsidR="008857F2" w:rsidRPr="008857F2" w:rsidRDefault="008857F2" w:rsidP="008857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857F2">
              <w:rPr>
                <w:rFonts w:ascii="Calibri" w:hAnsi="Calibri"/>
                <w:iCs/>
                <w:sz w:val="22"/>
                <w:szCs w:val="22"/>
              </w:rPr>
              <w:t>Suhtlemisoskus</w:t>
            </w:r>
          </w:p>
          <w:p w14:paraId="59D5BD1F" w14:textId="77777777" w:rsidR="008857F2" w:rsidRPr="008857F2" w:rsidRDefault="008857F2" w:rsidP="008857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857F2">
              <w:rPr>
                <w:rFonts w:ascii="Calibri" w:hAnsi="Calibri"/>
                <w:iCs/>
                <w:sz w:val="22"/>
                <w:szCs w:val="22"/>
              </w:rPr>
              <w:t>Algtasemel kasutaja baasdigioskused.</w:t>
            </w:r>
          </w:p>
          <w:p w14:paraId="191DC32A" w14:textId="77C52121" w:rsidR="00A677EE" w:rsidRPr="008857F2" w:rsidRDefault="008857F2" w:rsidP="008857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857F2">
              <w:rPr>
                <w:rFonts w:ascii="Calibri" w:hAnsi="Calibri"/>
                <w:iCs/>
                <w:sz w:val="22"/>
                <w:szCs w:val="22"/>
              </w:rPr>
              <w:t>Erialaste veebi- ja nutiseadme rakenduste kasutamine.</w:t>
            </w:r>
          </w:p>
        </w:tc>
      </w:tr>
      <w:tr w:rsidR="009C1D5A" w:rsidRPr="00905FD7" w14:paraId="264C9C76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691F" w14:textId="7E806670" w:rsidR="009C1D5A" w:rsidRPr="009C1D5A" w:rsidRDefault="009C1D5A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C1D5A">
              <w:rPr>
                <w:rFonts w:ascii="Calibri" w:hAnsi="Calibri"/>
                <w:bCs/>
                <w:color w:val="FF0000"/>
                <w:sz w:val="22"/>
                <w:szCs w:val="22"/>
              </w:rPr>
              <w:lastRenderedPageBreak/>
              <w:t>Ettepanekud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2507B613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5D4C76D0" w:rsidR="0036125E" w:rsidRPr="00B3749B" w:rsidRDefault="00EE5614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Plaatija, tase 4</w:t>
            </w:r>
            <w:r w:rsidR="00646207" w:rsidRPr="00646207">
              <w:rPr>
                <w:rFonts w:ascii="Calibri" w:hAnsi="Calibri"/>
                <w:iCs/>
                <w:sz w:val="22"/>
                <w:szCs w:val="22"/>
              </w:rPr>
              <w:t xml:space="preserve"> kutse moodustub üldoskustest ja kohustuslikest kompetentsi</w:t>
            </w:r>
            <w:r w:rsidR="00880320">
              <w:rPr>
                <w:rFonts w:ascii="Calibri" w:hAnsi="Calibri"/>
                <w:iCs/>
                <w:sz w:val="22"/>
                <w:szCs w:val="22"/>
              </w:rPr>
              <w:t>de</w:t>
            </w:r>
            <w:r w:rsidR="00646207" w:rsidRPr="00646207">
              <w:rPr>
                <w:rFonts w:ascii="Calibri" w:hAnsi="Calibri"/>
                <w:iCs/>
                <w:sz w:val="22"/>
                <w:szCs w:val="22"/>
              </w:rPr>
              <w:t>st. Kutse taotlemisel on nõutav üldoskuste ja kõikide kohustuslike kompetentside tõendamine.</w:t>
            </w:r>
          </w:p>
        </w:tc>
      </w:tr>
      <w:tr w:rsidR="00FC3E8C" w14:paraId="2C2D1F80" w14:textId="77777777" w:rsidTr="00610B6B">
        <w:tc>
          <w:tcPr>
            <w:tcW w:w="9214" w:type="dxa"/>
            <w:shd w:val="clear" w:color="auto" w:fill="auto"/>
          </w:tcPr>
          <w:p w14:paraId="734B55F2" w14:textId="006CE5FC" w:rsidR="00FC3E8C" w:rsidRPr="00B3749B" w:rsidRDefault="00FC3E8C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C1D5A">
              <w:rPr>
                <w:rFonts w:ascii="Calibri" w:hAnsi="Calibri"/>
                <w:bCs/>
                <w:color w:val="FF0000"/>
                <w:sz w:val="22"/>
                <w:szCs w:val="22"/>
              </w:rPr>
              <w:t>Ettepanekud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338CE531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83341">
              <w:rPr>
                <w:rFonts w:ascii="Calibri" w:hAnsi="Calibri"/>
                <w:b/>
                <w:sz w:val="22"/>
                <w:szCs w:val="22"/>
              </w:rPr>
              <w:t>Plaatija</w:t>
            </w:r>
            <w:r w:rsidR="00646207">
              <w:rPr>
                <w:rFonts w:ascii="Calibri" w:hAnsi="Calibri"/>
                <w:b/>
                <w:sz w:val="22"/>
                <w:szCs w:val="22"/>
              </w:rPr>
              <w:t xml:space="preserve">, tase 4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36A48B27" w14:textId="77777777" w:rsidR="008958F3" w:rsidRPr="008958F3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Väljendab oma seisukohti selgelt ja hinnanguvabalt; suhtleb viisakalt, kasutab sobivaid suhtlemisvorme ja -viise; suhtleb konstruktiivselt hoiab häid suhted kolleegidega; tuleb toime keerukates suhtlusolukordades.</w:t>
            </w:r>
          </w:p>
          <w:p w14:paraId="617B2D69" w14:textId="77777777" w:rsidR="008958F3" w:rsidRPr="008958F3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Kohandub meeskonnaga; teab ja arvestab enda ja teiste rolli meeskonnas; peab kinni meeskonna liikmete vahelistest kokkulepetest; on avatud koostööle ja toetab meeskonna tulemuslikku tegutsemist; jagab meeskonnaliikmetega vajalikku informatsiooni; korraldab enda töölõigu sujuva toimimise, lähtudes juhistest.</w:t>
            </w:r>
          </w:p>
          <w:p w14:paraId="4D89F19B" w14:textId="77777777" w:rsidR="008958F3" w:rsidRPr="008958F3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Mõistab pideva õppimise ja enesearendamise vajadust; seab eesmärgid professionaalseks arenguks; omandab uusi teadmisi ja oskusi ning rakendab neid oma töös.</w:t>
            </w:r>
          </w:p>
          <w:p w14:paraId="4006A6B1" w14:textId="77777777" w:rsidR="008958F3" w:rsidRPr="008958F3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Mõistab ehitusprotsesse ja nende järjestatust (üldine arusaam ehitustegevusest ja energiatõhususest ehitiste ehitamisel ehitustööde ettevalmistamisest kuni ehitise valmimiseni) ja arvestab seda oma töös.</w:t>
            </w:r>
          </w:p>
          <w:p w14:paraId="5A35B6E8" w14:textId="77777777" w:rsidR="008958F3" w:rsidRPr="008958F3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 xml:space="preserve">Järgib asjakohaseid tööjuhiseid, materjalide tootjate poolt ettenähtud tehnoloogiaid ja etteantud kvaliteedinõudeid. </w:t>
            </w:r>
          </w:p>
          <w:p w14:paraId="59B6BD9E" w14:textId="77777777" w:rsidR="008958F3" w:rsidRPr="008958F3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Tunneb tööks vajalikke mõõte vahendeid/instrumente (lasermõõtja, lood jt) ja nende tööspetsiifikat ja kasutab neid töö tegemisel hoiab neid korras järgides kasutus ning  hooldusjuhiseid.</w:t>
            </w:r>
          </w:p>
          <w:p w14:paraId="52954059" w14:textId="77777777" w:rsidR="008958F3" w:rsidRPr="008958F3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Käitleb ehitusjäätmeid vastavalt juhistele.</w:t>
            </w:r>
          </w:p>
          <w:p w14:paraId="42D26A07" w14:textId="77777777" w:rsidR="008958F3" w:rsidRPr="008958F3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Oskab lugeda ja saab aru ehitusjoonistest ja projektdokumentatsioonist. Määratleb vajadusel tööks vajalikud materjalid ja materjalide mahud.</w:t>
            </w:r>
          </w:p>
          <w:p w14:paraId="1D3A6443" w14:textId="77777777" w:rsidR="008958F3" w:rsidRPr="008958F3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Kasutab oma töös ergonoomilisi, energiasäästlikke ja ohutuid töövõtteid ning isikukaitsevahendeid, järgides kõikides tööprotsessietappides töötervishoiu-, keskkonnahoiu-, tööohutusnõudeid (sh tööaluste (väiketellingute) - ja ohutuspiirete paigaldamine, tagab töökoha valgustatuse, järgib ohutusnõudeid töötamisel tõstemehhanismide haardealas).</w:t>
            </w:r>
          </w:p>
          <w:p w14:paraId="64253062" w14:textId="77777777" w:rsidR="008958F3" w:rsidRPr="008958F3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Tegutseb õnnetusjuhtumi korral vastavalt kokkulepitud juhistele, kutsub professionaalse abi ja teatab õnnetusjuhtumist objektijuhile või tööandjale.</w:t>
            </w:r>
          </w:p>
          <w:p w14:paraId="01BE1BD6" w14:textId="77777777" w:rsidR="008958F3" w:rsidRPr="008958F3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Tugineb oma töös algteadmistele energiatõhususest, ehitusfüüsikast (sh soojusisoleerimine, niiskuse- ja hüdroisoleerimine), viimistlustöödega seonduvate ehitusmaterjalide omadustest ja lähtub keskkonna tingimustest.</w:t>
            </w:r>
          </w:p>
          <w:p w14:paraId="28B32FE8" w14:textId="779BF567" w:rsidR="00557050" w:rsidRPr="00646207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Kasutab oma igapäevatöös arvutit algasemel kasutaja tasemel (vt lisa 1 Digipädevuste enesehindamise skaala)</w:t>
            </w:r>
            <w:r w:rsidR="00983341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FC3E8C" w:rsidRPr="00D6436B" w14:paraId="4BE5C834" w14:textId="77777777" w:rsidTr="002D21A5">
        <w:tc>
          <w:tcPr>
            <w:tcW w:w="9214" w:type="dxa"/>
            <w:shd w:val="clear" w:color="auto" w:fill="auto"/>
          </w:tcPr>
          <w:p w14:paraId="0CD7BFCD" w14:textId="493E5D97" w:rsidR="00FC3E8C" w:rsidRPr="00D6436B" w:rsidRDefault="00FC3E8C" w:rsidP="002D21A5">
            <w:pPr>
              <w:rPr>
                <w:rFonts w:ascii="Calibri" w:hAnsi="Calibri"/>
                <w:i/>
                <w:sz w:val="22"/>
                <w:szCs w:val="22"/>
              </w:rPr>
            </w:pPr>
            <w:r w:rsidRPr="009C1D5A">
              <w:rPr>
                <w:rFonts w:ascii="Calibri" w:hAnsi="Calibri"/>
                <w:bCs/>
                <w:color w:val="FF0000"/>
                <w:sz w:val="22"/>
                <w:szCs w:val="22"/>
              </w:rPr>
              <w:t>Ettepanekud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lastRenderedPageBreak/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7F50E412" w:rsidR="00610B6B" w:rsidRPr="00BF48F2" w:rsidRDefault="00610B6B" w:rsidP="00AA3E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833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Pindade ettevalmistamine</w:t>
            </w:r>
          </w:p>
        </w:tc>
        <w:tc>
          <w:tcPr>
            <w:tcW w:w="1213" w:type="dxa"/>
          </w:tcPr>
          <w:p w14:paraId="52FBD7D6" w14:textId="41F9CF10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880320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7029B70" w14:textId="3E06F34E" w:rsidR="00610B6B" w:rsidRDefault="00610B6B" w:rsidP="00AA3EC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4454ADC5" w14:textId="77777777" w:rsidR="00983341" w:rsidRPr="00983341" w:rsidRDefault="00983341" w:rsidP="00983341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 xml:space="preserve">Puhastab pinnad, täidab praod ja likvideerib pinna ebatasasused.  Eemaldab vajadusel viimistletavatelt pindadelt eelnevad viimistluskihid, peseb pinnad sobiva vahendiga ja töötleb antiseptikuga. </w:t>
            </w:r>
          </w:p>
          <w:p w14:paraId="7F9B3435" w14:textId="77777777" w:rsidR="00983341" w:rsidRPr="00983341" w:rsidRDefault="00983341" w:rsidP="00983341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 xml:space="preserve">Tasandab seinad sobiva tasandusseguga, järgides tootjapoolset kasutusjuhendit ja kvaliteedinõudeid </w:t>
            </w:r>
          </w:p>
          <w:p w14:paraId="002EC6B3" w14:textId="77777777" w:rsidR="00983341" w:rsidRPr="00983341" w:rsidRDefault="00983341" w:rsidP="00983341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 xml:space="preserve">Arvutab majakate kõrgused lähtudes tööjoonistest ja normidest. Paigaldab majakad ja valab majakaid järgides kalded. </w:t>
            </w:r>
          </w:p>
          <w:p w14:paraId="37CD8DE4" w14:textId="1D8974CE" w:rsidR="00AA3ECA" w:rsidRPr="00610B6B" w:rsidRDefault="00983341" w:rsidP="00983341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Hindab teostatud tööde vastavust tööjoonistele ja etteantud kvaliteedinõuetele.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29AE5F33" w:rsidR="00032EE9" w:rsidRPr="00610B6B" w:rsidRDefault="00032EE9" w:rsidP="005334E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833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Niiskuskaitse ja hüdroisoleerimine</w:t>
            </w:r>
          </w:p>
        </w:tc>
        <w:tc>
          <w:tcPr>
            <w:tcW w:w="1213" w:type="dxa"/>
          </w:tcPr>
          <w:p w14:paraId="5224FAA2" w14:textId="3D14589F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880320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27CE8479" w:rsid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08B1637A" w14:textId="77777777" w:rsidR="00983341" w:rsidRPr="00983341" w:rsidRDefault="00983341" w:rsidP="00983341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Puhastab pinnad, kasutades aluspinnale sobivaid töövahendeid.</w:t>
            </w:r>
          </w:p>
          <w:p w14:paraId="1842024F" w14:textId="77777777" w:rsidR="00983341" w:rsidRPr="00983341" w:rsidRDefault="00983341" w:rsidP="00983341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 xml:space="preserve">Hindab aluspindade niiskustaseme vastavust nõuetele.  Paigaldab plaaditava pinna alla kas krundi või niiskustõkke lähtudes ruumi iseloomust (kuiv ruum, niiske ruum). Paigaldab enne plaatimistöid niisketes ruumides hüdroisolatsioonisüsteemi järgides tootjapoolset kasutusjuhendit. </w:t>
            </w:r>
          </w:p>
          <w:p w14:paraId="18C56BA4" w14:textId="375F5303" w:rsidR="00610B6B" w:rsidRPr="00AA3ECA" w:rsidRDefault="00983341" w:rsidP="00983341">
            <w:pPr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Hindab tehtud tööde vastavust tööjoonistele ja etteantud kvaliteedinõuetele.</w:t>
            </w:r>
          </w:p>
        </w:tc>
      </w:tr>
      <w:tr w:rsidR="003D7663" w14:paraId="2B364079" w14:textId="77777777" w:rsidTr="003D7663">
        <w:tc>
          <w:tcPr>
            <w:tcW w:w="8109" w:type="dxa"/>
          </w:tcPr>
          <w:p w14:paraId="2B5D2762" w14:textId="2E646A6A" w:rsidR="003D7663" w:rsidRPr="00610B6B" w:rsidRDefault="00A80D4C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AA3EC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83341">
              <w:rPr>
                <w:rFonts w:ascii="Calibri" w:hAnsi="Calibri"/>
                <w:b/>
                <w:sz w:val="22"/>
                <w:szCs w:val="22"/>
              </w:rPr>
              <w:t>Pindade plaatimine</w:t>
            </w:r>
          </w:p>
        </w:tc>
        <w:tc>
          <w:tcPr>
            <w:tcW w:w="1213" w:type="dxa"/>
          </w:tcPr>
          <w:p w14:paraId="416A6F22" w14:textId="09EAE412" w:rsidR="003D7663" w:rsidRPr="00610B6B" w:rsidRDefault="003D7663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880320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36BB8" w14:paraId="30B15060" w14:textId="77777777" w:rsidTr="00610B6B">
        <w:tc>
          <w:tcPr>
            <w:tcW w:w="9322" w:type="dxa"/>
            <w:gridSpan w:val="2"/>
          </w:tcPr>
          <w:p w14:paraId="41E657F9" w14:textId="710D56F9" w:rsidR="00A80D4C" w:rsidRPr="00610B6B" w:rsidRDefault="00A80D4C" w:rsidP="00A80D4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2680C782" w14:textId="77777777" w:rsidR="00983341" w:rsidRPr="00983341" w:rsidRDefault="00983341" w:rsidP="00983341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Märgib plaaditavatele pindadele plaatide jaotuvuse etteantud disainkavandi alusel, pidades silmas norme ja esteetilist lõpptulemust.</w:t>
            </w:r>
          </w:p>
          <w:p w14:paraId="357283E5" w14:textId="77777777" w:rsidR="00983341" w:rsidRPr="00983341" w:rsidRDefault="00983341" w:rsidP="00983341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Töötleb keraamilised ja kiviplaadid, sh looduskivi (murrab, lõikab, lihvib, freesib jne) ning plaadib pinnad vastavalt jaotuskavandile, valides selleks sobivad materjalid ja töövahendid.</w:t>
            </w:r>
          </w:p>
          <w:p w14:paraId="053AAE7A" w14:textId="77777777" w:rsidR="00983341" w:rsidRPr="00983341" w:rsidRDefault="00983341" w:rsidP="00983341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 xml:space="preserve">Vuugib pinnad ettenähtud vuugisegudega ja viimistleb deformatsioonivuugid, kasutades selleks sobivaid materjale ja töövahendeid. </w:t>
            </w:r>
          </w:p>
          <w:p w14:paraId="37444055" w14:textId="77777777" w:rsidR="00983341" w:rsidRPr="00983341" w:rsidRDefault="00983341" w:rsidP="00983341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Katab plaaditud pinnad sobilike kattematerjalidega, kaitsmaks neid järgnevate tööoperatsioonide käigus tekkida võivate kahjustuste eest. Katab vajadusel plaaditud pinna pinnakaitselahusega.</w:t>
            </w:r>
          </w:p>
          <w:p w14:paraId="5064D7B1" w14:textId="77777777" w:rsidR="00983341" w:rsidRPr="00983341" w:rsidRDefault="00983341" w:rsidP="00983341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 xml:space="preserve">Eemaldab remonditavalt pinnalt vigastatud või ebakvaliteetselt paigaldatud plaadid, puhastab pinnad ja  taastab vajadusel hüdroisolatsiooni. Asendab vigastatud plaadid uutega, kasutades selleks sobilikke materjale ja töövahendeid.  </w:t>
            </w:r>
          </w:p>
          <w:p w14:paraId="47B380D6" w14:textId="77777777" w:rsidR="00983341" w:rsidRPr="00983341" w:rsidRDefault="00983341" w:rsidP="00983341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Hindab tehtud tööde vastavust tööjoonistele ja etteantud kvaliteedinõuetele. Parandab töö käigus tekkinud vigu (ebatasasused liimkihis, plaatide paigaldamise ebatasasused jm).</w:t>
            </w:r>
          </w:p>
          <w:p w14:paraId="608D8843" w14:textId="4C625BEC" w:rsidR="00636BB8" w:rsidRPr="002500A3" w:rsidRDefault="00983341" w:rsidP="00983341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Nõustab klienti plaaditud pindade hooldamise ja kaitsmise küsimustes (hooldusvahad, impregneerlahused, sobilikud puhastusvahendid jne.)</w:t>
            </w:r>
          </w:p>
        </w:tc>
      </w:tr>
      <w:tr w:rsidR="00A06232" w14:paraId="0ED4B9B8" w14:textId="77777777" w:rsidTr="00A06232">
        <w:tc>
          <w:tcPr>
            <w:tcW w:w="8109" w:type="dxa"/>
          </w:tcPr>
          <w:p w14:paraId="73F70180" w14:textId="77DE8964" w:rsidR="00A06232" w:rsidRPr="00A06232" w:rsidRDefault="00A06232" w:rsidP="00A80D4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06232"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 w:rsidR="00387D63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2500A3" w:rsidRPr="002500A3">
              <w:rPr>
                <w:rFonts w:ascii="Calibri" w:hAnsi="Calibri"/>
                <w:b/>
                <w:bCs/>
                <w:sz w:val="22"/>
                <w:szCs w:val="22"/>
              </w:rPr>
              <w:t xml:space="preserve">Madalama tasemega </w:t>
            </w:r>
            <w:r w:rsidR="007F521C">
              <w:rPr>
                <w:rFonts w:ascii="Calibri" w:hAnsi="Calibri"/>
                <w:b/>
                <w:bCs/>
                <w:sz w:val="22"/>
                <w:szCs w:val="22"/>
              </w:rPr>
              <w:t>plaatija</w:t>
            </w:r>
            <w:r w:rsidR="002500A3" w:rsidRPr="002500A3">
              <w:rPr>
                <w:rFonts w:ascii="Calibri" w:hAnsi="Calibri"/>
                <w:b/>
                <w:bCs/>
                <w:sz w:val="22"/>
                <w:szCs w:val="22"/>
              </w:rPr>
              <w:t xml:space="preserve"> nõustamine ja juhendamine</w:t>
            </w:r>
          </w:p>
        </w:tc>
        <w:tc>
          <w:tcPr>
            <w:tcW w:w="1213" w:type="dxa"/>
          </w:tcPr>
          <w:p w14:paraId="49A30A73" w14:textId="5A327B9C" w:rsidR="00A06232" w:rsidRPr="00610B6B" w:rsidRDefault="00A06232" w:rsidP="00A80D4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A80D4C">
              <w:rPr>
                <w:rFonts w:ascii="Calibri" w:hAnsi="Calibri"/>
                <w:b/>
                <w:bCs/>
                <w:sz w:val="22"/>
                <w:szCs w:val="22"/>
              </w:rPr>
              <w:t>EKR tase</w:t>
            </w:r>
            <w:r w:rsidR="00CF0B71"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</w:p>
        </w:tc>
      </w:tr>
      <w:tr w:rsidR="00A06232" w14:paraId="6B5B075C" w14:textId="77777777" w:rsidTr="00610B6B">
        <w:tc>
          <w:tcPr>
            <w:tcW w:w="9322" w:type="dxa"/>
            <w:gridSpan w:val="2"/>
          </w:tcPr>
          <w:p w14:paraId="7D685C26" w14:textId="0F495374" w:rsidR="00A06232" w:rsidRDefault="000B7680" w:rsidP="00A80D4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2BEE3486" w14:textId="4B7BBE9C" w:rsidR="000B7680" w:rsidRPr="000B7680" w:rsidRDefault="000B7680" w:rsidP="000B7680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0B7680">
              <w:rPr>
                <w:rFonts w:ascii="Calibri" w:hAnsi="Calibri"/>
                <w:sz w:val="22"/>
                <w:szCs w:val="22"/>
              </w:rPr>
              <w:t>Juhendab madalama kvalifikatsiooniga kolleege, pakub tuge tekkinud probleemide ja küsimuste lahendamisel; aitab tõsta juhendatava töö kvaliteeti, õpetades vajalikke ja kasulikke töövõtteid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C61CF85" w14:textId="25141A7F" w:rsidR="000B7680" w:rsidRPr="000B7680" w:rsidRDefault="000B7680" w:rsidP="000B7680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0B7680">
              <w:rPr>
                <w:rFonts w:ascii="Calibri" w:hAnsi="Calibri"/>
                <w:sz w:val="22"/>
                <w:szCs w:val="22"/>
              </w:rPr>
              <w:t>Jälgib juhendatava töö kvaliteeti ja kehtestatud nõuetest kinnipidamist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AFDF2DE" w14:textId="54D9E23E" w:rsidR="000B7680" w:rsidRPr="000B7680" w:rsidRDefault="000B7680" w:rsidP="000B7680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0B7680">
              <w:rPr>
                <w:rFonts w:ascii="Calibri" w:hAnsi="Calibri"/>
                <w:sz w:val="22"/>
                <w:szCs w:val="22"/>
              </w:rPr>
              <w:t>Annab juhendatavale selgesõnaliselt ja õigeaegselt tagasisidet tema tegevuse kohta.</w:t>
            </w:r>
          </w:p>
        </w:tc>
      </w:tr>
      <w:tr w:rsidR="00FC3E8C" w14:paraId="588A5106" w14:textId="77777777" w:rsidTr="00610B6B">
        <w:tc>
          <w:tcPr>
            <w:tcW w:w="9322" w:type="dxa"/>
            <w:gridSpan w:val="2"/>
          </w:tcPr>
          <w:p w14:paraId="28CCEC19" w14:textId="4D533A21" w:rsidR="00FC3E8C" w:rsidRPr="00610B6B" w:rsidRDefault="00FC3E8C" w:rsidP="00A80D4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9C1D5A">
              <w:rPr>
                <w:rFonts w:ascii="Calibri" w:hAnsi="Calibri"/>
                <w:bCs/>
                <w:color w:val="FF0000"/>
                <w:sz w:val="22"/>
                <w:szCs w:val="22"/>
              </w:rPr>
              <w:t>Ettepanekud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C7C987" w14:textId="6FBDAEC0" w:rsidR="0055734D" w:rsidRDefault="00F602FB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142"/>
        <w:gridCol w:w="4610"/>
      </w:tblGrid>
      <w:tr w:rsidR="001E29DD" w14:paraId="32A46DC8" w14:textId="77777777" w:rsidTr="00520BDC">
        <w:tc>
          <w:tcPr>
            <w:tcW w:w="9503" w:type="dxa"/>
            <w:gridSpan w:val="3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  <w:gridSpan w:val="2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  <w:gridSpan w:val="2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295A100" w14:textId="77777777" w:rsidR="00983341" w:rsidRPr="00983341" w:rsidRDefault="00983341" w:rsidP="0098334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Indrek Peterson, Eesti Ehitusettevõtjate Liit</w:t>
            </w:r>
          </w:p>
          <w:p w14:paraId="614E4215" w14:textId="77777777" w:rsidR="00983341" w:rsidRPr="00983341" w:rsidRDefault="00983341" w:rsidP="0098334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Kaupo Tammepuu, Vanalinna Ehitus OÜ</w:t>
            </w:r>
          </w:p>
          <w:p w14:paraId="124A0B9B" w14:textId="77777777" w:rsidR="00983341" w:rsidRPr="00983341" w:rsidRDefault="00983341" w:rsidP="0098334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Rain Vahtla, Puko OÜ</w:t>
            </w:r>
          </w:p>
          <w:p w14:paraId="3DABE2F8" w14:textId="77777777" w:rsidR="00983341" w:rsidRPr="00983341" w:rsidRDefault="00983341" w:rsidP="0098334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Jaan Vikat, SIA Caparol Baltica Eesti filiaal</w:t>
            </w:r>
          </w:p>
          <w:p w14:paraId="062F1DA3" w14:textId="77777777" w:rsidR="00983341" w:rsidRPr="00983341" w:rsidRDefault="00983341" w:rsidP="0098334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Tiina Friedrichson, Tartu KHK</w:t>
            </w:r>
          </w:p>
          <w:p w14:paraId="5890AC03" w14:textId="77777777" w:rsidR="00983341" w:rsidRPr="00983341" w:rsidRDefault="00983341" w:rsidP="0098334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Terije Jaksen, Tallinna Ehituskool</w:t>
            </w:r>
          </w:p>
          <w:p w14:paraId="4123D8F7" w14:textId="77777777" w:rsidR="00983341" w:rsidRPr="00983341" w:rsidRDefault="00983341" w:rsidP="0098334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Margus Mägedi, Marcellus OÜ</w:t>
            </w:r>
          </w:p>
          <w:p w14:paraId="17474876" w14:textId="77777777" w:rsidR="00983341" w:rsidRPr="00983341" w:rsidRDefault="00983341" w:rsidP="0098334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Rain Ader, RM Stock OÜ</w:t>
            </w:r>
          </w:p>
          <w:p w14:paraId="12EB2229" w14:textId="24B38A58" w:rsidR="001E29DD" w:rsidRPr="00331584" w:rsidRDefault="00983341" w:rsidP="0098334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Hants Olop, Loyatic OÜ</w:t>
            </w:r>
          </w:p>
        </w:tc>
      </w:tr>
      <w:tr w:rsidR="001E29DD" w14:paraId="1DAA165A" w14:textId="77777777" w:rsidTr="00520BDC">
        <w:tc>
          <w:tcPr>
            <w:tcW w:w="4893" w:type="dxa"/>
            <w:gridSpan w:val="2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3ED4C7E4" w:rsidR="001E29DD" w:rsidRPr="00331584" w:rsidRDefault="00CF0B71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Arhitektuuri, Geomaatika, Ehituse ja Kinnisvara Kutsenõukogu</w:t>
            </w:r>
          </w:p>
        </w:tc>
      </w:tr>
      <w:tr w:rsidR="00D33A88" w14:paraId="335BA8C7" w14:textId="77777777" w:rsidTr="00520BDC">
        <w:tc>
          <w:tcPr>
            <w:tcW w:w="4893" w:type="dxa"/>
            <w:gridSpan w:val="2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  <w:gridSpan w:val="2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  <w:gridSpan w:val="2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  <w:gridSpan w:val="2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  <w:gridSpan w:val="2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24D6CFFD" w:rsidR="001E29DD" w:rsidRPr="004E5056" w:rsidRDefault="00CF0B71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CF0B71">
              <w:rPr>
                <w:rFonts w:ascii="Calibri" w:hAnsi="Calibri"/>
                <w:sz w:val="22"/>
                <w:szCs w:val="22"/>
              </w:rPr>
              <w:t>71</w:t>
            </w:r>
            <w:r w:rsidR="007F521C">
              <w:rPr>
                <w:rFonts w:ascii="Calibri" w:hAnsi="Calibri"/>
                <w:sz w:val="22"/>
                <w:szCs w:val="22"/>
              </w:rPr>
              <w:t>2</w:t>
            </w:r>
            <w:r w:rsidR="00117FBA">
              <w:rPr>
                <w:rFonts w:ascii="Calibri" w:hAnsi="Calibri"/>
                <w:sz w:val="22"/>
                <w:szCs w:val="22"/>
              </w:rPr>
              <w:t xml:space="preserve">2 </w:t>
            </w:r>
            <w:r w:rsidR="007F521C">
              <w:rPr>
                <w:rFonts w:ascii="Calibri" w:hAnsi="Calibri"/>
                <w:sz w:val="22"/>
                <w:szCs w:val="22"/>
              </w:rPr>
              <w:t>Põrandakatjad ja plaatijad</w:t>
            </w:r>
          </w:p>
        </w:tc>
      </w:tr>
      <w:tr w:rsidR="001E29DD" w14:paraId="31AC91F1" w14:textId="77777777" w:rsidTr="00520BDC">
        <w:tc>
          <w:tcPr>
            <w:tcW w:w="4893" w:type="dxa"/>
            <w:gridSpan w:val="2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6FC49DB5" w:rsidR="001E29DD" w:rsidRPr="00EB3D19" w:rsidRDefault="00CF0B71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CF0B71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3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CF0B71" w14:paraId="435B711C" w14:textId="77777777" w:rsidTr="00121D11">
        <w:tc>
          <w:tcPr>
            <w:tcW w:w="4751" w:type="dxa"/>
          </w:tcPr>
          <w:p w14:paraId="4D80D79F" w14:textId="77777777" w:rsidR="00CF0B71" w:rsidRPr="00331584" w:rsidRDefault="00CF0B71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</w:p>
        </w:tc>
        <w:tc>
          <w:tcPr>
            <w:tcW w:w="4752" w:type="dxa"/>
            <w:gridSpan w:val="2"/>
          </w:tcPr>
          <w:p w14:paraId="3E2C44E2" w14:textId="3D50B984" w:rsidR="00CF0B71" w:rsidRPr="00331584" w:rsidRDefault="00983341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Tiler</w:t>
            </w:r>
            <w:r w:rsidR="00CF0B71">
              <w:rPr>
                <w:rFonts w:ascii="Calibri" w:hAnsi="Calibri"/>
                <w:sz w:val="22"/>
                <w:szCs w:val="22"/>
              </w:rPr>
              <w:t xml:space="preserve">, level 4 </w:t>
            </w:r>
          </w:p>
        </w:tc>
      </w:tr>
      <w:tr w:rsidR="00387D63" w14:paraId="1392F587" w14:textId="77777777" w:rsidTr="00121D11">
        <w:tc>
          <w:tcPr>
            <w:tcW w:w="4751" w:type="dxa"/>
          </w:tcPr>
          <w:p w14:paraId="4BC596B0" w14:textId="03CEF595" w:rsidR="00387D63" w:rsidRPr="00331584" w:rsidRDefault="00387D63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Saksa keeles</w:t>
            </w:r>
          </w:p>
        </w:tc>
        <w:tc>
          <w:tcPr>
            <w:tcW w:w="4752" w:type="dxa"/>
            <w:gridSpan w:val="2"/>
          </w:tcPr>
          <w:p w14:paraId="7632BD3E" w14:textId="0D02C0CA" w:rsidR="00387D63" w:rsidRDefault="00983341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Fliessenkieger</w:t>
            </w:r>
          </w:p>
        </w:tc>
      </w:tr>
      <w:tr w:rsidR="00387D63" w14:paraId="1A076454" w14:textId="77777777" w:rsidTr="00121D11">
        <w:tc>
          <w:tcPr>
            <w:tcW w:w="4751" w:type="dxa"/>
          </w:tcPr>
          <w:p w14:paraId="5E313CFD" w14:textId="05116A38" w:rsidR="00387D63" w:rsidRPr="00331584" w:rsidRDefault="00117FBA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Soome keeles</w:t>
            </w:r>
          </w:p>
        </w:tc>
        <w:tc>
          <w:tcPr>
            <w:tcW w:w="4752" w:type="dxa"/>
            <w:gridSpan w:val="2"/>
          </w:tcPr>
          <w:p w14:paraId="21FDA09D" w14:textId="2C16D1DF" w:rsidR="00387D63" w:rsidRDefault="00983341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Laatatoittaja</w:t>
            </w:r>
          </w:p>
        </w:tc>
      </w:tr>
      <w:tr w:rsidR="00387D63" w14:paraId="31013107" w14:textId="77777777" w:rsidTr="00121D11">
        <w:tc>
          <w:tcPr>
            <w:tcW w:w="4751" w:type="dxa"/>
          </w:tcPr>
          <w:p w14:paraId="050E62BA" w14:textId="75447387" w:rsidR="00387D63" w:rsidRPr="00331584" w:rsidRDefault="00117FBA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Vene keeles </w:t>
            </w:r>
          </w:p>
        </w:tc>
        <w:tc>
          <w:tcPr>
            <w:tcW w:w="4752" w:type="dxa"/>
            <w:gridSpan w:val="2"/>
          </w:tcPr>
          <w:p w14:paraId="13EE1DFD" w14:textId="77777777" w:rsidR="00387D63" w:rsidRDefault="00387D63" w:rsidP="00520BD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61A2" w14:paraId="54412D70" w14:textId="77777777" w:rsidTr="00520BDC">
        <w:tc>
          <w:tcPr>
            <w:tcW w:w="9503" w:type="dxa"/>
            <w:gridSpan w:val="3"/>
            <w:shd w:val="clear" w:color="auto" w:fill="EAEAEA"/>
          </w:tcPr>
          <w:p w14:paraId="6EA1E7A9" w14:textId="77777777" w:rsidR="004761A2" w:rsidRPr="00983341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3341"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983341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983341" w14:paraId="6B44871A" w14:textId="77777777" w:rsidTr="00983341">
        <w:tc>
          <w:tcPr>
            <w:tcW w:w="9503" w:type="dxa"/>
            <w:gridSpan w:val="3"/>
            <w:shd w:val="clear" w:color="auto" w:fill="auto"/>
          </w:tcPr>
          <w:p w14:paraId="3EB2C536" w14:textId="1439239E" w:rsidR="00983341" w:rsidRPr="00983341" w:rsidRDefault="00983341" w:rsidP="00520BD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983341">
              <w:rPr>
                <w:rFonts w:ascii="Calibri" w:hAnsi="Calibri"/>
                <w:bCs/>
                <w:sz w:val="22"/>
                <w:szCs w:val="22"/>
              </w:rPr>
              <w:t xml:space="preserve">Lisa </w:t>
            </w:r>
            <w:r>
              <w:rPr>
                <w:rFonts w:ascii="Calibri" w:hAnsi="Calibri"/>
                <w:bCs/>
                <w:sz w:val="22"/>
                <w:szCs w:val="22"/>
              </w:rPr>
              <w:t>1</w:t>
            </w:r>
            <w:r w:rsidRPr="00983341">
              <w:rPr>
                <w:rFonts w:ascii="Calibri" w:hAnsi="Calibri"/>
                <w:bCs/>
                <w:sz w:val="22"/>
                <w:szCs w:val="22"/>
              </w:rPr>
              <w:t xml:space="preserve"> DigComp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40A8D"/>
    <w:multiLevelType w:val="hybridMultilevel"/>
    <w:tmpl w:val="FC04B2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22FCB"/>
    <w:multiLevelType w:val="hybridMultilevel"/>
    <w:tmpl w:val="E90039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63F5F"/>
    <w:multiLevelType w:val="hybridMultilevel"/>
    <w:tmpl w:val="17E641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470A"/>
    <w:multiLevelType w:val="hybridMultilevel"/>
    <w:tmpl w:val="A62EA6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D5273"/>
    <w:multiLevelType w:val="hybridMultilevel"/>
    <w:tmpl w:val="E04C79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45A67"/>
    <w:multiLevelType w:val="hybridMultilevel"/>
    <w:tmpl w:val="0F301C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A70D6"/>
    <w:multiLevelType w:val="hybridMultilevel"/>
    <w:tmpl w:val="B41AED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9C679A"/>
    <w:multiLevelType w:val="hybridMultilevel"/>
    <w:tmpl w:val="D798A1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1E6A"/>
    <w:multiLevelType w:val="hybridMultilevel"/>
    <w:tmpl w:val="983816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051B6"/>
    <w:multiLevelType w:val="hybridMultilevel"/>
    <w:tmpl w:val="556EBC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0"/>
  </w:num>
  <w:num w:numId="5">
    <w:abstractNumId w:val="12"/>
  </w:num>
  <w:num w:numId="6">
    <w:abstractNumId w:val="17"/>
  </w:num>
  <w:num w:numId="7">
    <w:abstractNumId w:val="14"/>
  </w:num>
  <w:num w:numId="8">
    <w:abstractNumId w:val="22"/>
  </w:num>
  <w:num w:numId="9">
    <w:abstractNumId w:val="10"/>
  </w:num>
  <w:num w:numId="10">
    <w:abstractNumId w:val="2"/>
  </w:num>
  <w:num w:numId="11">
    <w:abstractNumId w:val="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4"/>
  </w:num>
  <w:num w:numId="17">
    <w:abstractNumId w:val="11"/>
  </w:num>
  <w:num w:numId="18">
    <w:abstractNumId w:val="1"/>
  </w:num>
  <w:num w:numId="19">
    <w:abstractNumId w:val="21"/>
  </w:num>
  <w:num w:numId="20">
    <w:abstractNumId w:val="24"/>
  </w:num>
  <w:num w:numId="21">
    <w:abstractNumId w:val="15"/>
  </w:num>
  <w:num w:numId="22">
    <w:abstractNumId w:val="5"/>
  </w:num>
  <w:num w:numId="23">
    <w:abstractNumId w:val="26"/>
  </w:num>
  <w:num w:numId="24">
    <w:abstractNumId w:val="16"/>
  </w:num>
  <w:num w:numId="25">
    <w:abstractNumId w:val="13"/>
  </w:num>
  <w:num w:numId="26">
    <w:abstractNumId w:val="25"/>
  </w:num>
  <w:num w:numId="2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B7680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17FBA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37D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500A3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2797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87D63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663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34E2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36BB8"/>
    <w:rsid w:val="006405D5"/>
    <w:rsid w:val="0064087B"/>
    <w:rsid w:val="00641160"/>
    <w:rsid w:val="00641A7B"/>
    <w:rsid w:val="00642114"/>
    <w:rsid w:val="00643CA7"/>
    <w:rsid w:val="00644C10"/>
    <w:rsid w:val="00646207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4B9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A51F6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21C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0320"/>
    <w:rsid w:val="00881BF9"/>
    <w:rsid w:val="008857F2"/>
    <w:rsid w:val="00887FCF"/>
    <w:rsid w:val="0089097F"/>
    <w:rsid w:val="008929A1"/>
    <w:rsid w:val="008958F3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B3B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341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A6546"/>
    <w:rsid w:val="009B28EC"/>
    <w:rsid w:val="009B2AD7"/>
    <w:rsid w:val="009B5427"/>
    <w:rsid w:val="009B60B2"/>
    <w:rsid w:val="009B75B9"/>
    <w:rsid w:val="009C1D5A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1BDF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06232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0D4C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3ECA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0B7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11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4C61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46283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614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092B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1C7E"/>
    <w:rsid w:val="00FB3A38"/>
    <w:rsid w:val="00FB48A0"/>
    <w:rsid w:val="00FB6BFE"/>
    <w:rsid w:val="00FC1EC5"/>
    <w:rsid w:val="00FC245B"/>
    <w:rsid w:val="00FC325E"/>
    <w:rsid w:val="00FC3E8C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13</TotalTime>
  <Pages>6</Pages>
  <Words>1346</Words>
  <Characters>7812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Virkus</dc:creator>
  <cp:lastModifiedBy>Maris Saarsalu</cp:lastModifiedBy>
  <cp:revision>4</cp:revision>
  <cp:lastPrinted>2011-06-28T11:10:00Z</cp:lastPrinted>
  <dcterms:created xsi:type="dcterms:W3CDTF">2021-11-19T14:15:00Z</dcterms:created>
  <dcterms:modified xsi:type="dcterms:W3CDTF">2021-11-20T08:19:00Z</dcterms:modified>
</cp:coreProperties>
</file>