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390F4A6C" w:rsidR="00FE70C3" w:rsidRDefault="008958F3" w:rsidP="008F0B3B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Plaatija</w:t>
      </w:r>
      <w:r w:rsidR="00E04C61">
        <w:rPr>
          <w:rFonts w:ascii="Calibri" w:hAnsi="Calibri"/>
          <w:b/>
          <w:color w:val="000000"/>
          <w:sz w:val="28"/>
          <w:szCs w:val="28"/>
        </w:rPr>
        <w:t xml:space="preserve">, tase 4 </w:t>
      </w:r>
      <w:r w:rsidR="00BC40BF">
        <w:rPr>
          <w:rFonts w:ascii="Calibri" w:hAnsi="Calibri"/>
          <w:b/>
          <w:color w:val="000000"/>
          <w:sz w:val="28"/>
          <w:szCs w:val="28"/>
        </w:rPr>
        <w:t>esmane kutse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55A03C90" w14:textId="38210FA1" w:rsidR="00E04C61" w:rsidRDefault="00E04C61" w:rsidP="00E04C61">
      <w:pPr>
        <w:jc w:val="both"/>
        <w:rPr>
          <w:rFonts w:asciiTheme="minorHAnsi" w:hAnsiTheme="minorHAnsi" w:cstheme="minorHAns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</w:t>
      </w:r>
      <w:r>
        <w:rPr>
          <w:rFonts w:ascii="Calibri" w:hAnsi="Calibri"/>
          <w:sz w:val="22"/>
          <w:szCs w:val="22"/>
        </w:rPr>
        <w:t>k</w:t>
      </w:r>
      <w:r w:rsidRPr="00400626">
        <w:rPr>
          <w:rFonts w:ascii="Calibri" w:hAnsi="Calibri"/>
          <w:sz w:val="22"/>
          <w:szCs w:val="22"/>
        </w:rPr>
        <w:t xml:space="preserve">e kompetentsusnõudeid. </w:t>
      </w:r>
      <w:r w:rsidRPr="005F5A86">
        <w:rPr>
          <w:rFonts w:asciiTheme="minorHAnsi" w:hAnsiTheme="minorHAnsi" w:cstheme="minorHAnsi"/>
          <w:sz w:val="22"/>
          <w:szCs w:val="22"/>
        </w:rPr>
        <w:t>Kutsestandardeid kasutatakse koolituskavade koostamiseks ja kutse andmiseks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615F9D" w14:textId="1D9DF8DB" w:rsidR="00E04C61" w:rsidRDefault="00E04C61" w:rsidP="00E04C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4E279" w14:textId="5F464F92" w:rsidR="006E1527" w:rsidRDefault="008F0B3B" w:rsidP="00BC40BF">
      <w:pPr>
        <w:spacing w:after="160" w:line="25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4711A">
        <w:rPr>
          <w:rFonts w:asciiTheme="minorHAnsi" w:hAnsiTheme="minorHAnsi" w:cstheme="minorHAnsi"/>
          <w:sz w:val="22"/>
          <w:szCs w:val="22"/>
        </w:rPr>
        <w:t xml:space="preserve">Kutsestandard </w:t>
      </w:r>
      <w:r w:rsidR="008958F3">
        <w:rPr>
          <w:rFonts w:asciiTheme="minorHAnsi" w:hAnsiTheme="minorHAnsi" w:cstheme="minorHAnsi"/>
          <w:b/>
          <w:bCs/>
          <w:sz w:val="22"/>
          <w:szCs w:val="22"/>
        </w:rPr>
        <w:t>Plaatija</w:t>
      </w:r>
      <w:r w:rsidRPr="0084711A">
        <w:rPr>
          <w:rFonts w:asciiTheme="minorHAnsi" w:hAnsiTheme="minorHAnsi" w:cstheme="minorHAnsi"/>
          <w:b/>
          <w:bCs/>
          <w:sz w:val="22"/>
          <w:szCs w:val="22"/>
        </w:rPr>
        <w:t>, tase 4</w:t>
      </w:r>
      <w:r w:rsidRPr="0084711A">
        <w:rPr>
          <w:rFonts w:asciiTheme="minorHAnsi" w:hAnsiTheme="minorHAnsi" w:cstheme="minorHAnsi"/>
          <w:sz w:val="22"/>
          <w:szCs w:val="22"/>
        </w:rPr>
        <w:t xml:space="preserve"> </w:t>
      </w:r>
      <w:r w:rsidR="00BC40BF" w:rsidRPr="00BC40BF">
        <w:rPr>
          <w:rFonts w:asciiTheme="minorHAnsi" w:hAnsiTheme="minorHAnsi" w:cstheme="minorHAnsi"/>
          <w:b/>
          <w:bCs/>
          <w:sz w:val="22"/>
          <w:szCs w:val="22"/>
        </w:rPr>
        <w:t>esmane kutse</w:t>
      </w:r>
      <w:r w:rsidR="00BC40BF">
        <w:rPr>
          <w:rFonts w:asciiTheme="minorHAnsi" w:hAnsiTheme="minorHAnsi" w:cstheme="minorHAnsi"/>
          <w:sz w:val="22"/>
          <w:szCs w:val="22"/>
        </w:rPr>
        <w:t xml:space="preserve"> </w:t>
      </w:r>
      <w:r w:rsidR="00BC40BF" w:rsidRPr="00BC40BF">
        <w:rPr>
          <w:rFonts w:asciiTheme="minorHAnsi" w:hAnsiTheme="minorHAnsi" w:cstheme="minorHAnsi"/>
          <w:sz w:val="22"/>
          <w:szCs w:val="22"/>
        </w:rPr>
        <w:t>on tasemeõppe õppekava ning koolilõpu kutse andmise aluseks.</w:t>
      </w:r>
    </w:p>
    <w:p w14:paraId="276784A8" w14:textId="77777777" w:rsidR="00BC40BF" w:rsidRDefault="00BC40BF" w:rsidP="00BC40BF">
      <w:pPr>
        <w:spacing w:after="160" w:line="256" w:lineRule="auto"/>
        <w:contextualSpacing/>
        <w:jc w:val="both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379C20D4" w:rsidR="00576E64" w:rsidRPr="00FE70C3" w:rsidRDefault="008958F3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Plaatija</w:t>
            </w:r>
            <w:r w:rsidR="00E04C61">
              <w:rPr>
                <w:rFonts w:ascii="Calibri" w:hAnsi="Calibri"/>
                <w:i/>
                <w:sz w:val="28"/>
                <w:szCs w:val="28"/>
              </w:rPr>
              <w:t xml:space="preserve">, 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tase </w:t>
            </w:r>
            <w:r w:rsidR="009A6546">
              <w:rPr>
                <w:rFonts w:ascii="Calibri" w:hAnsi="Calibri"/>
                <w:i/>
                <w:sz w:val="28"/>
                <w:szCs w:val="28"/>
              </w:rPr>
              <w:t xml:space="preserve">4 </w:t>
            </w:r>
            <w:r w:rsidR="00BC40BF">
              <w:rPr>
                <w:rFonts w:ascii="Calibri" w:hAnsi="Calibri"/>
                <w:i/>
                <w:sz w:val="28"/>
                <w:szCs w:val="28"/>
              </w:rPr>
              <w:t>esmane kutse</w:t>
            </w:r>
          </w:p>
        </w:tc>
        <w:tc>
          <w:tcPr>
            <w:tcW w:w="3402" w:type="dxa"/>
            <w:shd w:val="clear" w:color="auto" w:fill="auto"/>
          </w:tcPr>
          <w:p w14:paraId="1578532B" w14:textId="6B8E5C99" w:rsidR="00576E64" w:rsidRPr="00FE70C3" w:rsidRDefault="00E04C6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 xml:space="preserve">4 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5334E2">
        <w:trPr>
          <w:trHeight w:val="5410"/>
        </w:trPr>
        <w:tc>
          <w:tcPr>
            <w:tcW w:w="9356" w:type="dxa"/>
            <w:shd w:val="clear" w:color="auto" w:fill="auto"/>
          </w:tcPr>
          <w:p w14:paraId="40AB7960" w14:textId="1E80E482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Ehitusviimistlejad töötavad ehitus- ja kinnisvarahooldusettevõtetes.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>Plaatija põhilised tööülesanded on pindade ettevalmistamine plaatimistööde tegemiseks ja pindade plaatimine.</w:t>
            </w:r>
          </w:p>
          <w:p w14:paraId="0D5C2415" w14:textId="77777777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781BD80E" w14:textId="0573E850" w:rsidR="008958F3" w:rsidRDefault="00BC40BF" w:rsidP="00BC40B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BC40BF">
              <w:rPr>
                <w:rFonts w:ascii="Calibri" w:hAnsi="Calibri"/>
                <w:iCs/>
                <w:sz w:val="22"/>
                <w:szCs w:val="22"/>
              </w:rPr>
              <w:t>Plaatija 4. taseme esmane kutse annab isikule valmisoleku antud kutsealal tööd alustada.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BC40BF">
              <w:rPr>
                <w:rFonts w:ascii="Calibri" w:hAnsi="Calibri"/>
                <w:iCs/>
                <w:sz w:val="22"/>
                <w:szCs w:val="22"/>
              </w:rPr>
              <w:t>Selle taseme plaatija korraldab iseseisvalt oma töökoha ning täidab kvaliteetselt tööülesandeid tavapärastes olukordades. Vastutust nõudvate otsuste vastuvõtmise ning keerulisemate tööde tegemise juures vajab esmast kutset omav plaatija juhendamist.</w:t>
            </w:r>
          </w:p>
          <w:p w14:paraId="4EFE1375" w14:textId="77777777" w:rsidR="00BC40BF" w:rsidRPr="008958F3" w:rsidRDefault="00BC40BF" w:rsidP="00BC40BF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24A068F2" w14:textId="284F93EF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Üldjuhul töötavad plaatijad täistööajaga (kaheksa tundi päevas, viis päeva nädalas).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 xml:space="preserve">Töö toimub nii siseruumides kui ka välitingimustes, sõltuvalt plaaditavast pinnast. Töö on füüsiliselt koormav, töörütm on vahelduv ja sõltub täidetavatest tööülesannetest. Töötatakse sageli sundasendites: redelil seistes, põlvili asendis, käte asend võib olla ka pea kohal. Ettevaatlik tuleb olla komistamiste ja libastumistega. </w:t>
            </w:r>
          </w:p>
          <w:p w14:paraId="098AF702" w14:textId="4C41FC2E" w:rsid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Vajalik on kasutada isikukaitsevahendeid: põlvekaitsmeid, tolmumaski, kaitseprille ja –kindaid ning turvajalatseid. Peamised ohud plaatija töös tulenevad kasutatavate elektriliste ja mehaaniliste tööriistade ettevaatamatust käsitsemisest ning seetõttu on kohustuslik kasutada isikukaitsevahendeid ja kanda kaitseriietust.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>Plaatijatöös puututakse kokku ka tolmu ja erinevate kemikaalidega, mis võivad ülitundlikel inimestel põhjustada aller</w:t>
            </w:r>
            <w:r>
              <w:rPr>
                <w:rFonts w:ascii="Calibri" w:hAnsi="Calibri"/>
                <w:iCs/>
                <w:sz w:val="22"/>
                <w:szCs w:val="22"/>
              </w:rPr>
              <w:t>g</w:t>
            </w:r>
            <w:r w:rsidRPr="008958F3">
              <w:rPr>
                <w:rFonts w:ascii="Calibri" w:hAnsi="Calibri"/>
                <w:iCs/>
                <w:sz w:val="22"/>
                <w:szCs w:val="22"/>
              </w:rPr>
              <w:t>ilisi reaktsioone.</w:t>
            </w:r>
          </w:p>
          <w:p w14:paraId="1A743C2B" w14:textId="77777777" w:rsidR="008958F3" w:rsidRPr="008958F3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  <w:p w14:paraId="5C9441F2" w14:textId="3332CA6A" w:rsidR="003972FA" w:rsidRPr="009C1D5A" w:rsidRDefault="008958F3" w:rsidP="008958F3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Plaatija töövahendid on erinevad käsitööriistad (plaadikamm, segukellu, vuugiraud, lõiketangid, plaadinuga, lood jne), seadmed ja mõõteriistad (segutrell, plaadilõikur, frees, laser jne) ning materjalid (erinevad plaatmaterjalid, kuivsegud, liimid, hermeetikud jne).</w:t>
            </w:r>
          </w:p>
        </w:tc>
      </w:tr>
      <w:tr w:rsidR="009C1D5A" w14:paraId="2C5172FF" w14:textId="77777777" w:rsidTr="00E861FA">
        <w:tc>
          <w:tcPr>
            <w:tcW w:w="9356" w:type="dxa"/>
            <w:shd w:val="clear" w:color="auto" w:fill="auto"/>
          </w:tcPr>
          <w:p w14:paraId="38443928" w14:textId="4A16E9CB" w:rsidR="009C1D5A" w:rsidRPr="009C1D5A" w:rsidRDefault="009C1D5A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20C2D08" w14:textId="77777777" w:rsidR="008958F3" w:rsidRPr="008958F3" w:rsidRDefault="00F1092B" w:rsidP="00895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="008958F3" w:rsidRPr="008958F3">
              <w:rPr>
                <w:rFonts w:ascii="Calibri" w:hAnsi="Calibri"/>
                <w:sz w:val="22"/>
                <w:szCs w:val="22"/>
              </w:rPr>
              <w:t>Pindade ettevalmistamine</w:t>
            </w:r>
          </w:p>
          <w:p w14:paraId="68285628" w14:textId="67F934BF" w:rsidR="008958F3" w:rsidRPr="008958F3" w:rsidRDefault="008958F3" w:rsidP="008958F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8958F3">
              <w:rPr>
                <w:rFonts w:ascii="Calibri" w:hAnsi="Calibri"/>
                <w:sz w:val="22"/>
                <w:szCs w:val="22"/>
              </w:rPr>
              <w:t>Niiskuskaitse ja hüdroisoleerimine</w:t>
            </w:r>
          </w:p>
          <w:p w14:paraId="4D757D8E" w14:textId="11BE9E12" w:rsidR="005334E2" w:rsidRPr="00391E74" w:rsidRDefault="008958F3" w:rsidP="00BC40B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 3 </w:t>
            </w:r>
            <w:r w:rsidRPr="008958F3">
              <w:rPr>
                <w:rFonts w:ascii="Calibri" w:hAnsi="Calibri"/>
                <w:sz w:val="22"/>
                <w:szCs w:val="22"/>
              </w:rPr>
              <w:t>Pindade plaatimine</w:t>
            </w:r>
          </w:p>
        </w:tc>
      </w:tr>
      <w:tr w:rsidR="009C1D5A" w14:paraId="004D0745" w14:textId="77777777" w:rsidTr="00520BDC">
        <w:tc>
          <w:tcPr>
            <w:tcW w:w="9356" w:type="dxa"/>
            <w:shd w:val="clear" w:color="auto" w:fill="auto"/>
          </w:tcPr>
          <w:p w14:paraId="536C6434" w14:textId="2A1A32AD" w:rsidR="009C1D5A" w:rsidRPr="00AF7D6B" w:rsidRDefault="009C1D5A" w:rsidP="00116699">
            <w:pPr>
              <w:rPr>
                <w:rFonts w:ascii="Calibri" w:hAnsi="Calibri"/>
                <w:sz w:val="22"/>
                <w:szCs w:val="22"/>
              </w:rPr>
            </w:pPr>
            <w:r w:rsidRPr="009C1D5A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64A4107" w:rsidR="00A677EE" w:rsidRPr="00646207" w:rsidRDefault="00BC40BF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C40BF">
              <w:rPr>
                <w:rFonts w:ascii="Calibri" w:hAnsi="Calibri"/>
                <w:bCs/>
                <w:sz w:val="22"/>
                <w:szCs w:val="22"/>
              </w:rPr>
              <w:t>4. taseme plaatija esmane kutse saadakse kutseõppeasutuses vastava kutsehariduse õppekava täismahus lõpetamisel.</w:t>
            </w:r>
          </w:p>
        </w:tc>
      </w:tr>
      <w:tr w:rsidR="009C1D5A" w:rsidRPr="00D00D22" w14:paraId="730F308B" w14:textId="77777777" w:rsidTr="00A677EE">
        <w:tc>
          <w:tcPr>
            <w:tcW w:w="9356" w:type="dxa"/>
            <w:shd w:val="clear" w:color="auto" w:fill="auto"/>
          </w:tcPr>
          <w:p w14:paraId="570EEFB7" w14:textId="7301E0CE" w:rsidR="009C1D5A" w:rsidRPr="009C1D5A" w:rsidRDefault="009C1D5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 xml:space="preserve">Ettepanekud 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4E8B559" w:rsidR="00A677EE" w:rsidRPr="00646207" w:rsidRDefault="008958F3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Plaatija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0EE99" w14:textId="77777777" w:rsid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Ehitusprotsessi terviku mõistmine</w:t>
            </w:r>
          </w:p>
          <w:p w14:paraId="5745AFB2" w14:textId="77777777" w:rsid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Energiatõhususe nõuetega arvestamine</w:t>
            </w:r>
          </w:p>
          <w:p w14:paraId="06E4E3CC" w14:textId="77777777" w:rsid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Jooniste lugemise oskus, sh 3D-joonised</w:t>
            </w:r>
          </w:p>
          <w:p w14:paraId="5B3CBF84" w14:textId="67AD856F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Ehituse tehnoloogiliste lahenduste kasutamise oskus</w:t>
            </w:r>
          </w:p>
          <w:p w14:paraId="448C2469" w14:textId="1603AEE0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Koostööoskus</w:t>
            </w:r>
          </w:p>
          <w:p w14:paraId="4F5DBAD8" w14:textId="26588FD5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Suhtlemisoskus</w:t>
            </w:r>
          </w:p>
          <w:p w14:paraId="59D5BD1F" w14:textId="77777777" w:rsidR="008857F2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Algtasemel kasutaja baasdigioskused.</w:t>
            </w:r>
          </w:p>
          <w:p w14:paraId="191DC32A" w14:textId="77C52121" w:rsidR="00A677EE" w:rsidRPr="008857F2" w:rsidRDefault="008857F2" w:rsidP="008857F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857F2">
              <w:rPr>
                <w:rFonts w:ascii="Calibri" w:hAnsi="Calibri"/>
                <w:iCs/>
                <w:sz w:val="22"/>
                <w:szCs w:val="22"/>
              </w:rPr>
              <w:t>Erialaste veebi- ja nutiseadme rakenduste kasutamine.</w:t>
            </w:r>
          </w:p>
        </w:tc>
      </w:tr>
      <w:tr w:rsidR="009C1D5A" w:rsidRPr="00905FD7" w14:paraId="264C9C76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691F" w14:textId="7E806670" w:rsidR="009C1D5A" w:rsidRPr="009C1D5A" w:rsidRDefault="009C1D5A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lastRenderedPageBreak/>
              <w:t>Ettepanekud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4F22891C" w:rsidR="0036125E" w:rsidRPr="00B3749B" w:rsidRDefault="00E905C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Plaatija, tase 4 esmane kutse</w:t>
            </w:r>
            <w:r w:rsidR="00646207" w:rsidRPr="00646207">
              <w:rPr>
                <w:rFonts w:ascii="Calibri" w:hAnsi="Calibri"/>
                <w:iCs/>
                <w:sz w:val="22"/>
                <w:szCs w:val="22"/>
              </w:rPr>
              <w:t xml:space="preserve"> moodustub üldoskustest ja kohustuslikest kompetentsi</w:t>
            </w:r>
            <w:r w:rsidR="00880320">
              <w:rPr>
                <w:rFonts w:ascii="Calibri" w:hAnsi="Calibri"/>
                <w:iCs/>
                <w:sz w:val="22"/>
                <w:szCs w:val="22"/>
              </w:rPr>
              <w:t>de</w:t>
            </w:r>
            <w:r w:rsidR="00646207" w:rsidRPr="00646207">
              <w:rPr>
                <w:rFonts w:ascii="Calibri" w:hAnsi="Calibri"/>
                <w:iCs/>
                <w:sz w:val="22"/>
                <w:szCs w:val="22"/>
              </w:rPr>
              <w:t>st. Kutse taotlemisel on nõutav üldoskuste ja kõikide kohustuslike kompetentside tõendamine.</w:t>
            </w:r>
          </w:p>
        </w:tc>
      </w:tr>
      <w:tr w:rsidR="00FC3E8C" w14:paraId="2C2D1F80" w14:textId="77777777" w:rsidTr="00610B6B">
        <w:tc>
          <w:tcPr>
            <w:tcW w:w="9214" w:type="dxa"/>
            <w:shd w:val="clear" w:color="auto" w:fill="auto"/>
          </w:tcPr>
          <w:p w14:paraId="734B55F2" w14:textId="006CE5FC" w:rsidR="00FC3E8C" w:rsidRPr="00B3749B" w:rsidRDefault="00FC3E8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8A6A9F5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/>
                <w:b/>
                <w:sz w:val="22"/>
                <w:szCs w:val="22"/>
              </w:rPr>
              <w:t>Plaatija</w:t>
            </w:r>
            <w:r w:rsidR="00646207">
              <w:rPr>
                <w:rFonts w:ascii="Calibri" w:hAnsi="Calibri"/>
                <w:b/>
                <w:sz w:val="22"/>
                <w:szCs w:val="22"/>
              </w:rPr>
              <w:t>, tase 4</w:t>
            </w:r>
            <w:r w:rsidR="00BC40BF">
              <w:rPr>
                <w:rFonts w:ascii="Calibri" w:hAnsi="Calibri"/>
                <w:b/>
                <w:sz w:val="22"/>
                <w:szCs w:val="22"/>
              </w:rPr>
              <w:t xml:space="preserve"> esmane kutse</w:t>
            </w:r>
            <w:r w:rsidR="0064620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6A48B27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Väljendab oma seisukohti selgelt ja hinnanguvabalt; suhtleb viisakalt, kasutab sobivaid suhtlemisvorme ja -viise; suhtleb konstruktiivselt hoiab häid suhted kolleegidega; tuleb toime keerukates suhtlusolukordades.</w:t>
            </w:r>
          </w:p>
          <w:p w14:paraId="617B2D69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Kohandub meeskonnaga; teab ja arvestab enda ja teiste rolli meeskonnas; peab kinni meeskonna liikmete vahelistest kokkulepetest; on avatud koostööle ja toetab meeskonna tulemuslikku tegutsemist; jagab meeskonnaliikmetega vajalikku informatsiooni; korraldab enda töölõigu sujuva toimimise, lähtudes juhistest.</w:t>
            </w:r>
          </w:p>
          <w:p w14:paraId="4D89F19B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Mõistab pideva õppimise ja enesearendamise vajadust; seab eesmärgid professionaalseks arenguks; omandab uusi teadmisi ja oskusi ning rakendab neid oma töös.</w:t>
            </w:r>
          </w:p>
          <w:p w14:paraId="4006A6B1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Mõistab ehitusprotsesse ja nende järjestatust (üldine arusaam ehitustegevusest ja energiatõhususest ehitiste ehitamisel ehitustööde ettevalmistamisest kuni ehitise valmimiseni) ja arvestab seda oma töös.</w:t>
            </w:r>
          </w:p>
          <w:p w14:paraId="5A35B6E8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 xml:space="preserve">Järgib asjakohaseid tööjuhiseid, materjalide tootjate poolt ettenähtud tehnoloogiaid ja etteantud kvaliteedinõudeid. </w:t>
            </w:r>
          </w:p>
          <w:p w14:paraId="59B6BD9E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Tunneb tööks vajalikke mõõte vahendeid/instrumente (lasermõõtja, lood jt) ja nende tööspetsiifikat ja kasutab neid töö tegemisel hoiab neid korras järgides kasutus ning  hooldusjuhiseid.</w:t>
            </w:r>
          </w:p>
          <w:p w14:paraId="52954059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Käitleb ehitusjäätmeid vastavalt juhistele.</w:t>
            </w:r>
          </w:p>
          <w:p w14:paraId="42D26A07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Oskab lugeda ja saab aru ehitusjoonistest ja projektdokumentatsioonist. Määratleb vajadusel tööks vajalikud materjalid ja materjalide mahud.</w:t>
            </w:r>
          </w:p>
          <w:p w14:paraId="1D3A6443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Kasutab oma töös ergonoomilisi, energiasäästlikke ja ohutuid töövõtteid ning isikukaitsevahendeid, järgides kõikides tööprotsessietappides töötervishoiu-, keskkonnahoiu-, tööohutusnõudeid (sh tööaluste (väiketellingute) - ja ohutuspiirete paigaldamine, tagab töökoha valgustatuse, järgib ohutusnõudeid töötamisel tõstemehhanismide haardealas).</w:t>
            </w:r>
          </w:p>
          <w:p w14:paraId="64253062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Tegutseb õnnetusjuhtumi korral vastavalt kokkulepitud juhistele, kutsub professionaalse abi ja teatab õnnetusjuhtumist objektijuhile või tööandjale.</w:t>
            </w:r>
          </w:p>
          <w:p w14:paraId="01BE1BD6" w14:textId="77777777" w:rsidR="008958F3" w:rsidRPr="008958F3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Tugineb oma töös algteadmistele energiatõhususest, ehitusfüüsikast (sh soojusisoleerimine, niiskuse- ja hüdroisoleerimine), viimistlustöödega seonduvate ehitusmaterjalide omadustest ja lähtub keskkonna tingimustest.</w:t>
            </w:r>
          </w:p>
          <w:p w14:paraId="28B32FE8" w14:textId="779BF567" w:rsidR="00557050" w:rsidRPr="00646207" w:rsidRDefault="008958F3" w:rsidP="008958F3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8958F3">
              <w:rPr>
                <w:rFonts w:ascii="Calibri" w:hAnsi="Calibri"/>
                <w:iCs/>
                <w:sz w:val="22"/>
                <w:szCs w:val="22"/>
              </w:rPr>
              <w:t>Kasutab oma igapäevatöös arvutit algasemel kasutaja tasemel (vt lisa 1 Digipädevuste enesehindamise skaala)</w:t>
            </w:r>
            <w:r w:rsidR="009833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FC3E8C" w:rsidRPr="00D6436B" w14:paraId="4BE5C834" w14:textId="77777777" w:rsidTr="002D21A5">
        <w:tc>
          <w:tcPr>
            <w:tcW w:w="9214" w:type="dxa"/>
            <w:shd w:val="clear" w:color="auto" w:fill="auto"/>
          </w:tcPr>
          <w:p w14:paraId="0CD7BFCD" w14:textId="493E5D97" w:rsidR="00FC3E8C" w:rsidRPr="00D6436B" w:rsidRDefault="00FC3E8C" w:rsidP="002D21A5">
            <w:pPr>
              <w:rPr>
                <w:rFonts w:ascii="Calibri" w:hAnsi="Calibri"/>
                <w:i/>
                <w:sz w:val="22"/>
                <w:szCs w:val="22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lastRenderedPageBreak/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F50E412" w:rsidR="00610B6B" w:rsidRPr="00BF48F2" w:rsidRDefault="00610B6B" w:rsidP="00AA3E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Pindade ettevalmistamine</w:t>
            </w:r>
          </w:p>
        </w:tc>
        <w:tc>
          <w:tcPr>
            <w:tcW w:w="1213" w:type="dxa"/>
          </w:tcPr>
          <w:p w14:paraId="52FBD7D6" w14:textId="41F9CF10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7029B70" w14:textId="3E06F34E" w:rsidR="00610B6B" w:rsidRDefault="00610B6B" w:rsidP="00AA3EC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4899254" w14:textId="77777777" w:rsidR="00BC40BF" w:rsidRPr="00BC40BF" w:rsidRDefault="00BC40BF" w:rsidP="00BC40B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C40BF">
              <w:rPr>
                <w:rFonts w:ascii="Calibri" w:hAnsi="Calibri"/>
                <w:sz w:val="22"/>
                <w:szCs w:val="22"/>
              </w:rPr>
              <w:t xml:space="preserve">Puhastab pinnad, täidab praod ja likvideerib pinna ebatasasused.  Eemaldab vajadusel viimistletavatelt pindadelt eelnevad viimistluskihid, peseb pinnad sobiva vahendiga ja töötleb antiseptikuga. </w:t>
            </w:r>
          </w:p>
          <w:p w14:paraId="3CBF8DE9" w14:textId="77777777" w:rsidR="00BC40BF" w:rsidRPr="00BC40BF" w:rsidRDefault="00BC40BF" w:rsidP="00BC40B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C40BF">
              <w:rPr>
                <w:rFonts w:ascii="Calibri" w:hAnsi="Calibri"/>
                <w:sz w:val="22"/>
                <w:szCs w:val="22"/>
              </w:rPr>
              <w:t xml:space="preserve">Tasandab seinad sobiva tasandusseguga, järgides tootjapoolset kasutusjuhendit ja kvaliteedinõudeid </w:t>
            </w:r>
          </w:p>
          <w:p w14:paraId="1BB404FB" w14:textId="77777777" w:rsidR="00BC40BF" w:rsidRPr="00BC40BF" w:rsidRDefault="00BC40BF" w:rsidP="00BC40B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BC40BF">
              <w:rPr>
                <w:rFonts w:ascii="Calibri" w:hAnsi="Calibri"/>
                <w:sz w:val="22"/>
                <w:szCs w:val="22"/>
              </w:rPr>
              <w:t xml:space="preserve">Arvutab juhendamisel majakate kõrgused lähtudes tööjoonistest ja normidest. Paigaldab juhendamisel majakad ja valab majakaid järgides kalded. </w:t>
            </w:r>
          </w:p>
          <w:p w14:paraId="37CD8DE4" w14:textId="642FC2C9" w:rsidR="00AA3ECA" w:rsidRPr="00610B6B" w:rsidRDefault="00BC40BF" w:rsidP="00BC40B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C40BF">
              <w:rPr>
                <w:rFonts w:ascii="Calibri" w:hAnsi="Calibri"/>
                <w:sz w:val="22"/>
                <w:szCs w:val="22"/>
              </w:rPr>
              <w:t>Hindab juhendamisel teostatud tööde vastavust tööjoonistele ja etteantud kvaliteedinõuetele.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29AE5F33" w:rsidR="00032EE9" w:rsidRPr="00610B6B" w:rsidRDefault="00032EE9" w:rsidP="005334E2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Niiskuskaitse ja hüdroisoleerimine</w:t>
            </w:r>
          </w:p>
        </w:tc>
        <w:tc>
          <w:tcPr>
            <w:tcW w:w="1213" w:type="dxa"/>
          </w:tcPr>
          <w:p w14:paraId="5224FAA2" w14:textId="3D14589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27CE8479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B528E67" w14:textId="77777777" w:rsidR="00B31B9C" w:rsidRPr="00B31B9C" w:rsidRDefault="00B31B9C" w:rsidP="00B31B9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>Puhastab pinnad, kasutades aluspinnale sobivaid töövahendeid.</w:t>
            </w:r>
          </w:p>
          <w:p w14:paraId="692DD165" w14:textId="77777777" w:rsidR="00B31B9C" w:rsidRPr="00B31B9C" w:rsidRDefault="00B31B9C" w:rsidP="00B31B9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 xml:space="preserve">Hindab aluspindade niiskustaseme vastavust nõuetele.  Paigaldab plaaditava pinna alla kas krundi või niiskustõkke lähtudes ruumi iseloomust (kuiv ruum, niiske ruum). Paigaldab enne plaatimistöid niisketes ruumides hüdroisolatsioonisüsteemi järgides tootjapoolset kasutusjuhendit. </w:t>
            </w:r>
          </w:p>
          <w:p w14:paraId="18C56BA4" w14:textId="1DC70794" w:rsidR="00610B6B" w:rsidRPr="00AA3ECA" w:rsidRDefault="00B31B9C" w:rsidP="00B31B9C">
            <w:pPr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>Hindab tehtud tööde vastavust tööjoonistele ja etteantud kvaliteedinõuetele.</w:t>
            </w:r>
          </w:p>
        </w:tc>
      </w:tr>
      <w:tr w:rsidR="003D7663" w14:paraId="2B364079" w14:textId="77777777" w:rsidTr="003D7663">
        <w:tc>
          <w:tcPr>
            <w:tcW w:w="8109" w:type="dxa"/>
          </w:tcPr>
          <w:p w14:paraId="2B5D2762" w14:textId="2E646A6A" w:rsidR="003D7663" w:rsidRPr="00610B6B" w:rsidRDefault="00A80D4C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A3EC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83341">
              <w:rPr>
                <w:rFonts w:ascii="Calibri" w:hAnsi="Calibri"/>
                <w:b/>
                <w:sz w:val="22"/>
                <w:szCs w:val="22"/>
              </w:rPr>
              <w:t>Pindade plaatimine</w:t>
            </w:r>
          </w:p>
        </w:tc>
        <w:tc>
          <w:tcPr>
            <w:tcW w:w="1213" w:type="dxa"/>
          </w:tcPr>
          <w:p w14:paraId="416A6F22" w14:textId="09EAE412" w:rsidR="003D7663" w:rsidRPr="00610B6B" w:rsidRDefault="003D7663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8032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36BB8" w14:paraId="30B15060" w14:textId="77777777" w:rsidTr="00610B6B">
        <w:tc>
          <w:tcPr>
            <w:tcW w:w="9322" w:type="dxa"/>
            <w:gridSpan w:val="2"/>
          </w:tcPr>
          <w:p w14:paraId="41E657F9" w14:textId="710D56F9" w:rsidR="00A80D4C" w:rsidRPr="00610B6B" w:rsidRDefault="00A80D4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DF3CC58" w14:textId="77777777" w:rsidR="00B31B9C" w:rsidRPr="00B31B9C" w:rsidRDefault="00B31B9C" w:rsidP="00B31B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>Märgib  lihtsamatele (tasapinnalised, täisnurksed jne) plaaditavatele pindadele plaatide jaotuse pidades silmas norme ja esteetilist lõpptulemust.</w:t>
            </w:r>
          </w:p>
          <w:p w14:paraId="1CF31BD8" w14:textId="77777777" w:rsidR="00B31B9C" w:rsidRPr="00B31B9C" w:rsidRDefault="00B31B9C" w:rsidP="00B31B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>Töötleb keraamilised ja kiviplaadid (lõikab, lihvib, freesib jne) ja plaadib pinnad vastavalt jaotuskavandile, valides selleks sobivad materjalid ja töövahendid.</w:t>
            </w:r>
          </w:p>
          <w:p w14:paraId="357FF913" w14:textId="77777777" w:rsidR="00B31B9C" w:rsidRPr="00B31B9C" w:rsidRDefault="00B31B9C" w:rsidP="00B31B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 xml:space="preserve">Vuugib pinnad ettenähtud vuugisegudega ja viimistleb deformatsioonivuugid, kasutades selleks sobivaid materjale ja töövahendeid. </w:t>
            </w:r>
          </w:p>
          <w:p w14:paraId="09830BF2" w14:textId="77777777" w:rsidR="00B31B9C" w:rsidRPr="00B31B9C" w:rsidRDefault="00B31B9C" w:rsidP="00B31B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 xml:space="preserve">Katab plaaditud pinnad sobilike kattematerjalidega, kaitsmaks neid järgnevate tööoperatsioonide käigus tekkida võivate kahjustuste eest. </w:t>
            </w:r>
          </w:p>
          <w:p w14:paraId="036E05AE" w14:textId="77777777" w:rsidR="00B31B9C" w:rsidRPr="00B31B9C" w:rsidRDefault="00B31B9C" w:rsidP="00B31B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 xml:space="preserve">Eemaldab remonditavalt pinnalt vigastada saanud või ebakvaliteetselt paigaldatud plaadid, puhastab pinnad ja  taastab vajadusel hüdroisolatsiooni. Asendab vigastatud plaadid uutega, kasutades selleks sobilikke materjale ja töövahendeid. </w:t>
            </w:r>
          </w:p>
          <w:p w14:paraId="608D8843" w14:textId="2EDC919E" w:rsidR="00636BB8" w:rsidRPr="002500A3" w:rsidRDefault="00B31B9C" w:rsidP="00B31B9C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B31B9C">
              <w:rPr>
                <w:rFonts w:ascii="Calibri" w:hAnsi="Calibri"/>
                <w:sz w:val="22"/>
                <w:szCs w:val="22"/>
              </w:rPr>
              <w:t>Hindab juhendamisel tehtud tööde vastavust tööjoonistele ja etteantud kvaliteedinõuetele. Parandab töö käigus tekkinud vigu (ebatasasused liimkihis, plaatide paigaldamise ebatasasused jm).</w:t>
            </w:r>
          </w:p>
        </w:tc>
      </w:tr>
      <w:tr w:rsidR="00FC3E8C" w14:paraId="588A5106" w14:textId="77777777" w:rsidTr="00610B6B">
        <w:tc>
          <w:tcPr>
            <w:tcW w:w="9322" w:type="dxa"/>
            <w:gridSpan w:val="2"/>
          </w:tcPr>
          <w:p w14:paraId="28CCEC19" w14:textId="4D533A21" w:rsidR="00FC3E8C" w:rsidRPr="00610B6B" w:rsidRDefault="00FC3E8C" w:rsidP="00A80D4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C1D5A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C7C987" w14:textId="6FBDAEC0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1"/>
        <w:gridCol w:w="142"/>
        <w:gridCol w:w="4610"/>
      </w:tblGrid>
      <w:tr w:rsidR="001E29DD" w14:paraId="32A46DC8" w14:textId="77777777" w:rsidTr="00520BDC">
        <w:tc>
          <w:tcPr>
            <w:tcW w:w="9503" w:type="dxa"/>
            <w:gridSpan w:val="3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  <w:gridSpan w:val="2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  <w:gridSpan w:val="2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295A100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Indrek Peterson, Eesti Ehitusettevõtjate Liit</w:t>
            </w:r>
          </w:p>
          <w:p w14:paraId="614E4215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Kaupo Tammepuu, Vanalinna Ehitus OÜ</w:t>
            </w:r>
          </w:p>
          <w:p w14:paraId="124A0B9B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Rain Vahtla, Puko OÜ</w:t>
            </w:r>
          </w:p>
          <w:p w14:paraId="3DABE2F8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lastRenderedPageBreak/>
              <w:t>Jaan Vikat, SIA Caparol Baltica Eesti filiaal</w:t>
            </w:r>
          </w:p>
          <w:p w14:paraId="062F1DA3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Tiina Friedrichson, Tartu KHK</w:t>
            </w:r>
          </w:p>
          <w:p w14:paraId="5890AC03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Terije Jaksen, Tallinna Ehituskool</w:t>
            </w:r>
          </w:p>
          <w:p w14:paraId="4123D8F7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Margus Mägedi, Marcellus OÜ</w:t>
            </w:r>
          </w:p>
          <w:p w14:paraId="17474876" w14:textId="77777777" w:rsidR="00983341" w:rsidRPr="00983341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Rain Ader, RM Stock OÜ</w:t>
            </w:r>
          </w:p>
          <w:p w14:paraId="12EB2229" w14:textId="24B38A58" w:rsidR="001E29DD" w:rsidRPr="00331584" w:rsidRDefault="00983341" w:rsidP="00983341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83341">
              <w:rPr>
                <w:rFonts w:ascii="Calibri" w:hAnsi="Calibri"/>
                <w:sz w:val="22"/>
                <w:szCs w:val="22"/>
              </w:rPr>
              <w:t>Hants Olop, Loyatic OÜ</w:t>
            </w:r>
          </w:p>
        </w:tc>
      </w:tr>
      <w:tr w:rsidR="001E29DD" w14:paraId="1DAA165A" w14:textId="77777777" w:rsidTr="00520BDC">
        <w:tc>
          <w:tcPr>
            <w:tcW w:w="4893" w:type="dxa"/>
            <w:gridSpan w:val="2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3ED4C7E4" w:rsidR="001E29DD" w:rsidRPr="00331584" w:rsidRDefault="00CF0B7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Arhitektuuri, Geomaatika, Ehituse ja Kinnisvara Kutsenõukogu</w:t>
            </w:r>
          </w:p>
        </w:tc>
      </w:tr>
      <w:tr w:rsidR="00D33A88" w14:paraId="335BA8C7" w14:textId="77777777" w:rsidTr="00520BDC">
        <w:tc>
          <w:tcPr>
            <w:tcW w:w="4893" w:type="dxa"/>
            <w:gridSpan w:val="2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  <w:gridSpan w:val="2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  <w:gridSpan w:val="2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  <w:gridSpan w:val="2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  <w:gridSpan w:val="2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4D6CFFD" w:rsidR="001E29DD" w:rsidRPr="004E5056" w:rsidRDefault="00CF0B71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F0B71">
              <w:rPr>
                <w:rFonts w:ascii="Calibri" w:hAnsi="Calibri"/>
                <w:sz w:val="22"/>
                <w:szCs w:val="22"/>
              </w:rPr>
              <w:t>71</w:t>
            </w:r>
            <w:r w:rsidR="007F521C">
              <w:rPr>
                <w:rFonts w:ascii="Calibri" w:hAnsi="Calibri"/>
                <w:sz w:val="22"/>
                <w:szCs w:val="22"/>
              </w:rPr>
              <w:t>2</w:t>
            </w:r>
            <w:r w:rsidR="00117FBA">
              <w:rPr>
                <w:rFonts w:ascii="Calibri" w:hAnsi="Calibri"/>
                <w:sz w:val="22"/>
                <w:szCs w:val="22"/>
              </w:rPr>
              <w:t xml:space="preserve">2 </w:t>
            </w:r>
            <w:r w:rsidR="007F521C">
              <w:rPr>
                <w:rFonts w:ascii="Calibri" w:hAnsi="Calibri"/>
                <w:sz w:val="22"/>
                <w:szCs w:val="22"/>
              </w:rPr>
              <w:t>Põrandakatjad ja plaatijad</w:t>
            </w:r>
          </w:p>
        </w:tc>
      </w:tr>
      <w:tr w:rsidR="001E29DD" w14:paraId="31AC91F1" w14:textId="77777777" w:rsidTr="00520BDC">
        <w:tc>
          <w:tcPr>
            <w:tcW w:w="4893" w:type="dxa"/>
            <w:gridSpan w:val="2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6FC49DB5" w:rsidR="001E29DD" w:rsidRPr="00EB3D19" w:rsidRDefault="00CF0B71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F0B7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3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CF0B71" w14:paraId="435B711C" w14:textId="77777777" w:rsidTr="00121D11">
        <w:tc>
          <w:tcPr>
            <w:tcW w:w="4751" w:type="dxa"/>
          </w:tcPr>
          <w:p w14:paraId="4D80D79F" w14:textId="77777777" w:rsidR="00CF0B71" w:rsidRPr="00331584" w:rsidRDefault="00CF0B71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</w:p>
        </w:tc>
        <w:tc>
          <w:tcPr>
            <w:tcW w:w="4752" w:type="dxa"/>
            <w:gridSpan w:val="2"/>
          </w:tcPr>
          <w:p w14:paraId="3E2C44E2" w14:textId="29E9331B" w:rsidR="00CF0B71" w:rsidRPr="00331584" w:rsidRDefault="0098334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Tiler</w:t>
            </w:r>
            <w:r w:rsidR="00CF0B71">
              <w:rPr>
                <w:rFonts w:ascii="Calibri" w:hAnsi="Calibri"/>
                <w:sz w:val="22"/>
                <w:szCs w:val="22"/>
              </w:rPr>
              <w:t xml:space="preserve">, level 4 </w:t>
            </w:r>
            <w:r w:rsidR="00B31B9C">
              <w:rPr>
                <w:rFonts w:ascii="Calibri" w:hAnsi="Calibri"/>
                <w:sz w:val="22"/>
                <w:szCs w:val="22"/>
              </w:rPr>
              <w:t>VET level</w:t>
            </w:r>
          </w:p>
        </w:tc>
      </w:tr>
      <w:tr w:rsidR="00387D63" w14:paraId="1392F587" w14:textId="77777777" w:rsidTr="00121D11">
        <w:tc>
          <w:tcPr>
            <w:tcW w:w="4751" w:type="dxa"/>
          </w:tcPr>
          <w:p w14:paraId="4BC596B0" w14:textId="03CEF595" w:rsidR="00387D63" w:rsidRPr="00331584" w:rsidRDefault="00387D63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Saksa keeles</w:t>
            </w:r>
          </w:p>
        </w:tc>
        <w:tc>
          <w:tcPr>
            <w:tcW w:w="4752" w:type="dxa"/>
            <w:gridSpan w:val="2"/>
          </w:tcPr>
          <w:p w14:paraId="7632BD3E" w14:textId="0D02C0CA" w:rsidR="00387D63" w:rsidRDefault="0098334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Fliessenkieger</w:t>
            </w:r>
          </w:p>
        </w:tc>
      </w:tr>
      <w:tr w:rsidR="00387D63" w14:paraId="1A076454" w14:textId="77777777" w:rsidTr="00121D11">
        <w:tc>
          <w:tcPr>
            <w:tcW w:w="4751" w:type="dxa"/>
          </w:tcPr>
          <w:p w14:paraId="5E313CFD" w14:textId="05116A38" w:rsidR="00387D63" w:rsidRPr="00331584" w:rsidRDefault="00117FB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 keeles</w:t>
            </w:r>
          </w:p>
        </w:tc>
        <w:tc>
          <w:tcPr>
            <w:tcW w:w="4752" w:type="dxa"/>
            <w:gridSpan w:val="2"/>
          </w:tcPr>
          <w:p w14:paraId="21FDA09D" w14:textId="2C16D1DF" w:rsidR="00387D63" w:rsidRDefault="00983341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Laatatoittaja</w:t>
            </w:r>
          </w:p>
        </w:tc>
      </w:tr>
      <w:tr w:rsidR="00387D63" w14:paraId="31013107" w14:textId="77777777" w:rsidTr="00121D11">
        <w:tc>
          <w:tcPr>
            <w:tcW w:w="4751" w:type="dxa"/>
          </w:tcPr>
          <w:p w14:paraId="050E62BA" w14:textId="75447387" w:rsidR="00387D63" w:rsidRPr="00331584" w:rsidRDefault="00117FBA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keeles </w:t>
            </w:r>
          </w:p>
        </w:tc>
        <w:tc>
          <w:tcPr>
            <w:tcW w:w="4752" w:type="dxa"/>
            <w:gridSpan w:val="2"/>
          </w:tcPr>
          <w:p w14:paraId="13EE1DFD" w14:textId="77777777" w:rsidR="00387D63" w:rsidRDefault="00387D63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3"/>
            <w:shd w:val="clear" w:color="auto" w:fill="EAEAEA"/>
          </w:tcPr>
          <w:p w14:paraId="6EA1E7A9" w14:textId="77777777" w:rsidR="004761A2" w:rsidRPr="00983341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83341"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983341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983341" w14:paraId="6B44871A" w14:textId="77777777" w:rsidTr="00983341">
        <w:tc>
          <w:tcPr>
            <w:tcW w:w="9503" w:type="dxa"/>
            <w:gridSpan w:val="3"/>
            <w:shd w:val="clear" w:color="auto" w:fill="auto"/>
          </w:tcPr>
          <w:p w14:paraId="3EB2C536" w14:textId="1439239E" w:rsidR="00983341" w:rsidRPr="00983341" w:rsidRDefault="00983341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983341">
              <w:rPr>
                <w:rFonts w:ascii="Calibri" w:hAnsi="Calibri"/>
                <w:bCs/>
                <w:sz w:val="22"/>
                <w:szCs w:val="22"/>
              </w:rPr>
              <w:t xml:space="preserve">Lisa </w:t>
            </w:r>
            <w:r>
              <w:rPr>
                <w:rFonts w:ascii="Calibri" w:hAnsi="Calibri"/>
                <w:bCs/>
                <w:sz w:val="22"/>
                <w:szCs w:val="22"/>
              </w:rPr>
              <w:t>1</w:t>
            </w:r>
            <w:r w:rsidRPr="00983341">
              <w:rPr>
                <w:rFonts w:ascii="Calibri" w:hAnsi="Calibri"/>
                <w:bCs/>
                <w:sz w:val="22"/>
                <w:szCs w:val="22"/>
              </w:rPr>
              <w:t xml:space="preserve"> DigComp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0A8D"/>
    <w:multiLevelType w:val="hybridMultilevel"/>
    <w:tmpl w:val="FC04B2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2FCB"/>
    <w:multiLevelType w:val="hybridMultilevel"/>
    <w:tmpl w:val="E90039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63F5F"/>
    <w:multiLevelType w:val="hybridMultilevel"/>
    <w:tmpl w:val="17E64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470A"/>
    <w:multiLevelType w:val="hybridMultilevel"/>
    <w:tmpl w:val="A62EA6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D5273"/>
    <w:multiLevelType w:val="hybridMultilevel"/>
    <w:tmpl w:val="E04C79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45A67"/>
    <w:multiLevelType w:val="hybridMultilevel"/>
    <w:tmpl w:val="0F301C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A70D6"/>
    <w:multiLevelType w:val="hybridMultilevel"/>
    <w:tmpl w:val="B41AED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9C679A"/>
    <w:multiLevelType w:val="hybridMultilevel"/>
    <w:tmpl w:val="D798A1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1E6A"/>
    <w:multiLevelType w:val="hybridMultilevel"/>
    <w:tmpl w:val="98381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051B6"/>
    <w:multiLevelType w:val="hybridMultilevel"/>
    <w:tmpl w:val="556EBC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0"/>
  </w:num>
  <w:num w:numId="5">
    <w:abstractNumId w:val="12"/>
  </w:num>
  <w:num w:numId="6">
    <w:abstractNumId w:val="17"/>
  </w:num>
  <w:num w:numId="7">
    <w:abstractNumId w:val="14"/>
  </w:num>
  <w:num w:numId="8">
    <w:abstractNumId w:val="22"/>
  </w:num>
  <w:num w:numId="9">
    <w:abstractNumId w:val="10"/>
  </w:num>
  <w:num w:numId="10">
    <w:abstractNumId w:val="2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4"/>
  </w:num>
  <w:num w:numId="17">
    <w:abstractNumId w:val="11"/>
  </w:num>
  <w:num w:numId="18">
    <w:abstractNumId w:val="1"/>
  </w:num>
  <w:num w:numId="19">
    <w:abstractNumId w:val="21"/>
  </w:num>
  <w:num w:numId="20">
    <w:abstractNumId w:val="24"/>
  </w:num>
  <w:num w:numId="21">
    <w:abstractNumId w:val="15"/>
  </w:num>
  <w:num w:numId="22">
    <w:abstractNumId w:val="5"/>
  </w:num>
  <w:num w:numId="23">
    <w:abstractNumId w:val="26"/>
  </w:num>
  <w:num w:numId="24">
    <w:abstractNumId w:val="16"/>
  </w:num>
  <w:num w:numId="25">
    <w:abstractNumId w:val="13"/>
  </w:num>
  <w:num w:numId="26">
    <w:abstractNumId w:val="25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B7680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17FBA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37D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0A3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2797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7D63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663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34E2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36BB8"/>
    <w:rsid w:val="006405D5"/>
    <w:rsid w:val="0064087B"/>
    <w:rsid w:val="00641160"/>
    <w:rsid w:val="00641A7B"/>
    <w:rsid w:val="00642114"/>
    <w:rsid w:val="00643CA7"/>
    <w:rsid w:val="00644C10"/>
    <w:rsid w:val="00646207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4B9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51F6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21C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0320"/>
    <w:rsid w:val="00881BF9"/>
    <w:rsid w:val="008857F2"/>
    <w:rsid w:val="00887FCF"/>
    <w:rsid w:val="0089097F"/>
    <w:rsid w:val="008929A1"/>
    <w:rsid w:val="008958F3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B3B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341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6546"/>
    <w:rsid w:val="009B28EC"/>
    <w:rsid w:val="009B2AD7"/>
    <w:rsid w:val="009B5427"/>
    <w:rsid w:val="009B60B2"/>
    <w:rsid w:val="009B75B9"/>
    <w:rsid w:val="009C1D5A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1BDF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6232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0D4C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3ECA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B9C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0BF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0B7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11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4C61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283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05CC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092B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1C7E"/>
    <w:rsid w:val="00FB3A38"/>
    <w:rsid w:val="00FB48A0"/>
    <w:rsid w:val="00FB6BFE"/>
    <w:rsid w:val="00FC1EC5"/>
    <w:rsid w:val="00FC245B"/>
    <w:rsid w:val="00FC325E"/>
    <w:rsid w:val="00FC3E8C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</TotalTime>
  <Pages>6</Pages>
  <Words>1255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Maris Saarsalu</cp:lastModifiedBy>
  <cp:revision>4</cp:revision>
  <cp:lastPrinted>2011-06-28T11:10:00Z</cp:lastPrinted>
  <dcterms:created xsi:type="dcterms:W3CDTF">2021-11-19T14:28:00Z</dcterms:created>
  <dcterms:modified xsi:type="dcterms:W3CDTF">2021-11-20T08:18:00Z</dcterms:modified>
</cp:coreProperties>
</file>