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3B06EDB"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F7165B">
        <w:rPr>
          <w:rFonts w:ascii="Calibri" w:hAnsi="Calibri"/>
          <w:b/>
          <w:color w:val="000000"/>
          <w:sz w:val="28"/>
          <w:szCs w:val="28"/>
        </w:rPr>
        <w:t xml:space="preserve">õrgepinge elektrik, tase </w:t>
      </w:r>
      <w:r w:rsidR="00AE5A74">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1A334A" w14:paraId="441B4581" w14:textId="77777777" w:rsidTr="00520BDC">
        <w:tc>
          <w:tcPr>
            <w:tcW w:w="6062" w:type="dxa"/>
            <w:shd w:val="clear" w:color="auto" w:fill="auto"/>
          </w:tcPr>
          <w:p w14:paraId="5DFB8709" w14:textId="2C5B61BE" w:rsidR="00576E64" w:rsidRPr="001A334A" w:rsidRDefault="00F7165B" w:rsidP="00576E64">
            <w:pPr>
              <w:jc w:val="center"/>
              <w:rPr>
                <w:rFonts w:ascii="Calibri" w:hAnsi="Calibri"/>
                <w:iCs/>
                <w:sz w:val="28"/>
                <w:szCs w:val="28"/>
              </w:rPr>
            </w:pPr>
            <w:r w:rsidRPr="001A334A">
              <w:rPr>
                <w:rFonts w:ascii="Calibri" w:hAnsi="Calibri"/>
                <w:iCs/>
                <w:sz w:val="28"/>
                <w:szCs w:val="28"/>
              </w:rPr>
              <w:t xml:space="preserve">Kõrgepinge elektrik, tase </w:t>
            </w:r>
            <w:r w:rsidR="00AE5A74">
              <w:rPr>
                <w:rFonts w:ascii="Calibri" w:hAnsi="Calibri"/>
                <w:iCs/>
                <w:sz w:val="28"/>
                <w:szCs w:val="28"/>
              </w:rPr>
              <w:t>5</w:t>
            </w:r>
          </w:p>
        </w:tc>
        <w:tc>
          <w:tcPr>
            <w:tcW w:w="3402" w:type="dxa"/>
            <w:shd w:val="clear" w:color="auto" w:fill="auto"/>
          </w:tcPr>
          <w:p w14:paraId="1578532B" w14:textId="641B30D2" w:rsidR="00576E64" w:rsidRPr="001A334A" w:rsidRDefault="001A334A"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1A334A" w:rsidRDefault="00AF7D6B" w:rsidP="00AF7D6B">
      <w:pPr>
        <w:rPr>
          <w:iCs/>
          <w:vanish/>
        </w:rPr>
      </w:pPr>
    </w:p>
    <w:p w14:paraId="1A046923" w14:textId="77777777" w:rsidR="003307F0" w:rsidRPr="001A334A" w:rsidRDefault="003307F0" w:rsidP="003307F0">
      <w:pPr>
        <w:rPr>
          <w:i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5D83A775" w:rsidR="001C2E45" w:rsidRPr="00F7165B" w:rsidRDefault="00CB0887" w:rsidP="001C2E45">
            <w:pPr>
              <w:rPr>
                <w:rFonts w:ascii="Calibri" w:hAnsi="Calibri"/>
                <w:bCs/>
                <w:sz w:val="22"/>
                <w:szCs w:val="22"/>
              </w:rPr>
            </w:pPr>
            <w:r>
              <w:rPr>
                <w:rFonts w:ascii="Calibri" w:hAnsi="Calibri"/>
                <w:bCs/>
                <w:sz w:val="22"/>
                <w:szCs w:val="22"/>
              </w:rPr>
              <w:t>Kõrgepinge õ</w:t>
            </w:r>
            <w:r w:rsidR="00F7165B" w:rsidRPr="00F7165B">
              <w:rPr>
                <w:rFonts w:ascii="Calibri" w:hAnsi="Calibri"/>
                <w:bCs/>
                <w:sz w:val="22"/>
                <w:szCs w:val="22"/>
              </w:rPr>
              <w:t xml:space="preserve">huliinide </w:t>
            </w:r>
            <w:r>
              <w:rPr>
                <w:rFonts w:ascii="Calibri" w:hAnsi="Calibri"/>
                <w:bCs/>
                <w:sz w:val="22"/>
                <w:szCs w:val="22"/>
              </w:rPr>
              <w:t>elektrik</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0F6740E1" w:rsidR="001C2E45" w:rsidRPr="00F7165B" w:rsidRDefault="001A334A" w:rsidP="001C2E45">
            <w:pPr>
              <w:jc w:val="center"/>
              <w:rPr>
                <w:rFonts w:ascii="Calibri" w:hAnsi="Calibri"/>
                <w:bCs/>
                <w:sz w:val="22"/>
                <w:szCs w:val="22"/>
              </w:rPr>
            </w:pPr>
            <w:r>
              <w:rPr>
                <w:rFonts w:ascii="Calibri" w:hAnsi="Calibri"/>
                <w:bCs/>
                <w:sz w:val="22"/>
                <w:szCs w:val="22"/>
              </w:rPr>
              <w:t>5</w:t>
            </w:r>
          </w:p>
        </w:tc>
      </w:tr>
      <w:tr w:rsidR="001C2E45" w:rsidRPr="00191A0E" w14:paraId="4AD870FC" w14:textId="77777777" w:rsidTr="00F7165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96982B8" w14:textId="62FB63C6" w:rsidR="001C2E45" w:rsidRPr="00F7165B" w:rsidRDefault="00CB0887" w:rsidP="001C2E45">
            <w:pPr>
              <w:rPr>
                <w:rFonts w:ascii="Calibri" w:hAnsi="Calibri"/>
                <w:bCs/>
                <w:sz w:val="22"/>
                <w:szCs w:val="22"/>
              </w:rPr>
            </w:pPr>
            <w:r>
              <w:rPr>
                <w:rFonts w:ascii="Calibri" w:hAnsi="Calibri"/>
                <w:bCs/>
                <w:sz w:val="22"/>
                <w:szCs w:val="22"/>
              </w:rPr>
              <w:t>Kõrgepinge k</w:t>
            </w:r>
            <w:r w:rsidR="00F7165B" w:rsidRPr="00F7165B">
              <w:rPr>
                <w:rFonts w:ascii="Calibri" w:hAnsi="Calibri"/>
                <w:bCs/>
                <w:sz w:val="22"/>
                <w:szCs w:val="22"/>
              </w:rPr>
              <w:t xml:space="preserve">aabelliinide </w:t>
            </w:r>
            <w:r>
              <w:rPr>
                <w:rFonts w:ascii="Calibri" w:hAnsi="Calibri"/>
                <w:bCs/>
                <w:sz w:val="22"/>
                <w:szCs w:val="22"/>
              </w:rPr>
              <w:t>elektrik</w:t>
            </w:r>
            <w:r w:rsidR="00F7165B" w:rsidRPr="00F7165B">
              <w:rPr>
                <w:rFonts w:ascii="Calibri" w:hAnsi="Calibri"/>
                <w:bCs/>
                <w:sz w:val="22"/>
                <w:szCs w:val="22"/>
              </w:rPr>
              <w:t xml:space="preserve"> </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FC88663" w14:textId="7405248C" w:rsidR="001C2E45" w:rsidRPr="00F7165B" w:rsidRDefault="001A334A" w:rsidP="001C2E45">
            <w:pPr>
              <w:jc w:val="center"/>
              <w:rPr>
                <w:rFonts w:ascii="Calibri" w:hAnsi="Calibri"/>
                <w:bCs/>
                <w:sz w:val="22"/>
                <w:szCs w:val="22"/>
              </w:rPr>
            </w:pPr>
            <w:r>
              <w:rPr>
                <w:rFonts w:ascii="Calibri" w:hAnsi="Calibri"/>
                <w:bCs/>
                <w:sz w:val="22"/>
                <w:szCs w:val="22"/>
              </w:rPr>
              <w:t>5</w:t>
            </w:r>
          </w:p>
        </w:tc>
      </w:tr>
      <w:tr w:rsidR="00F7165B" w:rsidRPr="00191A0E" w14:paraId="04E0376B" w14:textId="77777777" w:rsidTr="00F7165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F87A17C" w14:textId="38A5CFF7" w:rsidR="00F7165B" w:rsidRPr="00F7165B" w:rsidRDefault="00CB0887" w:rsidP="001C2E45">
            <w:pPr>
              <w:rPr>
                <w:rFonts w:ascii="Calibri" w:hAnsi="Calibri"/>
                <w:bCs/>
                <w:sz w:val="22"/>
                <w:szCs w:val="22"/>
              </w:rPr>
            </w:pPr>
            <w:r>
              <w:rPr>
                <w:rFonts w:ascii="Calibri" w:hAnsi="Calibri"/>
                <w:bCs/>
                <w:sz w:val="22"/>
                <w:szCs w:val="22"/>
              </w:rPr>
              <w:t>Kõrgepinge a</w:t>
            </w:r>
            <w:r w:rsidR="00F7165B" w:rsidRPr="00F7165B">
              <w:rPr>
                <w:rFonts w:ascii="Calibri" w:hAnsi="Calibri"/>
                <w:bCs/>
                <w:sz w:val="22"/>
                <w:szCs w:val="22"/>
              </w:rPr>
              <w:t>lajaamade primaarseadmete e</w:t>
            </w:r>
            <w:r>
              <w:rPr>
                <w:rFonts w:ascii="Calibri" w:hAnsi="Calibri"/>
                <w:bCs/>
                <w:sz w:val="22"/>
                <w:szCs w:val="22"/>
              </w:rPr>
              <w:t>lektrik</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114AFD33" w14:textId="3CF9BC04" w:rsidR="00F7165B" w:rsidRPr="00F7165B" w:rsidRDefault="001A334A" w:rsidP="001C2E45">
            <w:pPr>
              <w:jc w:val="center"/>
              <w:rPr>
                <w:rFonts w:ascii="Calibri" w:hAnsi="Calibri"/>
                <w:bCs/>
                <w:sz w:val="22"/>
                <w:szCs w:val="22"/>
              </w:rPr>
            </w:pPr>
            <w:r>
              <w:rPr>
                <w:rFonts w:ascii="Calibri" w:hAnsi="Calibri"/>
                <w:bCs/>
                <w:sz w:val="22"/>
                <w:szCs w:val="22"/>
              </w:rPr>
              <w:t>5</w:t>
            </w:r>
          </w:p>
        </w:tc>
      </w:tr>
      <w:tr w:rsidR="00F7165B" w:rsidRPr="00191A0E" w14:paraId="4D416AE8"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B022EAB" w14:textId="26AA3934" w:rsidR="00F7165B" w:rsidRPr="00F7165B" w:rsidRDefault="00CB0887" w:rsidP="001C2E45">
            <w:pPr>
              <w:rPr>
                <w:rFonts w:ascii="Calibri" w:hAnsi="Calibri"/>
                <w:bCs/>
                <w:sz w:val="22"/>
                <w:szCs w:val="22"/>
              </w:rPr>
            </w:pPr>
            <w:r>
              <w:rPr>
                <w:rFonts w:ascii="Calibri" w:hAnsi="Calibri"/>
                <w:bCs/>
                <w:sz w:val="22"/>
                <w:szCs w:val="22"/>
              </w:rPr>
              <w:t>Kõrgepinge a</w:t>
            </w:r>
            <w:r w:rsidR="00F7165B" w:rsidRPr="00F7165B">
              <w:rPr>
                <w:rFonts w:ascii="Calibri" w:hAnsi="Calibri"/>
                <w:bCs/>
                <w:sz w:val="22"/>
                <w:szCs w:val="22"/>
              </w:rPr>
              <w:t xml:space="preserve">lajaamade sekundaarseadmete </w:t>
            </w:r>
            <w:r>
              <w:rPr>
                <w:rFonts w:ascii="Calibri" w:hAnsi="Calibri"/>
                <w:bCs/>
                <w:sz w:val="22"/>
                <w:szCs w:val="22"/>
              </w:rPr>
              <w:t>elektrik</w:t>
            </w:r>
          </w:p>
        </w:tc>
        <w:tc>
          <w:tcPr>
            <w:tcW w:w="4818" w:type="dxa"/>
            <w:tcBorders>
              <w:top w:val="single" w:sz="4" w:space="0" w:color="auto"/>
              <w:left w:val="single" w:sz="4" w:space="0" w:color="auto"/>
              <w:right w:val="single" w:sz="4" w:space="0" w:color="auto"/>
            </w:tcBorders>
            <w:shd w:val="clear" w:color="auto" w:fill="auto"/>
          </w:tcPr>
          <w:p w14:paraId="3DC51849" w14:textId="72AE0940" w:rsidR="00F7165B" w:rsidRPr="00F7165B" w:rsidRDefault="001A334A" w:rsidP="001C2E45">
            <w:pPr>
              <w:jc w:val="center"/>
              <w:rPr>
                <w:rFonts w:ascii="Calibri" w:hAnsi="Calibri"/>
                <w:bCs/>
                <w:sz w:val="22"/>
                <w:szCs w:val="22"/>
              </w:rPr>
            </w:pPr>
            <w:r>
              <w:rPr>
                <w:rFonts w:ascii="Calibri" w:hAnsi="Calibri"/>
                <w:bCs/>
                <w:sz w:val="22"/>
                <w:szCs w:val="22"/>
              </w:rPr>
              <w:t>5</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13804E4" w14:textId="11F78B17" w:rsidR="001A334A" w:rsidRDefault="001A334A" w:rsidP="001A334A">
            <w:pPr>
              <w:rPr>
                <w:rFonts w:ascii="Calibri" w:hAnsi="Calibri" w:cs="Calibri"/>
                <w:color w:val="000000"/>
                <w:sz w:val="22"/>
                <w:szCs w:val="22"/>
              </w:rPr>
            </w:pPr>
            <w:r>
              <w:rPr>
                <w:rFonts w:ascii="Calibri" w:hAnsi="Calibri" w:cs="Calibri"/>
                <w:color w:val="000000"/>
                <w:sz w:val="22"/>
                <w:szCs w:val="22"/>
              </w:rPr>
              <w:t>5. taseme kõrgepinge elektrik täidab elektrivõrgu elektriõhuliinide (alates 35kV), kaabelliinide (alates 35kV, v.a kaablimuhvid), sideliinide ja kuni 330kV alajaamade, jaotlate ja seadmete ehitamise ning käitamisega seotud ülesandeid iseseisvalt või töörühma juhina.</w:t>
            </w:r>
            <w:r>
              <w:rPr>
                <w:rFonts w:ascii="Calibri" w:hAnsi="Calibri" w:cs="Calibri"/>
                <w:color w:val="000000"/>
                <w:sz w:val="22"/>
                <w:szCs w:val="22"/>
              </w:rPr>
              <w:br/>
              <w:t>Kõrgepinge elektrik töö</w:t>
            </w:r>
            <w:r w:rsidR="00B95D18">
              <w:rPr>
                <w:rFonts w:ascii="Calibri" w:hAnsi="Calibri" w:cs="Calibri"/>
                <w:color w:val="000000"/>
                <w:sz w:val="22"/>
                <w:szCs w:val="22"/>
              </w:rPr>
              <w:t>t</w:t>
            </w:r>
            <w:r>
              <w:rPr>
                <w:rFonts w:ascii="Calibri" w:hAnsi="Calibri" w:cs="Calibri"/>
                <w:color w:val="000000"/>
                <w:sz w:val="22"/>
                <w:szCs w:val="22"/>
              </w:rPr>
              <w:t>ab peamiselt välitingimustes töötsoonides, kus tuleb teha pingevabu ja pingelähedasi toiminguid. Elektriohu ja trauma vältimiseks on töötaja kohustatud järgima töötoimingu juhtijate nõuandeid ning töö- ja elektriohutuse eeskirju ja juhiseid. Töö eeldab füüsilist pingutust ja kõrgustes tegutsemist. Tööga kaasnevad võimalikud ohud on elektrilöök, elektrikaare termiline toime, pingutatavatest juhtmetest ja trossidest, töötavatest transpordivahenditest ja mehhanismidest ning ekstreemsetest ilmastikutingimustest tingitud kahjustused, mistõttu nõutakse isikukaitsevahendite kasutamist ja eririietuse kandmist. Tööaeg on paindlik, sõltuvalt vajadusest tuleb töötada väljaspool tavapärast tööaega.</w:t>
            </w:r>
            <w:r>
              <w:rPr>
                <w:rFonts w:ascii="Calibri" w:hAnsi="Calibri" w:cs="Calibri"/>
                <w:color w:val="000000"/>
                <w:sz w:val="22"/>
                <w:szCs w:val="22"/>
              </w:rPr>
              <w:br/>
              <w:t>Põhilisteks töövahenditeks on käsi- ja spetsiaaltööriistad, mehhanismid (s.h kraanad, tõstukid) ja mõõteseadmed, infotehnoloogia riistvara ja erialane tarkvara.</w:t>
            </w:r>
          </w:p>
          <w:p w14:paraId="397230C5" w14:textId="503D4F5B" w:rsidR="00294E1A" w:rsidRDefault="00294E1A" w:rsidP="001A334A">
            <w:pPr>
              <w:rPr>
                <w:rFonts w:ascii="Calibri" w:hAnsi="Calibri" w:cs="Calibri"/>
                <w:color w:val="000000"/>
                <w:sz w:val="22"/>
                <w:szCs w:val="22"/>
                <w:lang w:eastAsia="et-EE"/>
              </w:rPr>
            </w:pPr>
            <w:r>
              <w:rPr>
                <w:rFonts w:ascii="Calibri" w:hAnsi="Calibri"/>
                <w:sz w:val="22"/>
                <w:szCs w:val="22"/>
              </w:rPr>
              <w:t xml:space="preserve">Kõrgepinge elektrik, tase 5 kutse sisaldab osakutseid </w:t>
            </w:r>
            <w:r w:rsidRPr="00B6145F">
              <w:rPr>
                <w:rFonts w:ascii="Calibri" w:hAnsi="Calibri"/>
                <w:sz w:val="22"/>
                <w:szCs w:val="22"/>
              </w:rPr>
              <w:t>Kõrgepinge õhuliinide elektrik</w:t>
            </w:r>
            <w:r>
              <w:rPr>
                <w:rFonts w:ascii="Calibri" w:hAnsi="Calibri"/>
                <w:sz w:val="22"/>
                <w:szCs w:val="22"/>
              </w:rPr>
              <w:t xml:space="preserve">, </w:t>
            </w:r>
            <w:r w:rsidRPr="00B6145F">
              <w:rPr>
                <w:rFonts w:ascii="Calibri" w:hAnsi="Calibri"/>
                <w:sz w:val="22"/>
                <w:szCs w:val="22"/>
              </w:rPr>
              <w:t>Kõrgepinge kaabelliinide elektrik</w:t>
            </w:r>
            <w:r>
              <w:rPr>
                <w:rFonts w:ascii="Calibri" w:hAnsi="Calibri"/>
                <w:sz w:val="22"/>
                <w:szCs w:val="22"/>
              </w:rPr>
              <w:t xml:space="preserve">, </w:t>
            </w:r>
            <w:r w:rsidRPr="00B6145F">
              <w:rPr>
                <w:rFonts w:ascii="Calibri" w:hAnsi="Calibri"/>
                <w:sz w:val="22"/>
                <w:szCs w:val="22"/>
              </w:rPr>
              <w:t>Kõrgepinge alajaamade primaarseadmete elektrik</w:t>
            </w:r>
            <w:r>
              <w:rPr>
                <w:rFonts w:ascii="Calibri" w:hAnsi="Calibri"/>
                <w:sz w:val="22"/>
                <w:szCs w:val="22"/>
              </w:rPr>
              <w:t xml:space="preserve">, </w:t>
            </w:r>
            <w:r w:rsidRPr="00B6145F">
              <w:rPr>
                <w:rFonts w:ascii="Calibri" w:hAnsi="Calibri"/>
                <w:sz w:val="22"/>
                <w:szCs w:val="22"/>
              </w:rPr>
              <w:t>Kõrgepinge alajaamade sekundaarseadmete elektrik</w:t>
            </w:r>
            <w:r>
              <w:rPr>
                <w:rFonts w:ascii="Calibri" w:hAnsi="Calibri"/>
                <w:sz w:val="22"/>
                <w:szCs w:val="22"/>
              </w:rPr>
              <w:t>.</w:t>
            </w:r>
          </w:p>
          <w:p w14:paraId="5C9441F2" w14:textId="420EB6EA" w:rsidR="00F7165B" w:rsidRPr="00F7165B" w:rsidRDefault="00F7165B" w:rsidP="00F7165B">
            <w:pPr>
              <w:rPr>
                <w:rFonts w:ascii="Calibri" w:hAnsi="Calibri"/>
                <w:iCs/>
                <w:sz w:val="22"/>
                <w:szCs w:val="22"/>
              </w:rPr>
            </w:pPr>
            <w:r w:rsidRPr="00F7165B">
              <w:rPr>
                <w:rFonts w:ascii="Calibri" w:hAnsi="Calibri"/>
                <w:iCs/>
                <w:sz w:val="22"/>
                <w:szCs w:val="22"/>
              </w:rPr>
              <w:t xml:space="preserve">Kutseala </w:t>
            </w:r>
            <w:r w:rsidR="001A334A">
              <w:rPr>
                <w:rFonts w:ascii="Calibri" w:hAnsi="Calibri"/>
                <w:iCs/>
                <w:sz w:val="22"/>
                <w:szCs w:val="22"/>
              </w:rPr>
              <w:t>madalam</w:t>
            </w:r>
            <w:r w:rsidRPr="00F7165B">
              <w:rPr>
                <w:rFonts w:ascii="Calibri" w:hAnsi="Calibri"/>
                <w:iCs/>
                <w:sz w:val="22"/>
                <w:szCs w:val="22"/>
              </w:rPr>
              <w:t xml:space="preserve"> kutsetase on kõrgepinge elektrik, tase </w:t>
            </w:r>
            <w:r w:rsidR="001A334A">
              <w:rPr>
                <w:rFonts w:ascii="Calibri" w:hAnsi="Calibri"/>
                <w:iCs/>
                <w:sz w:val="22"/>
                <w:szCs w:val="22"/>
              </w:rPr>
              <w:t>4</w:t>
            </w:r>
            <w:r w:rsidRPr="00F7165B">
              <w:rPr>
                <w:rFonts w:ascii="Calibri" w:hAnsi="Calibri"/>
                <w:iCs/>
                <w:sz w:val="22"/>
                <w:szCs w:val="22"/>
              </w:rPr>
              <w:t>.</w:t>
            </w:r>
          </w:p>
        </w:tc>
      </w:tr>
      <w:tr w:rsidR="00642BE3" w14:paraId="7940EF39" w14:textId="77777777" w:rsidTr="00E861FA">
        <w:tc>
          <w:tcPr>
            <w:tcW w:w="9356" w:type="dxa"/>
            <w:shd w:val="clear" w:color="auto" w:fill="auto"/>
          </w:tcPr>
          <w:p w14:paraId="6182FD6B" w14:textId="1B4C94AB" w:rsidR="00642BE3" w:rsidRDefault="00642BE3" w:rsidP="00642BE3">
            <w:pPr>
              <w:rPr>
                <w:rFonts w:ascii="Calibri" w:hAnsi="Calibri" w:cs="Calibri"/>
                <w:color w:val="000000"/>
                <w:sz w:val="22"/>
                <w:szCs w:val="22"/>
              </w:rPr>
            </w:pPr>
            <w:r w:rsidRPr="00E557BE">
              <w:rPr>
                <w:rFonts w:ascii="Calibri" w:hAnsi="Calibri"/>
                <w:iCs/>
                <w:color w:val="FF0000"/>
                <w:sz w:val="22"/>
                <w:szCs w:val="22"/>
              </w:rPr>
              <w:t>Ettepanekud/kommentaarid: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2086813" w14:textId="532882F4" w:rsidR="00F7165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F7165B">
              <w:rPr>
                <w:rFonts w:ascii="Calibri" w:hAnsi="Calibri"/>
                <w:sz w:val="22"/>
                <w:szCs w:val="22"/>
              </w:rPr>
              <w:t>Töö kavandamine</w:t>
            </w:r>
          </w:p>
          <w:p w14:paraId="63D069BE" w14:textId="6833972F" w:rsidR="00116699" w:rsidRDefault="00F7165B" w:rsidP="00116699">
            <w:pPr>
              <w:rPr>
                <w:rFonts w:ascii="Calibri" w:hAnsi="Calibri"/>
                <w:sz w:val="22"/>
                <w:szCs w:val="22"/>
              </w:rPr>
            </w:pPr>
            <w:r>
              <w:rPr>
                <w:rFonts w:ascii="Calibri" w:hAnsi="Calibri"/>
                <w:bCs/>
                <w:sz w:val="22"/>
                <w:szCs w:val="22"/>
              </w:rPr>
              <w:t xml:space="preserve">A.2.2 </w:t>
            </w:r>
            <w:r w:rsidRPr="00F7165B">
              <w:rPr>
                <w:rFonts w:ascii="Calibri" w:hAnsi="Calibri"/>
                <w:bCs/>
                <w:sz w:val="22"/>
                <w:szCs w:val="22"/>
              </w:rPr>
              <w:t xml:space="preserve">Õhuliinide ehitamine ja </w:t>
            </w:r>
            <w:proofErr w:type="spellStart"/>
            <w:r w:rsidRPr="00F7165B">
              <w:rPr>
                <w:rFonts w:ascii="Calibri" w:hAnsi="Calibri"/>
                <w:bCs/>
                <w:sz w:val="22"/>
                <w:szCs w:val="22"/>
              </w:rPr>
              <w:t>käit</w:t>
            </w:r>
            <w:proofErr w:type="spellEnd"/>
          </w:p>
          <w:p w14:paraId="75CB87C4" w14:textId="40F055EE" w:rsidR="00116699" w:rsidRDefault="00116699" w:rsidP="00116699">
            <w:pPr>
              <w:rPr>
                <w:rFonts w:ascii="Calibri" w:hAnsi="Calibri"/>
                <w:bCs/>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F7165B">
              <w:rPr>
                <w:rFonts w:ascii="Calibri" w:hAnsi="Calibri"/>
                <w:sz w:val="22"/>
                <w:szCs w:val="22"/>
              </w:rPr>
              <w:t>3</w:t>
            </w:r>
            <w:r w:rsidRPr="00AF7D6B">
              <w:rPr>
                <w:rFonts w:ascii="Calibri" w:hAnsi="Calibri"/>
                <w:sz w:val="22"/>
                <w:szCs w:val="22"/>
              </w:rPr>
              <w:t xml:space="preserve"> </w:t>
            </w:r>
            <w:r w:rsidR="00F7165B" w:rsidRPr="00F7165B">
              <w:rPr>
                <w:rFonts w:ascii="Calibri" w:hAnsi="Calibri"/>
                <w:bCs/>
                <w:sz w:val="22"/>
                <w:szCs w:val="22"/>
              </w:rPr>
              <w:t xml:space="preserve">Kaabelliinide ehitamine ja </w:t>
            </w:r>
            <w:proofErr w:type="spellStart"/>
            <w:r w:rsidR="00F7165B" w:rsidRPr="00F7165B">
              <w:rPr>
                <w:rFonts w:ascii="Calibri" w:hAnsi="Calibri"/>
                <w:bCs/>
                <w:sz w:val="22"/>
                <w:szCs w:val="22"/>
              </w:rPr>
              <w:t>käit</w:t>
            </w:r>
            <w:proofErr w:type="spellEnd"/>
          </w:p>
          <w:p w14:paraId="0B1E193F" w14:textId="0584CF7E" w:rsidR="00F7165B" w:rsidRDefault="00F7165B" w:rsidP="00116699">
            <w:pPr>
              <w:rPr>
                <w:rFonts w:ascii="Calibri" w:hAnsi="Calibri"/>
                <w:sz w:val="22"/>
                <w:szCs w:val="22"/>
              </w:rPr>
            </w:pPr>
            <w:r>
              <w:rPr>
                <w:rFonts w:ascii="Calibri" w:hAnsi="Calibri"/>
                <w:sz w:val="22"/>
                <w:szCs w:val="22"/>
              </w:rPr>
              <w:t xml:space="preserve">A.2.4 </w:t>
            </w:r>
            <w:r w:rsidRPr="00F7165B">
              <w:rPr>
                <w:rFonts w:ascii="Calibri" w:hAnsi="Calibri"/>
                <w:sz w:val="22"/>
                <w:szCs w:val="22"/>
              </w:rPr>
              <w:t xml:space="preserve">Alajaamade primaarseadmete ehitamine ja </w:t>
            </w:r>
            <w:proofErr w:type="spellStart"/>
            <w:r w:rsidRPr="00F7165B">
              <w:rPr>
                <w:rFonts w:ascii="Calibri" w:hAnsi="Calibri"/>
                <w:sz w:val="22"/>
                <w:szCs w:val="22"/>
              </w:rPr>
              <w:t>käit</w:t>
            </w:r>
            <w:proofErr w:type="spellEnd"/>
          </w:p>
          <w:p w14:paraId="3083896D" w14:textId="77777777" w:rsidR="00F7165B" w:rsidRDefault="00F7165B" w:rsidP="00116699">
            <w:pPr>
              <w:rPr>
                <w:rFonts w:ascii="Calibri" w:hAnsi="Calibri"/>
                <w:sz w:val="22"/>
                <w:szCs w:val="22"/>
              </w:rPr>
            </w:pPr>
            <w:r>
              <w:rPr>
                <w:rFonts w:ascii="Calibri" w:hAnsi="Calibri"/>
                <w:sz w:val="22"/>
                <w:szCs w:val="22"/>
              </w:rPr>
              <w:t xml:space="preserve">A.2.5 </w:t>
            </w:r>
            <w:r w:rsidRPr="00F7165B">
              <w:rPr>
                <w:rFonts w:ascii="Calibri" w:hAnsi="Calibri"/>
                <w:sz w:val="22"/>
                <w:szCs w:val="22"/>
              </w:rPr>
              <w:t xml:space="preserve">Alajaamade sekundaarseadmete ehitamine ja </w:t>
            </w:r>
            <w:proofErr w:type="spellStart"/>
            <w:r w:rsidRPr="00F7165B">
              <w:rPr>
                <w:rFonts w:ascii="Calibri" w:hAnsi="Calibri"/>
                <w:sz w:val="22"/>
                <w:szCs w:val="22"/>
              </w:rPr>
              <w:t>käit</w:t>
            </w:r>
            <w:proofErr w:type="spellEnd"/>
          </w:p>
          <w:p w14:paraId="07323C50" w14:textId="77777777" w:rsidR="00F7165B" w:rsidRDefault="00F7165B" w:rsidP="00116699">
            <w:pPr>
              <w:rPr>
                <w:rFonts w:ascii="Calibri" w:hAnsi="Calibri"/>
                <w:sz w:val="22"/>
                <w:szCs w:val="22"/>
              </w:rPr>
            </w:pPr>
            <w:r>
              <w:rPr>
                <w:rFonts w:ascii="Calibri" w:hAnsi="Calibri"/>
                <w:sz w:val="22"/>
                <w:szCs w:val="22"/>
              </w:rPr>
              <w:t xml:space="preserve">A.2.6 </w:t>
            </w:r>
            <w:r w:rsidRPr="00F7165B">
              <w:rPr>
                <w:rFonts w:ascii="Calibri" w:hAnsi="Calibri"/>
                <w:sz w:val="22"/>
                <w:szCs w:val="22"/>
              </w:rPr>
              <w:t>Töötulemuste lõppkontroll ja dokumenteerimine</w:t>
            </w:r>
          </w:p>
          <w:p w14:paraId="4D757D8E" w14:textId="64D587C3" w:rsidR="00F7165B" w:rsidRPr="00391E74" w:rsidRDefault="00F7165B" w:rsidP="00116699">
            <w:pPr>
              <w:rPr>
                <w:rFonts w:ascii="Calibri" w:hAnsi="Calibri"/>
                <w:sz w:val="22"/>
                <w:szCs w:val="22"/>
              </w:rPr>
            </w:pPr>
            <w:r>
              <w:rPr>
                <w:rFonts w:ascii="Calibri" w:hAnsi="Calibri"/>
                <w:sz w:val="22"/>
                <w:szCs w:val="22"/>
              </w:rPr>
              <w:t>A.2.7 Meeskonna juhtimine ja juhendamine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3EB05B0A" w:rsidR="00A677EE" w:rsidRPr="00F7165B" w:rsidRDefault="001A334A" w:rsidP="005B4C8E">
            <w:pPr>
              <w:rPr>
                <w:rFonts w:ascii="Calibri" w:hAnsi="Calibri"/>
                <w:bCs/>
                <w:sz w:val="22"/>
                <w:szCs w:val="22"/>
              </w:rPr>
            </w:pPr>
            <w:r w:rsidRPr="001A334A">
              <w:rPr>
                <w:rFonts w:ascii="Calibri" w:hAnsi="Calibri"/>
                <w:bCs/>
                <w:sz w:val="22"/>
                <w:szCs w:val="22"/>
              </w:rPr>
              <w:t>Kutseoskused omandatakse töö käigus ja koolituskursustel või jätkuõppes, mis eeldab elektrialaseid kutseoskusi ning erialast töökogemust 4. taseme kõrgepinge elektrikuna.</w:t>
            </w:r>
          </w:p>
        </w:tc>
      </w:tr>
      <w:tr w:rsidR="00642BE3" w:rsidRPr="00D00D22" w14:paraId="751EB012" w14:textId="77777777" w:rsidTr="00A677EE">
        <w:tc>
          <w:tcPr>
            <w:tcW w:w="9356" w:type="dxa"/>
            <w:shd w:val="clear" w:color="auto" w:fill="auto"/>
          </w:tcPr>
          <w:p w14:paraId="3084E3AA" w14:textId="573B5BC5" w:rsidR="00642BE3" w:rsidRPr="001A334A" w:rsidRDefault="00642BE3" w:rsidP="00642BE3">
            <w:pPr>
              <w:rPr>
                <w:rFonts w:ascii="Calibri" w:hAnsi="Calibri"/>
                <w:bCs/>
                <w:sz w:val="22"/>
                <w:szCs w:val="22"/>
              </w:rPr>
            </w:pPr>
            <w:r w:rsidRPr="00E557BE">
              <w:rPr>
                <w:rFonts w:ascii="Calibri" w:hAnsi="Calibri"/>
                <w:iCs/>
                <w:color w:val="FF0000"/>
                <w:sz w:val="22"/>
                <w:szCs w:val="22"/>
              </w:rPr>
              <w:t>Ettepanekud/kommentaarid: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2B8DE09A" w:rsidR="00A677EE" w:rsidRPr="00F7165B" w:rsidRDefault="001A334A" w:rsidP="00F7165B">
            <w:pPr>
              <w:tabs>
                <w:tab w:val="left" w:pos="1300"/>
              </w:tabs>
              <w:rPr>
                <w:rFonts w:ascii="Calibri" w:hAnsi="Calibri"/>
                <w:iCs/>
                <w:sz w:val="22"/>
                <w:szCs w:val="22"/>
              </w:rPr>
            </w:pPr>
            <w:r w:rsidRPr="001A334A">
              <w:rPr>
                <w:rFonts w:ascii="Calibri" w:hAnsi="Calibri"/>
                <w:iCs/>
                <w:sz w:val="22"/>
                <w:szCs w:val="22"/>
              </w:rPr>
              <w:t>Elektrik, elektrimontöör, vanemelektrik, käidukorraldaja, tööde juhataja, objektijuht</w:t>
            </w:r>
          </w:p>
        </w:tc>
      </w:tr>
      <w:tr w:rsidR="00642BE3" w:rsidRPr="00D00D22" w14:paraId="57148237" w14:textId="77777777" w:rsidTr="00520BDC">
        <w:tc>
          <w:tcPr>
            <w:tcW w:w="9356" w:type="dxa"/>
            <w:shd w:val="clear" w:color="auto" w:fill="auto"/>
          </w:tcPr>
          <w:p w14:paraId="77CEE42D" w14:textId="5F690B4E" w:rsidR="00642BE3" w:rsidRPr="001A334A" w:rsidRDefault="00642BE3" w:rsidP="00642BE3">
            <w:pPr>
              <w:tabs>
                <w:tab w:val="left" w:pos="1300"/>
              </w:tabs>
              <w:rPr>
                <w:rFonts w:ascii="Calibri" w:hAnsi="Calibri"/>
                <w:iCs/>
                <w:sz w:val="22"/>
                <w:szCs w:val="22"/>
              </w:rPr>
            </w:pPr>
            <w:r w:rsidRPr="00E557BE">
              <w:rPr>
                <w:rFonts w:ascii="Calibri" w:hAnsi="Calibri"/>
                <w:iCs/>
                <w:color w:val="FF0000"/>
                <w:sz w:val="22"/>
                <w:szCs w:val="22"/>
              </w:rPr>
              <w:t>Ettepanekud/kommentaarid:</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D0138B9" w:rsidR="005B4C8E" w:rsidRPr="00AF7D6B" w:rsidRDefault="00F022DC" w:rsidP="005B4C8E">
            <w:pPr>
              <w:rPr>
                <w:rFonts w:ascii="Calibri" w:hAnsi="Calibri"/>
                <w:sz w:val="22"/>
                <w:szCs w:val="22"/>
              </w:rPr>
            </w:pPr>
            <w:r w:rsidRPr="00F022DC">
              <w:rPr>
                <w:rFonts w:ascii="Calibri" w:hAnsi="Calibri"/>
                <w:sz w:val="22"/>
                <w:szCs w:val="22"/>
              </w:rPr>
              <w:t>Regulatsioonid kutsealal tegutsemiseks puuduvad.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1FE24BD3" w14:textId="7808C4A3" w:rsidR="00CB0887" w:rsidRDefault="00CB0887" w:rsidP="00CB0887">
            <w:pPr>
              <w:rPr>
                <w:rFonts w:ascii="Calibri" w:hAnsi="Calibri"/>
                <w:sz w:val="22"/>
                <w:szCs w:val="22"/>
              </w:rPr>
            </w:pPr>
            <w:r>
              <w:rPr>
                <w:rFonts w:ascii="Calibri" w:hAnsi="Calibri"/>
                <w:sz w:val="22"/>
                <w:szCs w:val="22"/>
              </w:rPr>
              <w:t xml:space="preserve">Kõrgepinge elektrik, tase </w:t>
            </w:r>
            <w:r w:rsidR="001A334A">
              <w:rPr>
                <w:rFonts w:ascii="Calibri" w:hAnsi="Calibri"/>
                <w:sz w:val="22"/>
                <w:szCs w:val="22"/>
              </w:rPr>
              <w:t>5</w:t>
            </w:r>
            <w:r>
              <w:rPr>
                <w:rFonts w:ascii="Calibri" w:hAnsi="Calibri"/>
                <w:sz w:val="22"/>
                <w:szCs w:val="22"/>
              </w:rPr>
              <w:t xml:space="preserve"> kutse saamiseks tuleb tõendada </w:t>
            </w:r>
            <w:proofErr w:type="spellStart"/>
            <w:r>
              <w:rPr>
                <w:rFonts w:ascii="Calibri" w:hAnsi="Calibri"/>
                <w:sz w:val="22"/>
                <w:szCs w:val="22"/>
              </w:rPr>
              <w:t>üldoskused</w:t>
            </w:r>
            <w:proofErr w:type="spellEnd"/>
            <w:r>
              <w:rPr>
                <w:rFonts w:ascii="Calibri" w:hAnsi="Calibri"/>
                <w:sz w:val="22"/>
                <w:szCs w:val="22"/>
              </w:rPr>
              <w:t xml:space="preserve"> (B.2) ja kõik kompetentsid (B.3.1 – B.3.</w:t>
            </w:r>
            <w:r w:rsidR="001A334A">
              <w:rPr>
                <w:rFonts w:ascii="Calibri" w:hAnsi="Calibri"/>
                <w:sz w:val="22"/>
                <w:szCs w:val="22"/>
              </w:rPr>
              <w:t>7</w:t>
            </w:r>
            <w:r>
              <w:rPr>
                <w:rFonts w:ascii="Calibri" w:hAnsi="Calibri"/>
                <w:sz w:val="22"/>
                <w:szCs w:val="22"/>
              </w:rPr>
              <w:t>).</w:t>
            </w:r>
          </w:p>
          <w:p w14:paraId="4783A37C" w14:textId="79F7D1ED" w:rsidR="00CB0887" w:rsidRDefault="00CB0887" w:rsidP="00CB0887">
            <w:pPr>
              <w:rPr>
                <w:rFonts w:ascii="Calibri" w:hAnsi="Calibri"/>
                <w:iCs/>
                <w:sz w:val="22"/>
                <w:szCs w:val="22"/>
              </w:rPr>
            </w:pPr>
            <w:r>
              <w:rPr>
                <w:rFonts w:ascii="Calibri" w:hAnsi="Calibri"/>
                <w:iCs/>
                <w:sz w:val="22"/>
                <w:szCs w:val="22"/>
              </w:rPr>
              <w:t xml:space="preserve">Kõrgepinge õhuliinide elektrik, tase </w:t>
            </w:r>
            <w:r w:rsidR="001A334A">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B.3.2</w:t>
            </w:r>
            <w:r w:rsidR="001A334A">
              <w:rPr>
                <w:rFonts w:ascii="Calibri" w:hAnsi="Calibri"/>
                <w:iCs/>
                <w:sz w:val="22"/>
                <w:szCs w:val="22"/>
              </w:rPr>
              <w:t xml:space="preserve">, </w:t>
            </w:r>
            <w:r>
              <w:rPr>
                <w:rFonts w:ascii="Calibri" w:hAnsi="Calibri"/>
                <w:iCs/>
                <w:sz w:val="22"/>
                <w:szCs w:val="22"/>
              </w:rPr>
              <w:t>B.3.6</w:t>
            </w:r>
            <w:r w:rsidR="001A334A">
              <w:rPr>
                <w:rFonts w:ascii="Calibri" w:hAnsi="Calibri"/>
                <w:iCs/>
                <w:sz w:val="22"/>
                <w:szCs w:val="22"/>
              </w:rPr>
              <w:t xml:space="preserve"> ja B.3.7</w:t>
            </w:r>
            <w:r>
              <w:rPr>
                <w:rFonts w:ascii="Calibri" w:hAnsi="Calibri"/>
                <w:iCs/>
                <w:sz w:val="22"/>
                <w:szCs w:val="22"/>
              </w:rPr>
              <w:t>).</w:t>
            </w:r>
          </w:p>
          <w:p w14:paraId="5747F324" w14:textId="53FD2DA7" w:rsidR="00CB0887" w:rsidRDefault="00CB0887" w:rsidP="00CB0887">
            <w:pPr>
              <w:rPr>
                <w:rFonts w:ascii="Calibri" w:hAnsi="Calibri"/>
                <w:iCs/>
                <w:sz w:val="22"/>
                <w:szCs w:val="22"/>
              </w:rPr>
            </w:pPr>
            <w:r>
              <w:rPr>
                <w:rFonts w:ascii="Calibri" w:hAnsi="Calibri"/>
                <w:iCs/>
                <w:sz w:val="22"/>
                <w:szCs w:val="22"/>
              </w:rPr>
              <w:t xml:space="preserve">Kõrgepinge kaabelliinide elektrik, tase </w:t>
            </w:r>
            <w:r w:rsidR="001A334A">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B.3.3</w:t>
            </w:r>
            <w:r w:rsidR="001A334A">
              <w:rPr>
                <w:rFonts w:ascii="Calibri" w:hAnsi="Calibri"/>
                <w:iCs/>
                <w:sz w:val="22"/>
                <w:szCs w:val="22"/>
              </w:rPr>
              <w:t xml:space="preserve">, </w:t>
            </w:r>
            <w:r>
              <w:rPr>
                <w:rFonts w:ascii="Calibri" w:hAnsi="Calibri"/>
                <w:iCs/>
                <w:sz w:val="22"/>
                <w:szCs w:val="22"/>
              </w:rPr>
              <w:t>B.3.6</w:t>
            </w:r>
            <w:r w:rsidR="001A334A">
              <w:rPr>
                <w:rFonts w:ascii="Calibri" w:hAnsi="Calibri"/>
                <w:iCs/>
                <w:sz w:val="22"/>
                <w:szCs w:val="22"/>
              </w:rPr>
              <w:t xml:space="preserve"> ja B.3.7</w:t>
            </w:r>
            <w:r>
              <w:rPr>
                <w:rFonts w:ascii="Calibri" w:hAnsi="Calibri"/>
                <w:iCs/>
                <w:sz w:val="22"/>
                <w:szCs w:val="22"/>
              </w:rPr>
              <w:t>).</w:t>
            </w:r>
          </w:p>
          <w:p w14:paraId="0D3B1E59" w14:textId="052E0027" w:rsidR="00CB0887" w:rsidRDefault="00CB0887" w:rsidP="00CB0887">
            <w:pPr>
              <w:rPr>
                <w:rFonts w:ascii="Calibri" w:hAnsi="Calibri"/>
                <w:iCs/>
                <w:sz w:val="22"/>
                <w:szCs w:val="22"/>
              </w:rPr>
            </w:pPr>
            <w:r>
              <w:rPr>
                <w:rFonts w:ascii="Calibri" w:hAnsi="Calibri"/>
                <w:iCs/>
                <w:sz w:val="22"/>
                <w:szCs w:val="22"/>
              </w:rPr>
              <w:t xml:space="preserve">Kõrgepinge alajaamade primaarseadmete elektrik, tase </w:t>
            </w:r>
            <w:r w:rsidR="001A334A">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B.3.4</w:t>
            </w:r>
            <w:r w:rsidR="001A334A">
              <w:rPr>
                <w:rFonts w:ascii="Calibri" w:hAnsi="Calibri"/>
                <w:iCs/>
                <w:sz w:val="22"/>
                <w:szCs w:val="22"/>
              </w:rPr>
              <w:t xml:space="preserve">, </w:t>
            </w:r>
            <w:r>
              <w:rPr>
                <w:rFonts w:ascii="Calibri" w:hAnsi="Calibri"/>
                <w:iCs/>
                <w:sz w:val="22"/>
                <w:szCs w:val="22"/>
              </w:rPr>
              <w:t>B.3.6</w:t>
            </w:r>
            <w:r w:rsidR="001A334A">
              <w:rPr>
                <w:rFonts w:ascii="Calibri" w:hAnsi="Calibri"/>
                <w:iCs/>
                <w:sz w:val="22"/>
                <w:szCs w:val="22"/>
              </w:rPr>
              <w:t xml:space="preserve"> ja B.3.7</w:t>
            </w:r>
            <w:r>
              <w:rPr>
                <w:rFonts w:ascii="Calibri" w:hAnsi="Calibri"/>
                <w:iCs/>
                <w:sz w:val="22"/>
                <w:szCs w:val="22"/>
              </w:rPr>
              <w:t>).</w:t>
            </w:r>
          </w:p>
          <w:p w14:paraId="7F568BCC" w14:textId="659A33AC" w:rsidR="0036125E" w:rsidRPr="00B3749B" w:rsidRDefault="00CB0887" w:rsidP="00CB0887">
            <w:pPr>
              <w:rPr>
                <w:rFonts w:ascii="Calibri" w:hAnsi="Calibri"/>
                <w:iCs/>
                <w:sz w:val="22"/>
                <w:szCs w:val="22"/>
              </w:rPr>
            </w:pPr>
            <w:r>
              <w:rPr>
                <w:rFonts w:ascii="Calibri" w:hAnsi="Calibri"/>
                <w:iCs/>
                <w:sz w:val="22"/>
                <w:szCs w:val="22"/>
              </w:rPr>
              <w:t xml:space="preserve">Kõrgepinge alajaamade sekundaarseadmete elektrik, tase </w:t>
            </w:r>
            <w:r w:rsidR="001A334A">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ja </w:t>
            </w:r>
            <w:r>
              <w:rPr>
                <w:rFonts w:ascii="Calibri" w:hAnsi="Calibri"/>
                <w:iCs/>
                <w:sz w:val="22"/>
                <w:szCs w:val="22"/>
              </w:rPr>
              <w:t>kompetentsid (B.3.1, B.3.5</w:t>
            </w:r>
            <w:r w:rsidR="001A334A">
              <w:rPr>
                <w:rFonts w:ascii="Calibri" w:hAnsi="Calibri"/>
                <w:iCs/>
                <w:sz w:val="22"/>
                <w:szCs w:val="22"/>
              </w:rPr>
              <w:t>, B</w:t>
            </w:r>
            <w:r>
              <w:rPr>
                <w:rFonts w:ascii="Calibri" w:hAnsi="Calibri"/>
                <w:iCs/>
                <w:sz w:val="22"/>
                <w:szCs w:val="22"/>
              </w:rPr>
              <w:t>.3.6</w:t>
            </w:r>
            <w:r w:rsidR="001A334A">
              <w:rPr>
                <w:rFonts w:ascii="Calibri" w:hAnsi="Calibri"/>
                <w:iCs/>
                <w:sz w:val="22"/>
                <w:szCs w:val="22"/>
              </w:rPr>
              <w:t xml:space="preserve"> ja B.3.7</w:t>
            </w:r>
            <w:r>
              <w:rPr>
                <w:rFonts w:ascii="Calibri" w:hAnsi="Calibri"/>
                <w:iCs/>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BE03BD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CB0887">
              <w:rPr>
                <w:rFonts w:ascii="Calibri" w:hAnsi="Calibri"/>
                <w:b/>
                <w:sz w:val="22"/>
                <w:szCs w:val="22"/>
              </w:rPr>
              <w:t>Kõrgepinge elektrik, tase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05B4E23" w14:textId="7A656EEE" w:rsidR="00CB0887" w:rsidRPr="00CB0887" w:rsidRDefault="00CB0887" w:rsidP="00CB0887">
            <w:pPr>
              <w:rPr>
                <w:rFonts w:ascii="Calibri" w:hAnsi="Calibri"/>
                <w:iCs/>
                <w:sz w:val="22"/>
                <w:szCs w:val="22"/>
                <w:u w:val="single"/>
              </w:rPr>
            </w:pPr>
            <w:r w:rsidRPr="00CB0887">
              <w:rPr>
                <w:rFonts w:ascii="Calibri" w:hAnsi="Calibri"/>
                <w:iCs/>
                <w:sz w:val="22"/>
                <w:szCs w:val="22"/>
                <w:u w:val="single"/>
              </w:rPr>
              <w:t>Tegevusnäitajad:</w:t>
            </w:r>
          </w:p>
          <w:p w14:paraId="26E70B7F"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tegutseb eesmärgipäraselt ja vastutustundlikult, juhindudes kutseala õigusaktide nõuetest;</w:t>
            </w:r>
          </w:p>
          <w:p w14:paraId="08B0C27C"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rakendab oma töös elektrotehnika alaseid teadmisi (</w:t>
            </w:r>
            <w:proofErr w:type="spellStart"/>
            <w:r w:rsidRPr="001A334A">
              <w:rPr>
                <w:rFonts w:ascii="Calibri" w:hAnsi="Calibri"/>
                <w:iCs/>
                <w:sz w:val="22"/>
                <w:szCs w:val="22"/>
              </w:rPr>
              <w:t>Ohmi</w:t>
            </w:r>
            <w:proofErr w:type="spellEnd"/>
            <w:r w:rsidRPr="001A334A">
              <w:rPr>
                <w:rFonts w:ascii="Calibri" w:hAnsi="Calibri"/>
                <w:iCs/>
                <w:sz w:val="22"/>
                <w:szCs w:val="22"/>
              </w:rPr>
              <w:t xml:space="preserve"> ja </w:t>
            </w:r>
            <w:proofErr w:type="spellStart"/>
            <w:r w:rsidRPr="001A334A">
              <w:rPr>
                <w:rFonts w:ascii="Calibri" w:hAnsi="Calibri"/>
                <w:iCs/>
                <w:sz w:val="22"/>
                <w:szCs w:val="22"/>
              </w:rPr>
              <w:t>Kirchoffi</w:t>
            </w:r>
            <w:proofErr w:type="spellEnd"/>
            <w:r w:rsidRPr="001A334A">
              <w:rPr>
                <w:rFonts w:ascii="Calibri" w:hAnsi="Calibri"/>
                <w:iCs/>
                <w:sz w:val="22"/>
                <w:szCs w:val="22"/>
              </w:rPr>
              <w:t xml:space="preserve"> seaduste rakendused </w:t>
            </w:r>
            <w:proofErr w:type="spellStart"/>
            <w:r w:rsidRPr="001A334A">
              <w:rPr>
                <w:rFonts w:ascii="Calibri" w:hAnsi="Calibri"/>
                <w:iCs/>
                <w:sz w:val="22"/>
                <w:szCs w:val="22"/>
              </w:rPr>
              <w:t>alalis</w:t>
            </w:r>
            <w:proofErr w:type="spellEnd"/>
            <w:r w:rsidRPr="001A334A">
              <w:rPr>
                <w:rFonts w:ascii="Calibri" w:hAnsi="Calibri"/>
                <w:iCs/>
                <w:sz w:val="22"/>
                <w:szCs w:val="22"/>
              </w:rPr>
              <w:t>- ja vahelduvvooluahelates, elektrimasinate ja -aparaatide töötamise põhimõtted jm);</w:t>
            </w:r>
          </w:p>
          <w:p w14:paraId="0021BD22"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loeb ja järgib jooniseid sh digitaalseid ja juhendeid;</w:t>
            </w:r>
          </w:p>
          <w:p w14:paraId="296169AA"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loeb ja järgib tehnilist dokumentatsiooni, s.h materjalide (klemmid, juhtmete) vastavust saatelehtedele ja projektile ning klemmide/poltide paigaldust vastavalt kontrolltabelile ja nõutud pingsusele;</w:t>
            </w:r>
          </w:p>
          <w:p w14:paraId="191F6DF6"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täidab ise ja kontrollib elektritööde ajal meeskonna elektri- ja tuleohutuse nõuete ja ohutusnõuete täitmist töökeskkonnas (sh tõstetöödel, töötamisel teedel ja töömaal ning tellingute ja redelite kasutamisel) ning kontrollib ohutus- ja isikukaitsevahendite kasutamist;</w:t>
            </w:r>
          </w:p>
          <w:p w14:paraId="65CA3801"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 xml:space="preserve">juhendab ja jälgib kaastöötajaid ning mitteelektriala isikuid (allhanke tegijad, </w:t>
            </w:r>
            <w:proofErr w:type="spellStart"/>
            <w:r w:rsidRPr="001A334A">
              <w:rPr>
                <w:rFonts w:ascii="Calibri" w:hAnsi="Calibri"/>
                <w:iCs/>
                <w:sz w:val="22"/>
                <w:szCs w:val="22"/>
              </w:rPr>
              <w:t>üldehitajad</w:t>
            </w:r>
            <w:proofErr w:type="spellEnd"/>
            <w:r w:rsidRPr="001A334A">
              <w:rPr>
                <w:rFonts w:ascii="Calibri" w:hAnsi="Calibri"/>
                <w:iCs/>
                <w:sz w:val="22"/>
                <w:szCs w:val="22"/>
              </w:rPr>
              <w:t>) ohutusnõuete täitmisel;</w:t>
            </w:r>
          </w:p>
          <w:p w14:paraId="19D35CB3"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 xml:space="preserve">organiseerib jäätmete käitlust järgides jäätmekäitlusnõudeid; </w:t>
            </w:r>
          </w:p>
          <w:p w14:paraId="5C980CCD" w14:textId="362AFD0F"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tööõnnetuse korral tegutseb vastavalt ettenähtud korrale</w:t>
            </w:r>
            <w:r>
              <w:rPr>
                <w:rFonts w:ascii="Calibri" w:hAnsi="Calibri"/>
                <w:iCs/>
                <w:sz w:val="22"/>
                <w:szCs w:val="22"/>
              </w:rPr>
              <w:t>;</w:t>
            </w:r>
          </w:p>
          <w:p w14:paraId="50300324"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osaleb töörühma juhina meeskonnatöös, jagab teistega kogu vajalikku ja kasulikku informatsiooni ning tegutseb parima ühise tulemuse saavutamise nimel;</w:t>
            </w:r>
          </w:p>
          <w:p w14:paraId="5CF560C8"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suhtleb kaastöötajate, klientide ja sidusvaldkonna spetsialistidega viisakalt ning korrektselt, esitab teabe selgelt ja arusaadavalt;</w:t>
            </w:r>
          </w:p>
          <w:p w14:paraId="4C8EB74A" w14:textId="77777777" w:rsidR="001A334A" w:rsidRPr="001A334A" w:rsidRDefault="001A334A" w:rsidP="001A334A">
            <w:pPr>
              <w:pStyle w:val="ListParagraph"/>
              <w:numPr>
                <w:ilvl w:val="0"/>
                <w:numId w:val="33"/>
              </w:numPr>
              <w:rPr>
                <w:rFonts w:ascii="Calibri" w:hAnsi="Calibri"/>
                <w:iCs/>
                <w:sz w:val="22"/>
                <w:szCs w:val="22"/>
              </w:rPr>
            </w:pPr>
            <w:r w:rsidRPr="001A334A">
              <w:rPr>
                <w:rFonts w:ascii="Calibri" w:hAnsi="Calibri"/>
                <w:iCs/>
                <w:sz w:val="22"/>
                <w:szCs w:val="22"/>
              </w:rPr>
              <w:t>täiendab end tööalaselt, hoiab end kursis tehnoloogiliste uuendustega;</w:t>
            </w:r>
          </w:p>
          <w:p w14:paraId="28B32FE8" w14:textId="336F3298" w:rsidR="00557050" w:rsidRPr="00CB0887" w:rsidRDefault="001A334A" w:rsidP="001A334A">
            <w:pPr>
              <w:pStyle w:val="ListParagraph"/>
              <w:numPr>
                <w:ilvl w:val="0"/>
                <w:numId w:val="33"/>
              </w:numPr>
              <w:rPr>
                <w:rFonts w:ascii="Calibri" w:hAnsi="Calibri"/>
                <w:i/>
                <w:sz w:val="22"/>
                <w:szCs w:val="22"/>
              </w:rPr>
            </w:pPr>
            <w:r w:rsidRPr="001A334A">
              <w:rPr>
                <w:rFonts w:ascii="Calibri" w:hAnsi="Calibri"/>
                <w:iCs/>
                <w:sz w:val="22"/>
                <w:szCs w:val="22"/>
              </w:rPr>
              <w:t xml:space="preserve">kasutab oma töös arvutit </w:t>
            </w:r>
            <w:r>
              <w:rPr>
                <w:rFonts w:ascii="Calibri" w:hAnsi="Calibri"/>
                <w:iCs/>
                <w:sz w:val="22"/>
                <w:szCs w:val="22"/>
              </w:rPr>
              <w:t>A</w:t>
            </w:r>
            <w:r w:rsidRPr="001A334A">
              <w:rPr>
                <w:rFonts w:ascii="Calibri" w:hAnsi="Calibri"/>
                <w:iCs/>
                <w:sz w:val="22"/>
                <w:szCs w:val="22"/>
              </w:rPr>
              <w:t>lgtasemel kasutaja tasemel (vt lisa 2 „Digipädevuste enesehindamise skaala“).</w:t>
            </w:r>
          </w:p>
        </w:tc>
      </w:tr>
      <w:tr w:rsidR="00642BE3" w:rsidRPr="00D6436B" w14:paraId="1F9AE419" w14:textId="77777777" w:rsidTr="002D21A5">
        <w:tc>
          <w:tcPr>
            <w:tcW w:w="9214" w:type="dxa"/>
            <w:shd w:val="clear" w:color="auto" w:fill="auto"/>
          </w:tcPr>
          <w:p w14:paraId="431534E4" w14:textId="317EFE2C" w:rsidR="00642BE3" w:rsidRPr="00CB0887" w:rsidRDefault="00642BE3" w:rsidP="00642BE3">
            <w:pPr>
              <w:rPr>
                <w:rFonts w:ascii="Calibri" w:hAnsi="Calibri"/>
                <w:iCs/>
                <w:sz w:val="22"/>
                <w:szCs w:val="22"/>
                <w:u w:val="single"/>
              </w:rPr>
            </w:pPr>
            <w:r w:rsidRPr="00E557BE">
              <w:rPr>
                <w:rFonts w:ascii="Calibri" w:hAnsi="Calibri"/>
                <w:iCs/>
                <w:color w:val="FF0000"/>
                <w:sz w:val="22"/>
                <w:szCs w:val="22"/>
              </w:rPr>
              <w:t>Ettepanekud/kommentaarid: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1A39885"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F022DC">
              <w:rPr>
                <w:rFonts w:ascii="Calibri" w:hAnsi="Calibri"/>
                <w:b/>
                <w:sz w:val="22"/>
                <w:szCs w:val="22"/>
              </w:rPr>
              <w:t>Töö kavandamine</w:t>
            </w:r>
          </w:p>
        </w:tc>
        <w:tc>
          <w:tcPr>
            <w:tcW w:w="1213" w:type="dxa"/>
          </w:tcPr>
          <w:p w14:paraId="52FBD7D6" w14:textId="05253DE8" w:rsidR="00610B6B" w:rsidRPr="00CF4019" w:rsidRDefault="00610B6B" w:rsidP="00E90C12">
            <w:pPr>
              <w:rPr>
                <w:rFonts w:ascii="Calibri" w:hAnsi="Calibri"/>
                <w:b/>
                <w:sz w:val="22"/>
                <w:szCs w:val="22"/>
              </w:rPr>
            </w:pPr>
            <w:r w:rsidRPr="00CF4019">
              <w:rPr>
                <w:rFonts w:ascii="Calibri" w:hAnsi="Calibri"/>
                <w:b/>
                <w:sz w:val="22"/>
                <w:szCs w:val="22"/>
              </w:rPr>
              <w:t>EKR tase</w:t>
            </w:r>
            <w:r w:rsidR="00CB0887">
              <w:rPr>
                <w:rFonts w:ascii="Calibri" w:hAnsi="Calibri"/>
                <w:b/>
                <w:sz w:val="22"/>
                <w:szCs w:val="22"/>
              </w:rPr>
              <w:t xml:space="preserve"> </w:t>
            </w:r>
            <w:r w:rsidR="001A334A">
              <w:rPr>
                <w:rFonts w:ascii="Calibri" w:hAnsi="Calibri"/>
                <w:b/>
                <w:sz w:val="22"/>
                <w:szCs w:val="22"/>
              </w:rPr>
              <w:t>5</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F4665D9"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lastRenderedPageBreak/>
              <w:t>teeb projekti ja tehnilise dokumentatsiooni põhjal kindlaks töörühma tööülesande sisu;</w:t>
            </w:r>
          </w:p>
          <w:p w14:paraId="3ABE1331"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t>võrdleb tegelikku olukorda objektil dokumentatsiooniga;</w:t>
            </w:r>
          </w:p>
          <w:p w14:paraId="28F32514"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t>kavandab  tööülesandest lähtudes enda ja töörühma tegevused;</w:t>
            </w:r>
          </w:p>
          <w:p w14:paraId="12E247C9"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t>kasutab asjakohast tarkvara;</w:t>
            </w:r>
          </w:p>
          <w:p w14:paraId="0DE8A37E"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t>jagab tööülesanded, osaleb töös ja jälgib planeeritud tegevuse elluviimist töörühma poolt;</w:t>
            </w:r>
          </w:p>
          <w:p w14:paraId="30D4D877"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t>otsib meekonnale vajaliku tehnilise info süsteemide paigaldamiseks ja hooldamiseks;</w:t>
            </w:r>
          </w:p>
          <w:p w14:paraId="70810FD7" w14:textId="77777777" w:rsidR="001A334A" w:rsidRPr="001A334A" w:rsidRDefault="001A334A" w:rsidP="001A334A">
            <w:pPr>
              <w:pStyle w:val="ListParagraph"/>
              <w:numPr>
                <w:ilvl w:val="0"/>
                <w:numId w:val="3"/>
              </w:numPr>
              <w:rPr>
                <w:rFonts w:ascii="Calibri" w:hAnsi="Calibri"/>
                <w:sz w:val="22"/>
                <w:szCs w:val="22"/>
              </w:rPr>
            </w:pPr>
            <w:r w:rsidRPr="001A334A">
              <w:rPr>
                <w:rFonts w:ascii="Calibri" w:hAnsi="Calibri"/>
                <w:sz w:val="22"/>
                <w:szCs w:val="22"/>
              </w:rPr>
              <w:t>komplekteerib töökohal tööülesandele vastavad materjalid ja töövahendid sh masinad ja mehhanismid;</w:t>
            </w:r>
          </w:p>
          <w:p w14:paraId="37CD8DE4" w14:textId="2249974E" w:rsidR="00610B6B" w:rsidRPr="00F022DC" w:rsidRDefault="001A334A" w:rsidP="001A334A">
            <w:pPr>
              <w:pStyle w:val="ListParagraph"/>
              <w:numPr>
                <w:ilvl w:val="0"/>
                <w:numId w:val="3"/>
              </w:numPr>
              <w:rPr>
                <w:rFonts w:ascii="Calibri" w:hAnsi="Calibri"/>
                <w:sz w:val="22"/>
                <w:szCs w:val="22"/>
                <w:u w:val="single"/>
              </w:rPr>
            </w:pPr>
            <w:r w:rsidRPr="001A334A">
              <w:rPr>
                <w:rFonts w:ascii="Calibri" w:hAnsi="Calibri"/>
                <w:sz w:val="22"/>
                <w:szCs w:val="22"/>
              </w:rPr>
              <w:t>organiseerib materjalide ja töövahendite ladustamise, jälgides, et need ei häiriks tööd ega kahjustaks keskkonda.</w:t>
            </w:r>
          </w:p>
        </w:tc>
      </w:tr>
      <w:tr w:rsidR="00642BE3" w:rsidRPr="00CF4019" w14:paraId="53B03EC8" w14:textId="77777777" w:rsidTr="00610B6B">
        <w:tc>
          <w:tcPr>
            <w:tcW w:w="9322" w:type="dxa"/>
            <w:gridSpan w:val="2"/>
          </w:tcPr>
          <w:p w14:paraId="71C2A7E7" w14:textId="5ED530FC" w:rsidR="00642BE3" w:rsidRPr="00F8155A" w:rsidRDefault="00642BE3" w:rsidP="00642BE3">
            <w:pPr>
              <w:pStyle w:val="ListParagraph"/>
              <w:ind w:left="0"/>
              <w:rPr>
                <w:rFonts w:ascii="Calibri" w:hAnsi="Calibri"/>
                <w:sz w:val="22"/>
                <w:szCs w:val="22"/>
                <w:u w:val="single"/>
              </w:rPr>
            </w:pPr>
            <w:r w:rsidRPr="00E557BE">
              <w:rPr>
                <w:rFonts w:ascii="Calibri" w:hAnsi="Calibri"/>
                <w:iCs/>
                <w:color w:val="FF0000"/>
                <w:sz w:val="22"/>
                <w:szCs w:val="22"/>
              </w:rPr>
              <w:lastRenderedPageBreak/>
              <w:t>Ettepanekud/kommentaarid:</w:t>
            </w:r>
          </w:p>
        </w:tc>
      </w:tr>
      <w:tr w:rsidR="00F022DC" w14:paraId="6FB00173" w14:textId="77777777" w:rsidTr="00032EE9">
        <w:tc>
          <w:tcPr>
            <w:tcW w:w="8109" w:type="dxa"/>
          </w:tcPr>
          <w:p w14:paraId="39F39EEF" w14:textId="3EFB833B" w:rsidR="00F022DC" w:rsidRPr="00610B6B" w:rsidRDefault="00F022DC" w:rsidP="00F022DC">
            <w:pPr>
              <w:rPr>
                <w:rFonts w:ascii="Calibri" w:hAnsi="Calibri"/>
                <w:b/>
                <w:sz w:val="22"/>
                <w:szCs w:val="22"/>
              </w:rPr>
            </w:pPr>
            <w:bookmarkStart w:id="0" w:name="_Hlk87338965"/>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Pr="00F022DC">
              <w:rPr>
                <w:rFonts w:ascii="Calibri" w:hAnsi="Calibri"/>
                <w:b/>
                <w:sz w:val="22"/>
                <w:szCs w:val="22"/>
              </w:rPr>
              <w:t xml:space="preserve">Õhuliinide ehitamine ja </w:t>
            </w:r>
            <w:proofErr w:type="spellStart"/>
            <w:r w:rsidRPr="00F022DC">
              <w:rPr>
                <w:rFonts w:ascii="Calibri" w:hAnsi="Calibri"/>
                <w:b/>
                <w:sz w:val="22"/>
                <w:szCs w:val="22"/>
              </w:rPr>
              <w:t>käit</w:t>
            </w:r>
            <w:proofErr w:type="spellEnd"/>
          </w:p>
        </w:tc>
        <w:tc>
          <w:tcPr>
            <w:tcW w:w="1213" w:type="dxa"/>
          </w:tcPr>
          <w:p w14:paraId="5224FAA2" w14:textId="63F32390" w:rsidR="00F022DC" w:rsidRPr="00610B6B" w:rsidRDefault="00F022DC" w:rsidP="00F022DC">
            <w:pPr>
              <w:rPr>
                <w:rFonts w:ascii="Calibri" w:hAnsi="Calibri"/>
                <w:b/>
                <w:sz w:val="22"/>
                <w:szCs w:val="22"/>
              </w:rPr>
            </w:pPr>
            <w:r>
              <w:rPr>
                <w:rFonts w:ascii="Calibri" w:hAnsi="Calibri"/>
                <w:b/>
                <w:sz w:val="22"/>
                <w:szCs w:val="22"/>
              </w:rPr>
              <w:t>EKR tase</w:t>
            </w:r>
            <w:r w:rsidR="00CB0887">
              <w:rPr>
                <w:rFonts w:ascii="Calibri" w:hAnsi="Calibri"/>
                <w:b/>
                <w:sz w:val="22"/>
                <w:szCs w:val="22"/>
              </w:rPr>
              <w:t xml:space="preserve"> 4</w:t>
            </w:r>
          </w:p>
        </w:tc>
      </w:tr>
      <w:tr w:rsidR="00F022DC" w14:paraId="68BF4153" w14:textId="77777777" w:rsidTr="00610B6B">
        <w:tc>
          <w:tcPr>
            <w:tcW w:w="9322" w:type="dxa"/>
            <w:gridSpan w:val="2"/>
          </w:tcPr>
          <w:p w14:paraId="6B5250E4" w14:textId="77777777" w:rsidR="00F022DC" w:rsidRPr="00610B6B" w:rsidRDefault="00F022DC" w:rsidP="00F022DC">
            <w:pPr>
              <w:rPr>
                <w:rFonts w:ascii="Calibri" w:hAnsi="Calibri"/>
                <w:sz w:val="22"/>
                <w:szCs w:val="22"/>
                <w:u w:val="single"/>
              </w:rPr>
            </w:pPr>
            <w:r w:rsidRPr="00610B6B">
              <w:rPr>
                <w:rFonts w:ascii="Calibri" w:hAnsi="Calibri"/>
                <w:sz w:val="22"/>
                <w:szCs w:val="22"/>
                <w:u w:val="single"/>
              </w:rPr>
              <w:t>Tegevusnäitajad:</w:t>
            </w:r>
          </w:p>
          <w:p w14:paraId="7E6F2B1A"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ehitab alates 35kV õhuliini vastavalt projektile ja paigalduse nõuetele;</w:t>
            </w:r>
          </w:p>
          <w:p w14:paraId="09D590A4"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ehitab masti maanduse;</w:t>
            </w:r>
          </w:p>
          <w:p w14:paraId="611A915C"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monteerib masti ja traaversid, püstitab need asjakohaste töövahendite ja mehhanismidega, paigaldab sõltuvalt masti tüübist tõmmitsad;</w:t>
            </w:r>
          </w:p>
          <w:p w14:paraId="53474F96"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paigaldab õhuliini juhtmed, piksekaitsetrossid (k.a OPGW), ADSS-i kuni alajaama portaalini;</w:t>
            </w:r>
          </w:p>
          <w:p w14:paraId="71C50D2C"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monteerib õhuliini tarvikud (klemmid, isolaatorid, linnutõkked- ja markerid, vibratsioonisummutid, koroonarõngad, juhtmete distantshoidikud jt);</w:t>
            </w:r>
          </w:p>
          <w:p w14:paraId="2F974F77"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ühendab õhuliiniga seotud kõrgepinge kaablid;</w:t>
            </w:r>
          </w:p>
          <w:p w14:paraId="5AD05315"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demonteerib õhuliini;</w:t>
            </w:r>
          </w:p>
          <w:p w14:paraId="05103814"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kontrollib visuaalselt või mõõtmise teel õhuliini vastavuse kehtivatele normidele; tuvastab võimaliku õhuliini talitlushäiringu või mittevastavuse;</w:t>
            </w:r>
          </w:p>
          <w:p w14:paraId="5A441CDF"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protokollib tulemused vastavalt kehtestatud korrale ja edastab info otsesele juhile;</w:t>
            </w:r>
          </w:p>
          <w:p w14:paraId="02148D67" w14:textId="77777777" w:rsidR="008913AE" w:rsidRPr="008913AE" w:rsidRDefault="008913AE" w:rsidP="008913AE">
            <w:pPr>
              <w:pStyle w:val="ListParagraph"/>
              <w:numPr>
                <w:ilvl w:val="0"/>
                <w:numId w:val="4"/>
              </w:numPr>
              <w:rPr>
                <w:rFonts w:ascii="Calibri" w:hAnsi="Calibri"/>
                <w:sz w:val="22"/>
                <w:szCs w:val="22"/>
              </w:rPr>
            </w:pPr>
            <w:r w:rsidRPr="008913AE">
              <w:rPr>
                <w:rFonts w:ascii="Calibri" w:hAnsi="Calibri"/>
                <w:sz w:val="22"/>
                <w:szCs w:val="22"/>
              </w:rPr>
              <w:t>teeb õhuliini mitteplaanilist remonti vastavalt tellimusele;</w:t>
            </w:r>
          </w:p>
          <w:p w14:paraId="18C56BA4" w14:textId="69815B97" w:rsidR="00F022DC" w:rsidRPr="00F022DC" w:rsidRDefault="008913AE" w:rsidP="008913AE">
            <w:pPr>
              <w:pStyle w:val="ListParagraph"/>
              <w:numPr>
                <w:ilvl w:val="0"/>
                <w:numId w:val="4"/>
              </w:numPr>
              <w:rPr>
                <w:rFonts w:ascii="Calibri" w:hAnsi="Calibri"/>
                <w:sz w:val="22"/>
                <w:szCs w:val="22"/>
              </w:rPr>
            </w:pPr>
            <w:r w:rsidRPr="008913AE">
              <w:rPr>
                <w:rFonts w:ascii="Calibri" w:hAnsi="Calibri"/>
                <w:sz w:val="22"/>
                <w:szCs w:val="22"/>
              </w:rPr>
              <w:t>võimalusel likvideerib rikke oma pädevuse piires, tagab rikkekoha ohutuse ja edastab info seadmete seisukorra kohta.</w:t>
            </w:r>
          </w:p>
        </w:tc>
      </w:tr>
      <w:bookmarkEnd w:id="0"/>
      <w:tr w:rsidR="002C39AD" w14:paraId="58CDBFA8" w14:textId="77777777" w:rsidTr="00610B6B">
        <w:tc>
          <w:tcPr>
            <w:tcW w:w="9322" w:type="dxa"/>
            <w:gridSpan w:val="2"/>
          </w:tcPr>
          <w:p w14:paraId="2FC94E4D" w14:textId="52CE1D45" w:rsidR="002C39AD" w:rsidRPr="00610B6B" w:rsidRDefault="002C39AD" w:rsidP="002C39AD">
            <w:pPr>
              <w:rPr>
                <w:rFonts w:ascii="Calibri" w:hAnsi="Calibri"/>
                <w:sz w:val="22"/>
                <w:szCs w:val="22"/>
                <w:u w:val="single"/>
              </w:rPr>
            </w:pPr>
            <w:r w:rsidRPr="00E557BE">
              <w:rPr>
                <w:rFonts w:ascii="Calibri" w:hAnsi="Calibri"/>
                <w:iCs/>
                <w:color w:val="FF0000"/>
                <w:sz w:val="22"/>
                <w:szCs w:val="22"/>
              </w:rPr>
              <w:t>Ettepanekud/kommentaarid:</w:t>
            </w:r>
          </w:p>
        </w:tc>
      </w:tr>
      <w:tr w:rsidR="002C39AD" w:rsidRPr="00610B6B" w14:paraId="06990C23" w14:textId="77777777" w:rsidTr="00366D47">
        <w:tc>
          <w:tcPr>
            <w:tcW w:w="8109" w:type="dxa"/>
            <w:tcBorders>
              <w:bottom w:val="single" w:sz="4" w:space="0" w:color="000000"/>
            </w:tcBorders>
          </w:tcPr>
          <w:p w14:paraId="7C816892" w14:textId="08D150EF" w:rsidR="002C39AD" w:rsidRPr="00610B6B" w:rsidRDefault="002C39AD" w:rsidP="002C39AD">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 Kaabelliinide</w:t>
            </w:r>
            <w:r w:rsidRPr="00F022DC">
              <w:rPr>
                <w:rFonts w:ascii="Calibri" w:hAnsi="Calibri"/>
                <w:b/>
                <w:sz w:val="22"/>
                <w:szCs w:val="22"/>
              </w:rPr>
              <w:t xml:space="preserve"> ehitamine ja </w:t>
            </w:r>
            <w:proofErr w:type="spellStart"/>
            <w:r w:rsidRPr="00F022DC">
              <w:rPr>
                <w:rFonts w:ascii="Calibri" w:hAnsi="Calibri"/>
                <w:b/>
                <w:sz w:val="22"/>
                <w:szCs w:val="22"/>
              </w:rPr>
              <w:t>käit</w:t>
            </w:r>
            <w:proofErr w:type="spellEnd"/>
          </w:p>
        </w:tc>
        <w:tc>
          <w:tcPr>
            <w:tcW w:w="1213" w:type="dxa"/>
            <w:tcBorders>
              <w:bottom w:val="single" w:sz="4" w:space="0" w:color="000000"/>
            </w:tcBorders>
          </w:tcPr>
          <w:p w14:paraId="0B95A2F3" w14:textId="6F779048" w:rsidR="002C39AD" w:rsidRPr="00610B6B" w:rsidRDefault="002C39AD" w:rsidP="002C39AD">
            <w:pPr>
              <w:rPr>
                <w:rFonts w:ascii="Calibri" w:hAnsi="Calibri"/>
                <w:b/>
                <w:sz w:val="22"/>
                <w:szCs w:val="22"/>
              </w:rPr>
            </w:pPr>
            <w:r>
              <w:rPr>
                <w:rFonts w:ascii="Calibri" w:hAnsi="Calibri"/>
                <w:b/>
                <w:sz w:val="22"/>
                <w:szCs w:val="22"/>
              </w:rPr>
              <w:t>EKR tase 4</w:t>
            </w:r>
          </w:p>
        </w:tc>
      </w:tr>
      <w:tr w:rsidR="002C39AD" w:rsidRPr="00610B6B" w14:paraId="6361341B" w14:textId="77777777" w:rsidTr="00366D47">
        <w:tc>
          <w:tcPr>
            <w:tcW w:w="9322" w:type="dxa"/>
            <w:gridSpan w:val="2"/>
            <w:tcBorders>
              <w:bottom w:val="nil"/>
            </w:tcBorders>
          </w:tcPr>
          <w:p w14:paraId="3873559C" w14:textId="77777777" w:rsidR="002C39AD" w:rsidRPr="00610B6B" w:rsidRDefault="002C39AD" w:rsidP="002C39AD">
            <w:pPr>
              <w:rPr>
                <w:rFonts w:ascii="Calibri" w:hAnsi="Calibri"/>
                <w:sz w:val="22"/>
                <w:szCs w:val="22"/>
                <w:u w:val="single"/>
              </w:rPr>
            </w:pPr>
            <w:r w:rsidRPr="00610B6B">
              <w:rPr>
                <w:rFonts w:ascii="Calibri" w:hAnsi="Calibri"/>
                <w:sz w:val="22"/>
                <w:szCs w:val="22"/>
                <w:u w:val="single"/>
              </w:rPr>
              <w:t>Tegevusnäitajad:</w:t>
            </w:r>
          </w:p>
          <w:p w14:paraId="1AEC539F"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 xml:space="preserve">valmistab ette kaevise ja paigaldab kaablikaitsetorud, valmistab ette </w:t>
            </w:r>
            <w:proofErr w:type="spellStart"/>
            <w:r w:rsidRPr="00F022DC">
              <w:rPr>
                <w:rFonts w:ascii="Calibri" w:hAnsi="Calibri"/>
                <w:sz w:val="22"/>
                <w:szCs w:val="22"/>
              </w:rPr>
              <w:t>vintsimise</w:t>
            </w:r>
            <w:proofErr w:type="spellEnd"/>
            <w:r w:rsidRPr="00F022DC">
              <w:rPr>
                <w:rFonts w:ascii="Calibri" w:hAnsi="Calibri"/>
                <w:sz w:val="22"/>
                <w:szCs w:val="22"/>
              </w:rPr>
              <w:t>;</w:t>
            </w:r>
          </w:p>
          <w:p w14:paraId="7750CD54"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paigaldab alates 35kV kaabelliini (k.a. optika) kuni kaabelliini lõpumuhvini alajaamas või õhuliinis, ehitab maanduse;</w:t>
            </w:r>
          </w:p>
          <w:p w14:paraId="71E21629"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järgib kaablite tõmbetugevuse ja painderaadiuse vastavust tööde ajal;</w:t>
            </w:r>
          </w:p>
          <w:p w14:paraId="09790C79"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paigaldab vajalikud märgistused ja kaitsekatted;</w:t>
            </w:r>
          </w:p>
          <w:p w14:paraId="03E02EE4"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kontrollib kaabli isolatsiooni korrasolekut ja faasijärjestust kasutades mõõteriistu;</w:t>
            </w:r>
          </w:p>
          <w:p w14:paraId="4A738565"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kontrollib visuaalselt või mõõtmise teel kaabelliini vastavuse kehtivatele normidele; tuvastab võimaliku kaabelliini talitlushäiringu või mittevastavuse;</w:t>
            </w:r>
          </w:p>
          <w:p w14:paraId="4CD13FBE"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protokollib tulemused vastavalt kehtestatud korrale ja edastab info otsesele juhile;</w:t>
            </w:r>
          </w:p>
          <w:p w14:paraId="128743E1" w14:textId="77777777"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teeb kaabelliini mitteplaanilist remonti vastavalt tellimusele;</w:t>
            </w:r>
          </w:p>
          <w:p w14:paraId="21C0253C" w14:textId="6A43B8C5" w:rsidR="002C39AD" w:rsidRPr="00F022DC" w:rsidRDefault="002C39AD" w:rsidP="002C39AD">
            <w:pPr>
              <w:pStyle w:val="ListParagraph"/>
              <w:numPr>
                <w:ilvl w:val="0"/>
                <w:numId w:val="19"/>
              </w:numPr>
              <w:rPr>
                <w:rFonts w:ascii="Calibri" w:hAnsi="Calibri"/>
                <w:sz w:val="22"/>
                <w:szCs w:val="22"/>
              </w:rPr>
            </w:pPr>
            <w:r w:rsidRPr="00F022DC">
              <w:rPr>
                <w:rFonts w:ascii="Calibri" w:hAnsi="Calibri"/>
                <w:sz w:val="22"/>
                <w:szCs w:val="22"/>
              </w:rPr>
              <w:t xml:space="preserve">tagab rikkekoha ohutuse ja edastab info seadmete seisukorra kohta. </w:t>
            </w:r>
          </w:p>
        </w:tc>
      </w:tr>
      <w:tr w:rsidR="002C39AD" w:rsidRPr="00610B6B" w14:paraId="4066D030" w14:textId="77777777" w:rsidTr="00366D47">
        <w:tc>
          <w:tcPr>
            <w:tcW w:w="9322" w:type="dxa"/>
            <w:gridSpan w:val="2"/>
            <w:tcBorders>
              <w:bottom w:val="nil"/>
            </w:tcBorders>
          </w:tcPr>
          <w:p w14:paraId="345F204C" w14:textId="2FAD2A08" w:rsidR="002C39AD" w:rsidRPr="00610B6B" w:rsidRDefault="002C39AD" w:rsidP="002C39AD">
            <w:pPr>
              <w:rPr>
                <w:rFonts w:ascii="Calibri" w:hAnsi="Calibri"/>
                <w:sz w:val="22"/>
                <w:szCs w:val="22"/>
                <w:u w:val="single"/>
              </w:rPr>
            </w:pPr>
            <w:r w:rsidRPr="00E557BE">
              <w:rPr>
                <w:rFonts w:ascii="Calibri" w:hAnsi="Calibri"/>
                <w:iCs/>
                <w:color w:val="FF0000"/>
                <w:sz w:val="22"/>
                <w:szCs w:val="22"/>
              </w:rPr>
              <w:t>Ettepanekud/kommentaarid:</w:t>
            </w:r>
          </w:p>
        </w:tc>
      </w:tr>
      <w:tr w:rsidR="002C39AD" w:rsidRPr="00610B6B" w14:paraId="246B538F" w14:textId="77777777" w:rsidTr="00345351">
        <w:tc>
          <w:tcPr>
            <w:tcW w:w="8109" w:type="dxa"/>
          </w:tcPr>
          <w:p w14:paraId="3D4142A9" w14:textId="10F355A7" w:rsidR="002C39AD" w:rsidRPr="00610B6B" w:rsidRDefault="002C39AD" w:rsidP="002C39AD">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Pr="00F022DC">
              <w:rPr>
                <w:rFonts w:ascii="Calibri" w:hAnsi="Calibri"/>
                <w:b/>
                <w:sz w:val="22"/>
                <w:szCs w:val="22"/>
              </w:rPr>
              <w:t xml:space="preserve">Alajaamade primaarseadmete ehitamine ja </w:t>
            </w:r>
            <w:proofErr w:type="spellStart"/>
            <w:r w:rsidRPr="00F022DC">
              <w:rPr>
                <w:rFonts w:ascii="Calibri" w:hAnsi="Calibri"/>
                <w:b/>
                <w:sz w:val="22"/>
                <w:szCs w:val="22"/>
              </w:rPr>
              <w:t>käit</w:t>
            </w:r>
            <w:proofErr w:type="spellEnd"/>
          </w:p>
        </w:tc>
        <w:tc>
          <w:tcPr>
            <w:tcW w:w="1213" w:type="dxa"/>
          </w:tcPr>
          <w:p w14:paraId="0BA718B3" w14:textId="66017856" w:rsidR="002C39AD" w:rsidRPr="00610B6B" w:rsidRDefault="002C39AD" w:rsidP="002C39AD">
            <w:pPr>
              <w:rPr>
                <w:rFonts w:ascii="Calibri" w:hAnsi="Calibri"/>
                <w:b/>
                <w:sz w:val="22"/>
                <w:szCs w:val="22"/>
              </w:rPr>
            </w:pPr>
            <w:r>
              <w:rPr>
                <w:rFonts w:ascii="Calibri" w:hAnsi="Calibri"/>
                <w:b/>
                <w:sz w:val="22"/>
                <w:szCs w:val="22"/>
              </w:rPr>
              <w:t>EKR tase 4</w:t>
            </w:r>
          </w:p>
        </w:tc>
      </w:tr>
      <w:tr w:rsidR="002C39AD" w:rsidRPr="00F022DC" w14:paraId="4C733375" w14:textId="77777777" w:rsidTr="00345351">
        <w:tc>
          <w:tcPr>
            <w:tcW w:w="9322" w:type="dxa"/>
            <w:gridSpan w:val="2"/>
          </w:tcPr>
          <w:p w14:paraId="44716832" w14:textId="77777777" w:rsidR="002C39AD" w:rsidRPr="00610B6B" w:rsidRDefault="002C39AD" w:rsidP="002C39AD">
            <w:pPr>
              <w:rPr>
                <w:rFonts w:ascii="Calibri" w:hAnsi="Calibri"/>
                <w:sz w:val="22"/>
                <w:szCs w:val="22"/>
                <w:u w:val="single"/>
              </w:rPr>
            </w:pPr>
            <w:r w:rsidRPr="00610B6B">
              <w:rPr>
                <w:rFonts w:ascii="Calibri" w:hAnsi="Calibri"/>
                <w:sz w:val="22"/>
                <w:szCs w:val="22"/>
                <w:u w:val="single"/>
              </w:rPr>
              <w:t>Tegevusnäitajad:</w:t>
            </w:r>
          </w:p>
          <w:p w14:paraId="3284395E" w14:textId="63337705" w:rsidR="002C39AD" w:rsidRPr="00F022DC" w:rsidRDefault="002C39AD" w:rsidP="002C39AD">
            <w:pPr>
              <w:pStyle w:val="ListParagraph"/>
              <w:numPr>
                <w:ilvl w:val="0"/>
                <w:numId w:val="28"/>
              </w:numPr>
              <w:rPr>
                <w:rFonts w:ascii="Calibri" w:hAnsi="Calibri"/>
                <w:sz w:val="22"/>
                <w:szCs w:val="22"/>
              </w:rPr>
            </w:pPr>
            <w:r w:rsidRPr="00F022DC">
              <w:rPr>
                <w:rFonts w:ascii="Calibri" w:hAnsi="Calibri"/>
                <w:sz w:val="22"/>
                <w:szCs w:val="22"/>
              </w:rPr>
              <w:lastRenderedPageBreak/>
              <w:t xml:space="preserve">paigaldab paigaldusjuhendite alusel kuni 330kV </w:t>
            </w:r>
            <w:r>
              <w:rPr>
                <w:rFonts w:ascii="Calibri" w:hAnsi="Calibri"/>
                <w:sz w:val="22"/>
                <w:szCs w:val="22"/>
              </w:rPr>
              <w:t xml:space="preserve">alajaamade </w:t>
            </w:r>
            <w:r w:rsidRPr="00F022DC">
              <w:rPr>
                <w:rFonts w:ascii="Calibri" w:hAnsi="Calibri"/>
                <w:sz w:val="22"/>
                <w:szCs w:val="22"/>
              </w:rPr>
              <w:t>primaarseadmed (</w:t>
            </w:r>
            <w:proofErr w:type="spellStart"/>
            <w:r w:rsidRPr="00F022DC">
              <w:rPr>
                <w:rFonts w:ascii="Calibri" w:hAnsi="Calibri"/>
                <w:sz w:val="22"/>
                <w:szCs w:val="22"/>
              </w:rPr>
              <w:t>sise</w:t>
            </w:r>
            <w:proofErr w:type="spellEnd"/>
            <w:r w:rsidRPr="00F022DC">
              <w:rPr>
                <w:rFonts w:ascii="Calibri" w:hAnsi="Calibri"/>
                <w:sz w:val="22"/>
                <w:szCs w:val="22"/>
              </w:rPr>
              <w:t xml:space="preserve">- ja </w:t>
            </w:r>
            <w:proofErr w:type="spellStart"/>
            <w:r w:rsidRPr="00F022DC">
              <w:rPr>
                <w:rFonts w:ascii="Calibri" w:hAnsi="Calibri"/>
                <w:sz w:val="22"/>
                <w:szCs w:val="22"/>
              </w:rPr>
              <w:t>välisseadmed</w:t>
            </w:r>
            <w:proofErr w:type="spellEnd"/>
            <w:r w:rsidRPr="00F022DC">
              <w:rPr>
                <w:rFonts w:ascii="Calibri" w:hAnsi="Calibri"/>
                <w:sz w:val="22"/>
                <w:szCs w:val="22"/>
              </w:rPr>
              <w:t xml:space="preserve">, sh metallkonstruktsioonid); ehitab välja </w:t>
            </w:r>
            <w:proofErr w:type="spellStart"/>
            <w:r w:rsidRPr="00F022DC">
              <w:rPr>
                <w:rFonts w:ascii="Calibri" w:hAnsi="Calibri"/>
                <w:sz w:val="22"/>
                <w:szCs w:val="22"/>
              </w:rPr>
              <w:t>kaablivarjestuse</w:t>
            </w:r>
            <w:proofErr w:type="spellEnd"/>
            <w:r w:rsidRPr="00F022DC">
              <w:rPr>
                <w:rFonts w:ascii="Calibri" w:hAnsi="Calibri"/>
                <w:sz w:val="22"/>
                <w:szCs w:val="22"/>
              </w:rPr>
              <w:t xml:space="preserve"> ja potentsiaaliühtlustuse; rajab maandussüsteemi;</w:t>
            </w:r>
          </w:p>
          <w:p w14:paraId="1599AA03" w14:textId="77777777" w:rsidR="002C39AD" w:rsidRPr="00F022DC" w:rsidRDefault="002C39AD" w:rsidP="002C39AD">
            <w:pPr>
              <w:pStyle w:val="ListParagraph"/>
              <w:numPr>
                <w:ilvl w:val="0"/>
                <w:numId w:val="28"/>
              </w:numPr>
              <w:rPr>
                <w:rFonts w:ascii="Calibri" w:hAnsi="Calibri"/>
                <w:sz w:val="22"/>
                <w:szCs w:val="22"/>
              </w:rPr>
            </w:pPr>
            <w:r w:rsidRPr="00F022DC">
              <w:rPr>
                <w:rFonts w:ascii="Calibri" w:hAnsi="Calibri"/>
                <w:sz w:val="22"/>
                <w:szCs w:val="22"/>
              </w:rPr>
              <w:t>paigaldab releepaneelid, klemmkapid, kilbid, omatarbeseadmed (sh madalpingeinstallatsiooni);</w:t>
            </w:r>
          </w:p>
          <w:p w14:paraId="431BE6EB" w14:textId="77777777" w:rsidR="002C39AD" w:rsidRPr="00F022DC" w:rsidRDefault="002C39AD" w:rsidP="002C39AD">
            <w:pPr>
              <w:pStyle w:val="ListParagraph"/>
              <w:numPr>
                <w:ilvl w:val="0"/>
                <w:numId w:val="28"/>
              </w:numPr>
              <w:rPr>
                <w:rFonts w:ascii="Calibri" w:hAnsi="Calibri"/>
                <w:sz w:val="22"/>
                <w:szCs w:val="22"/>
              </w:rPr>
            </w:pPr>
            <w:r w:rsidRPr="00F022DC">
              <w:rPr>
                <w:rFonts w:ascii="Calibri" w:hAnsi="Calibri"/>
                <w:sz w:val="22"/>
                <w:szCs w:val="22"/>
              </w:rPr>
              <w:t>paigaldab kaablikaitsetorud, redelid ja kaablid;</w:t>
            </w:r>
          </w:p>
          <w:p w14:paraId="20769732" w14:textId="77777777" w:rsidR="002C39AD" w:rsidRPr="00F022DC" w:rsidRDefault="002C39AD" w:rsidP="002C39AD">
            <w:pPr>
              <w:pStyle w:val="ListParagraph"/>
              <w:numPr>
                <w:ilvl w:val="0"/>
                <w:numId w:val="28"/>
              </w:numPr>
              <w:rPr>
                <w:rFonts w:ascii="Calibri" w:hAnsi="Calibri"/>
                <w:sz w:val="22"/>
                <w:szCs w:val="22"/>
              </w:rPr>
            </w:pPr>
            <w:r w:rsidRPr="00F022DC">
              <w:rPr>
                <w:rFonts w:ascii="Calibri" w:hAnsi="Calibri"/>
                <w:sz w:val="22"/>
                <w:szCs w:val="22"/>
              </w:rPr>
              <w:t>paigaldab primaarseadmete vahelised ühendused (juhtmed, torulatid, klemmid);</w:t>
            </w:r>
          </w:p>
          <w:p w14:paraId="00931A22" w14:textId="146BA418" w:rsidR="002C39AD" w:rsidRDefault="002C39AD" w:rsidP="002C39AD">
            <w:pPr>
              <w:pStyle w:val="ListParagraph"/>
              <w:numPr>
                <w:ilvl w:val="0"/>
                <w:numId w:val="28"/>
              </w:numPr>
              <w:rPr>
                <w:rFonts w:ascii="Calibri" w:hAnsi="Calibri"/>
                <w:sz w:val="22"/>
                <w:szCs w:val="22"/>
              </w:rPr>
            </w:pPr>
            <w:r w:rsidRPr="00F022DC">
              <w:rPr>
                <w:rFonts w:ascii="Calibri" w:hAnsi="Calibri"/>
                <w:sz w:val="22"/>
                <w:szCs w:val="22"/>
              </w:rPr>
              <w:t>tuvastab ja likvideerib rikked;</w:t>
            </w:r>
          </w:p>
          <w:p w14:paraId="39A01BA9" w14:textId="77777777" w:rsidR="002C39AD" w:rsidRDefault="002C39AD" w:rsidP="002C39AD">
            <w:pPr>
              <w:pStyle w:val="ListParagraph"/>
              <w:numPr>
                <w:ilvl w:val="0"/>
                <w:numId w:val="28"/>
              </w:numPr>
              <w:rPr>
                <w:rFonts w:ascii="Calibri" w:hAnsi="Calibri"/>
                <w:sz w:val="22"/>
                <w:szCs w:val="22"/>
              </w:rPr>
            </w:pPr>
            <w:r w:rsidRPr="00F022DC">
              <w:rPr>
                <w:rFonts w:ascii="Calibri" w:hAnsi="Calibri"/>
                <w:sz w:val="22"/>
                <w:szCs w:val="22"/>
              </w:rPr>
              <w:t>tagab rikkekoha ohutuse ja edastab info seadmete seisukorra kohta</w:t>
            </w:r>
            <w:r>
              <w:rPr>
                <w:rFonts w:ascii="Calibri" w:hAnsi="Calibri"/>
                <w:sz w:val="22"/>
                <w:szCs w:val="22"/>
              </w:rPr>
              <w:t>;</w:t>
            </w:r>
          </w:p>
          <w:p w14:paraId="4E520513" w14:textId="77777777" w:rsidR="002C39AD" w:rsidRPr="00F022DC" w:rsidRDefault="002C39AD" w:rsidP="002C39AD">
            <w:pPr>
              <w:pStyle w:val="ListParagraph"/>
              <w:numPr>
                <w:ilvl w:val="0"/>
                <w:numId w:val="28"/>
              </w:numPr>
              <w:rPr>
                <w:rFonts w:ascii="Calibri" w:hAnsi="Calibri"/>
                <w:sz w:val="22"/>
                <w:szCs w:val="22"/>
              </w:rPr>
            </w:pPr>
            <w:r w:rsidRPr="00F022DC">
              <w:rPr>
                <w:rFonts w:ascii="Calibri" w:hAnsi="Calibri"/>
                <w:sz w:val="22"/>
                <w:szCs w:val="22"/>
              </w:rPr>
              <w:t xml:space="preserve">teeb </w:t>
            </w:r>
            <w:r>
              <w:rPr>
                <w:rFonts w:ascii="Calibri" w:hAnsi="Calibri"/>
                <w:sz w:val="22"/>
                <w:szCs w:val="22"/>
              </w:rPr>
              <w:t>primaarseadmete</w:t>
            </w:r>
            <w:r w:rsidRPr="00F022DC">
              <w:rPr>
                <w:rFonts w:ascii="Calibri" w:hAnsi="Calibri"/>
                <w:sz w:val="22"/>
                <w:szCs w:val="22"/>
              </w:rPr>
              <w:t xml:space="preserve"> mitteplaanilist remonti vastavalt tellimusele;</w:t>
            </w:r>
          </w:p>
          <w:p w14:paraId="585192A2" w14:textId="0A119438" w:rsidR="002C39AD" w:rsidRPr="00F022DC" w:rsidRDefault="002C39AD" w:rsidP="002C39AD">
            <w:pPr>
              <w:pStyle w:val="ListParagraph"/>
              <w:numPr>
                <w:ilvl w:val="0"/>
                <w:numId w:val="28"/>
              </w:numPr>
              <w:rPr>
                <w:rFonts w:ascii="Calibri" w:hAnsi="Calibri"/>
                <w:sz w:val="22"/>
                <w:szCs w:val="22"/>
              </w:rPr>
            </w:pPr>
            <w:r w:rsidRPr="00F022DC">
              <w:rPr>
                <w:rFonts w:ascii="Calibri" w:hAnsi="Calibri"/>
                <w:sz w:val="22"/>
                <w:szCs w:val="22"/>
              </w:rPr>
              <w:t>vajadusel demonteerib ja asendab primaarseadmed</w:t>
            </w:r>
            <w:r>
              <w:rPr>
                <w:rFonts w:ascii="Calibri" w:hAnsi="Calibri"/>
                <w:sz w:val="22"/>
                <w:szCs w:val="22"/>
              </w:rPr>
              <w:t>.</w:t>
            </w:r>
          </w:p>
        </w:tc>
      </w:tr>
      <w:tr w:rsidR="002C39AD" w:rsidRPr="00F022DC" w14:paraId="4B552F88" w14:textId="77777777" w:rsidTr="00345351">
        <w:tc>
          <w:tcPr>
            <w:tcW w:w="9322" w:type="dxa"/>
            <w:gridSpan w:val="2"/>
          </w:tcPr>
          <w:p w14:paraId="1F604574" w14:textId="2879EE26" w:rsidR="002C39AD" w:rsidRPr="00610B6B" w:rsidRDefault="002C39AD" w:rsidP="002C39AD">
            <w:pPr>
              <w:rPr>
                <w:rFonts w:ascii="Calibri" w:hAnsi="Calibri"/>
                <w:sz w:val="22"/>
                <w:szCs w:val="22"/>
                <w:u w:val="single"/>
              </w:rPr>
            </w:pPr>
            <w:r w:rsidRPr="00E557BE">
              <w:rPr>
                <w:rFonts w:ascii="Calibri" w:hAnsi="Calibri"/>
                <w:iCs/>
                <w:color w:val="FF0000"/>
                <w:sz w:val="22"/>
                <w:szCs w:val="22"/>
              </w:rPr>
              <w:lastRenderedPageBreak/>
              <w:t>Ettepanekud/kommentaarid:</w:t>
            </w:r>
          </w:p>
        </w:tc>
      </w:tr>
      <w:tr w:rsidR="002C39AD" w:rsidRPr="00610B6B" w14:paraId="0D3CD92D" w14:textId="77777777" w:rsidTr="00345351">
        <w:tc>
          <w:tcPr>
            <w:tcW w:w="8109" w:type="dxa"/>
          </w:tcPr>
          <w:p w14:paraId="5CA0AB23" w14:textId="65DC21E6" w:rsidR="002C39AD" w:rsidRPr="00610B6B" w:rsidRDefault="002C39AD" w:rsidP="002C39AD">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Pr="00F022DC">
              <w:rPr>
                <w:rFonts w:ascii="Calibri" w:hAnsi="Calibri"/>
                <w:b/>
                <w:sz w:val="22"/>
                <w:szCs w:val="22"/>
              </w:rPr>
              <w:t xml:space="preserve">Alajaamade </w:t>
            </w:r>
            <w:r>
              <w:rPr>
                <w:rFonts w:ascii="Calibri" w:hAnsi="Calibri"/>
                <w:b/>
                <w:sz w:val="22"/>
                <w:szCs w:val="22"/>
              </w:rPr>
              <w:t>sekundaar</w:t>
            </w:r>
            <w:r w:rsidRPr="00F022DC">
              <w:rPr>
                <w:rFonts w:ascii="Calibri" w:hAnsi="Calibri"/>
                <w:b/>
                <w:sz w:val="22"/>
                <w:szCs w:val="22"/>
              </w:rPr>
              <w:t xml:space="preserve">seadmete ehitamine ja </w:t>
            </w:r>
            <w:proofErr w:type="spellStart"/>
            <w:r w:rsidRPr="00F022DC">
              <w:rPr>
                <w:rFonts w:ascii="Calibri" w:hAnsi="Calibri"/>
                <w:b/>
                <w:sz w:val="22"/>
                <w:szCs w:val="22"/>
              </w:rPr>
              <w:t>käit</w:t>
            </w:r>
            <w:proofErr w:type="spellEnd"/>
          </w:p>
        </w:tc>
        <w:tc>
          <w:tcPr>
            <w:tcW w:w="1213" w:type="dxa"/>
          </w:tcPr>
          <w:p w14:paraId="1AD234B6" w14:textId="442FCAF6" w:rsidR="002C39AD" w:rsidRPr="00610B6B" w:rsidRDefault="002C39AD" w:rsidP="002C39AD">
            <w:pPr>
              <w:rPr>
                <w:rFonts w:ascii="Calibri" w:hAnsi="Calibri"/>
                <w:b/>
                <w:sz w:val="22"/>
                <w:szCs w:val="22"/>
              </w:rPr>
            </w:pPr>
            <w:r>
              <w:rPr>
                <w:rFonts w:ascii="Calibri" w:hAnsi="Calibri"/>
                <w:b/>
                <w:sz w:val="22"/>
                <w:szCs w:val="22"/>
              </w:rPr>
              <w:t>EKR tase 4</w:t>
            </w:r>
          </w:p>
        </w:tc>
      </w:tr>
      <w:tr w:rsidR="002C39AD" w:rsidRPr="00F022DC" w14:paraId="0A722828" w14:textId="77777777" w:rsidTr="00345351">
        <w:tc>
          <w:tcPr>
            <w:tcW w:w="9322" w:type="dxa"/>
            <w:gridSpan w:val="2"/>
          </w:tcPr>
          <w:p w14:paraId="72644985" w14:textId="77777777" w:rsidR="002C39AD" w:rsidRPr="00610B6B" w:rsidRDefault="002C39AD" w:rsidP="002C39AD">
            <w:pPr>
              <w:rPr>
                <w:rFonts w:ascii="Calibri" w:hAnsi="Calibri"/>
                <w:sz w:val="22"/>
                <w:szCs w:val="22"/>
                <w:u w:val="single"/>
              </w:rPr>
            </w:pPr>
            <w:r w:rsidRPr="00610B6B">
              <w:rPr>
                <w:rFonts w:ascii="Calibri" w:hAnsi="Calibri"/>
                <w:sz w:val="22"/>
                <w:szCs w:val="22"/>
                <w:u w:val="single"/>
              </w:rPr>
              <w:t>Tegevusnäitajad:</w:t>
            </w:r>
          </w:p>
          <w:p w14:paraId="6E276C5B" w14:textId="77777777" w:rsidR="002C39AD" w:rsidRPr="00CB0887" w:rsidRDefault="002C39AD" w:rsidP="002C39AD">
            <w:pPr>
              <w:pStyle w:val="ListParagraph"/>
              <w:numPr>
                <w:ilvl w:val="0"/>
                <w:numId w:val="29"/>
              </w:numPr>
              <w:rPr>
                <w:rFonts w:ascii="Calibri" w:hAnsi="Calibri"/>
                <w:sz w:val="22"/>
                <w:szCs w:val="22"/>
              </w:rPr>
            </w:pPr>
            <w:r w:rsidRPr="00CB0887">
              <w:rPr>
                <w:rFonts w:ascii="Calibri" w:hAnsi="Calibri"/>
                <w:sz w:val="22"/>
                <w:szCs w:val="22"/>
              </w:rPr>
              <w:t>paigaldab sekundaarkaablid, s.h FO ning sidekaablid ja madalpingekaablid;</w:t>
            </w:r>
          </w:p>
          <w:p w14:paraId="7974DF2F" w14:textId="77777777" w:rsidR="002C39AD" w:rsidRPr="00CB0887" w:rsidRDefault="002C39AD" w:rsidP="002C39AD">
            <w:pPr>
              <w:pStyle w:val="ListParagraph"/>
              <w:numPr>
                <w:ilvl w:val="0"/>
                <w:numId w:val="29"/>
              </w:numPr>
              <w:rPr>
                <w:rFonts w:ascii="Calibri" w:hAnsi="Calibri"/>
                <w:sz w:val="22"/>
                <w:szCs w:val="22"/>
              </w:rPr>
            </w:pPr>
            <w:r w:rsidRPr="00CB0887">
              <w:rPr>
                <w:rFonts w:ascii="Calibri" w:hAnsi="Calibri"/>
                <w:sz w:val="22"/>
                <w:szCs w:val="22"/>
              </w:rPr>
              <w:t>paigaldab, monteerib ja vajadusel ehitab ümber releepaneelid, klemmkapid, kilbid, omatarbeseadmed (sh madalpingeinstallatsiooni), sekundaarseadmed;</w:t>
            </w:r>
          </w:p>
          <w:p w14:paraId="13A2FF4B" w14:textId="77777777" w:rsidR="002C39AD" w:rsidRPr="00CB0887" w:rsidRDefault="002C39AD" w:rsidP="002C39AD">
            <w:pPr>
              <w:pStyle w:val="ListParagraph"/>
              <w:numPr>
                <w:ilvl w:val="0"/>
                <w:numId w:val="29"/>
              </w:numPr>
              <w:rPr>
                <w:rFonts w:ascii="Calibri" w:hAnsi="Calibri"/>
                <w:sz w:val="22"/>
                <w:szCs w:val="22"/>
              </w:rPr>
            </w:pPr>
            <w:r w:rsidRPr="00CB0887">
              <w:rPr>
                <w:rFonts w:ascii="Calibri" w:hAnsi="Calibri"/>
                <w:sz w:val="22"/>
                <w:szCs w:val="22"/>
              </w:rPr>
              <w:t xml:space="preserve">koostab ja paigaldab vajalikud kaablite ja kaablisoonte </w:t>
            </w:r>
            <w:proofErr w:type="spellStart"/>
            <w:r w:rsidRPr="00CB0887">
              <w:rPr>
                <w:rFonts w:ascii="Calibri" w:hAnsi="Calibri"/>
                <w:sz w:val="22"/>
                <w:szCs w:val="22"/>
              </w:rPr>
              <w:t>marekeeringud</w:t>
            </w:r>
            <w:proofErr w:type="spellEnd"/>
            <w:r w:rsidRPr="00CB0887">
              <w:rPr>
                <w:rFonts w:ascii="Calibri" w:hAnsi="Calibri"/>
                <w:sz w:val="22"/>
                <w:szCs w:val="22"/>
              </w:rPr>
              <w:t>, ühendab kaablid;</w:t>
            </w:r>
          </w:p>
          <w:p w14:paraId="6F28A567" w14:textId="77777777" w:rsidR="002C39AD" w:rsidRPr="00CB0887" w:rsidRDefault="002C39AD" w:rsidP="002C39AD">
            <w:pPr>
              <w:pStyle w:val="ListParagraph"/>
              <w:numPr>
                <w:ilvl w:val="0"/>
                <w:numId w:val="29"/>
              </w:numPr>
              <w:rPr>
                <w:rFonts w:ascii="Calibri" w:hAnsi="Calibri"/>
                <w:sz w:val="22"/>
                <w:szCs w:val="22"/>
              </w:rPr>
            </w:pPr>
            <w:r w:rsidRPr="00CB0887">
              <w:rPr>
                <w:rFonts w:ascii="Calibri" w:hAnsi="Calibri"/>
                <w:sz w:val="22"/>
                <w:szCs w:val="22"/>
              </w:rPr>
              <w:t xml:space="preserve">ehitab välja </w:t>
            </w:r>
            <w:proofErr w:type="spellStart"/>
            <w:r w:rsidRPr="00CB0887">
              <w:rPr>
                <w:rFonts w:ascii="Calibri" w:hAnsi="Calibri"/>
                <w:sz w:val="22"/>
                <w:szCs w:val="22"/>
              </w:rPr>
              <w:t>kaablivarjestuse</w:t>
            </w:r>
            <w:proofErr w:type="spellEnd"/>
            <w:r w:rsidRPr="00CB0887">
              <w:rPr>
                <w:rFonts w:ascii="Calibri" w:hAnsi="Calibri"/>
                <w:sz w:val="22"/>
                <w:szCs w:val="22"/>
              </w:rPr>
              <w:t xml:space="preserve"> ja potentsiaaliühtlustuse; rajab maandussüsteemi;</w:t>
            </w:r>
          </w:p>
          <w:p w14:paraId="055E535D" w14:textId="77777777" w:rsidR="002C39AD" w:rsidRPr="00CB0887" w:rsidRDefault="002C39AD" w:rsidP="002C39AD">
            <w:pPr>
              <w:pStyle w:val="ListParagraph"/>
              <w:numPr>
                <w:ilvl w:val="0"/>
                <w:numId w:val="29"/>
              </w:numPr>
              <w:rPr>
                <w:rFonts w:ascii="Calibri" w:hAnsi="Calibri"/>
                <w:sz w:val="22"/>
                <w:szCs w:val="22"/>
              </w:rPr>
            </w:pPr>
            <w:r w:rsidRPr="00CB0887">
              <w:rPr>
                <w:rFonts w:ascii="Calibri" w:hAnsi="Calibri"/>
                <w:sz w:val="22"/>
                <w:szCs w:val="22"/>
              </w:rPr>
              <w:t>teostab talitluskontrollitoiminguid, s.h kontrollmõõtmised ja testimised ning koostab protokolli;</w:t>
            </w:r>
          </w:p>
          <w:p w14:paraId="0EB0BC7A" w14:textId="4E0A4867" w:rsidR="002C39AD" w:rsidRDefault="002C39AD" w:rsidP="002C39AD">
            <w:pPr>
              <w:pStyle w:val="ListParagraph"/>
              <w:numPr>
                <w:ilvl w:val="0"/>
                <w:numId w:val="29"/>
              </w:numPr>
              <w:rPr>
                <w:rFonts w:ascii="Calibri" w:hAnsi="Calibri"/>
                <w:sz w:val="22"/>
                <w:szCs w:val="22"/>
              </w:rPr>
            </w:pPr>
            <w:r w:rsidRPr="00CB0887">
              <w:rPr>
                <w:rFonts w:ascii="Calibri" w:hAnsi="Calibri"/>
                <w:sz w:val="22"/>
                <w:szCs w:val="22"/>
              </w:rPr>
              <w:t>tuvastab ja likvideerib rikked;</w:t>
            </w:r>
          </w:p>
          <w:p w14:paraId="3B8AACDE" w14:textId="77777777" w:rsidR="002C39AD" w:rsidRPr="00CB0887" w:rsidRDefault="002C39AD" w:rsidP="002C39AD">
            <w:pPr>
              <w:pStyle w:val="ListParagraph"/>
              <w:numPr>
                <w:ilvl w:val="0"/>
                <w:numId w:val="29"/>
              </w:numPr>
              <w:rPr>
                <w:rFonts w:ascii="Calibri" w:hAnsi="Calibri"/>
                <w:sz w:val="22"/>
                <w:szCs w:val="22"/>
              </w:rPr>
            </w:pPr>
            <w:r w:rsidRPr="00F022DC">
              <w:rPr>
                <w:rFonts w:ascii="Calibri" w:hAnsi="Calibri"/>
                <w:sz w:val="22"/>
                <w:szCs w:val="22"/>
              </w:rPr>
              <w:t>tagab rikkekoha ohutuse ja edastab info seadmete seisukorra kohta</w:t>
            </w:r>
            <w:r>
              <w:rPr>
                <w:rFonts w:ascii="Calibri" w:hAnsi="Calibri"/>
                <w:sz w:val="22"/>
                <w:szCs w:val="22"/>
              </w:rPr>
              <w:t>;</w:t>
            </w:r>
          </w:p>
          <w:p w14:paraId="52168668" w14:textId="77777777" w:rsidR="002C39AD" w:rsidRDefault="002C39AD" w:rsidP="002C39AD">
            <w:pPr>
              <w:pStyle w:val="ListParagraph"/>
              <w:numPr>
                <w:ilvl w:val="0"/>
                <w:numId w:val="29"/>
              </w:numPr>
              <w:rPr>
                <w:rFonts w:ascii="Calibri" w:hAnsi="Calibri"/>
                <w:sz w:val="22"/>
                <w:szCs w:val="22"/>
              </w:rPr>
            </w:pPr>
            <w:r w:rsidRPr="00CB0887">
              <w:rPr>
                <w:rFonts w:ascii="Calibri" w:hAnsi="Calibri"/>
                <w:sz w:val="22"/>
                <w:szCs w:val="22"/>
              </w:rPr>
              <w:t>ehitab mõõtesüsteemid; kontrollib mõõtesüsteemide nõuetekohasust;</w:t>
            </w:r>
          </w:p>
          <w:p w14:paraId="452F21BE" w14:textId="77777777" w:rsidR="002C39AD" w:rsidRDefault="002C39AD" w:rsidP="002C39AD">
            <w:pPr>
              <w:pStyle w:val="ListParagraph"/>
              <w:numPr>
                <w:ilvl w:val="0"/>
                <w:numId w:val="29"/>
              </w:numPr>
              <w:rPr>
                <w:rFonts w:ascii="Calibri" w:hAnsi="Calibri"/>
                <w:sz w:val="22"/>
                <w:szCs w:val="22"/>
              </w:rPr>
            </w:pPr>
            <w:r w:rsidRPr="00F022DC">
              <w:rPr>
                <w:rFonts w:ascii="Calibri" w:hAnsi="Calibri"/>
                <w:sz w:val="22"/>
                <w:szCs w:val="22"/>
              </w:rPr>
              <w:t xml:space="preserve">teeb </w:t>
            </w:r>
            <w:r>
              <w:rPr>
                <w:rFonts w:ascii="Calibri" w:hAnsi="Calibri"/>
                <w:sz w:val="22"/>
                <w:szCs w:val="22"/>
              </w:rPr>
              <w:t>sekundaarseadmete</w:t>
            </w:r>
            <w:r w:rsidRPr="00F022DC">
              <w:rPr>
                <w:rFonts w:ascii="Calibri" w:hAnsi="Calibri"/>
                <w:sz w:val="22"/>
                <w:szCs w:val="22"/>
              </w:rPr>
              <w:t xml:space="preserve"> mitteplaanilist remonti vastavalt tellimusele</w:t>
            </w:r>
            <w:r>
              <w:rPr>
                <w:rFonts w:ascii="Calibri" w:hAnsi="Calibri"/>
                <w:sz w:val="22"/>
                <w:szCs w:val="22"/>
              </w:rPr>
              <w:t>;</w:t>
            </w:r>
          </w:p>
          <w:p w14:paraId="0185F0C3" w14:textId="702E3AC1" w:rsidR="002C39AD" w:rsidRPr="00294E1A" w:rsidRDefault="002C39AD" w:rsidP="002C39AD">
            <w:pPr>
              <w:pStyle w:val="ListParagraph"/>
              <w:numPr>
                <w:ilvl w:val="0"/>
                <w:numId w:val="29"/>
              </w:numPr>
              <w:rPr>
                <w:rFonts w:ascii="Calibri" w:hAnsi="Calibri"/>
                <w:sz w:val="22"/>
                <w:szCs w:val="22"/>
              </w:rPr>
            </w:pPr>
            <w:r w:rsidRPr="00F022DC">
              <w:rPr>
                <w:rFonts w:ascii="Calibri" w:hAnsi="Calibri"/>
                <w:sz w:val="22"/>
                <w:szCs w:val="22"/>
              </w:rPr>
              <w:t xml:space="preserve">vajadusel demonteerib ja asendab </w:t>
            </w:r>
            <w:r>
              <w:rPr>
                <w:rFonts w:ascii="Calibri" w:hAnsi="Calibri"/>
                <w:sz w:val="22"/>
                <w:szCs w:val="22"/>
              </w:rPr>
              <w:t>sekund</w:t>
            </w:r>
            <w:r w:rsidRPr="00F022DC">
              <w:rPr>
                <w:rFonts w:ascii="Calibri" w:hAnsi="Calibri"/>
                <w:sz w:val="22"/>
                <w:szCs w:val="22"/>
              </w:rPr>
              <w:t>aarseadme</w:t>
            </w:r>
            <w:r>
              <w:rPr>
                <w:rFonts w:ascii="Calibri" w:hAnsi="Calibri"/>
                <w:sz w:val="22"/>
                <w:szCs w:val="22"/>
              </w:rPr>
              <w:t>i</w:t>
            </w:r>
            <w:r w:rsidRPr="00F022DC">
              <w:rPr>
                <w:rFonts w:ascii="Calibri" w:hAnsi="Calibri"/>
                <w:sz w:val="22"/>
                <w:szCs w:val="22"/>
              </w:rPr>
              <w:t>d</w:t>
            </w:r>
            <w:r>
              <w:rPr>
                <w:rFonts w:ascii="Calibri" w:hAnsi="Calibri"/>
                <w:sz w:val="22"/>
                <w:szCs w:val="22"/>
              </w:rPr>
              <w:t>.</w:t>
            </w:r>
          </w:p>
        </w:tc>
      </w:tr>
      <w:tr w:rsidR="002C39AD" w:rsidRPr="00F022DC" w14:paraId="7DCE5DFB" w14:textId="77777777" w:rsidTr="00345351">
        <w:tc>
          <w:tcPr>
            <w:tcW w:w="9322" w:type="dxa"/>
            <w:gridSpan w:val="2"/>
          </w:tcPr>
          <w:p w14:paraId="0E9178A7" w14:textId="313AEDE8" w:rsidR="002C39AD" w:rsidRPr="00610B6B" w:rsidRDefault="002C39AD" w:rsidP="002C39AD">
            <w:pPr>
              <w:rPr>
                <w:rFonts w:ascii="Calibri" w:hAnsi="Calibri"/>
                <w:sz w:val="22"/>
                <w:szCs w:val="22"/>
                <w:u w:val="single"/>
              </w:rPr>
            </w:pPr>
            <w:r w:rsidRPr="00E557BE">
              <w:rPr>
                <w:rFonts w:ascii="Calibri" w:hAnsi="Calibri"/>
                <w:iCs/>
                <w:color w:val="FF0000"/>
                <w:sz w:val="22"/>
                <w:szCs w:val="22"/>
              </w:rPr>
              <w:t>Ettepanekud/kommentaarid:</w:t>
            </w:r>
          </w:p>
        </w:tc>
      </w:tr>
      <w:tr w:rsidR="002C39AD" w:rsidRPr="00610B6B" w14:paraId="5B6A8312" w14:textId="77777777" w:rsidTr="00345351">
        <w:tc>
          <w:tcPr>
            <w:tcW w:w="8109" w:type="dxa"/>
          </w:tcPr>
          <w:p w14:paraId="56BFD6E3" w14:textId="41521C5E" w:rsidR="002C39AD" w:rsidRPr="00610B6B" w:rsidRDefault="002C39AD" w:rsidP="002C39AD">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Pr="00CB0887">
              <w:rPr>
                <w:rFonts w:ascii="Calibri" w:hAnsi="Calibri"/>
                <w:b/>
                <w:sz w:val="22"/>
                <w:szCs w:val="22"/>
              </w:rPr>
              <w:t>Töötulemuste lõppkontroll ja dokumenteerimine</w:t>
            </w:r>
          </w:p>
        </w:tc>
        <w:tc>
          <w:tcPr>
            <w:tcW w:w="1213" w:type="dxa"/>
          </w:tcPr>
          <w:p w14:paraId="18A3B52F" w14:textId="799B3CF4" w:rsidR="002C39AD" w:rsidRPr="00610B6B" w:rsidRDefault="002C39AD" w:rsidP="002C39AD">
            <w:pPr>
              <w:rPr>
                <w:rFonts w:ascii="Calibri" w:hAnsi="Calibri"/>
                <w:b/>
                <w:sz w:val="22"/>
                <w:szCs w:val="22"/>
              </w:rPr>
            </w:pPr>
            <w:r>
              <w:rPr>
                <w:rFonts w:ascii="Calibri" w:hAnsi="Calibri"/>
                <w:b/>
                <w:sz w:val="22"/>
                <w:szCs w:val="22"/>
              </w:rPr>
              <w:t>EKR tase 5</w:t>
            </w:r>
          </w:p>
        </w:tc>
      </w:tr>
      <w:tr w:rsidR="002C39AD" w:rsidRPr="00F022DC" w14:paraId="2C03DEDF" w14:textId="77777777" w:rsidTr="00345351">
        <w:tc>
          <w:tcPr>
            <w:tcW w:w="9322" w:type="dxa"/>
            <w:gridSpan w:val="2"/>
          </w:tcPr>
          <w:p w14:paraId="20332FD2" w14:textId="77777777" w:rsidR="002C39AD" w:rsidRPr="00610B6B" w:rsidRDefault="002C39AD" w:rsidP="002C39AD">
            <w:pPr>
              <w:rPr>
                <w:rFonts w:ascii="Calibri" w:hAnsi="Calibri"/>
                <w:sz w:val="22"/>
                <w:szCs w:val="22"/>
                <w:u w:val="single"/>
              </w:rPr>
            </w:pPr>
            <w:r w:rsidRPr="00610B6B">
              <w:rPr>
                <w:rFonts w:ascii="Calibri" w:hAnsi="Calibri"/>
                <w:sz w:val="22"/>
                <w:szCs w:val="22"/>
                <w:u w:val="single"/>
              </w:rPr>
              <w:t>Tegevusnäitajad:</w:t>
            </w:r>
          </w:p>
          <w:p w14:paraId="1C83C2E0" w14:textId="77777777" w:rsidR="002C39AD" w:rsidRPr="001A334A" w:rsidRDefault="002C39AD" w:rsidP="002C39AD">
            <w:pPr>
              <w:pStyle w:val="ListParagraph"/>
              <w:numPr>
                <w:ilvl w:val="0"/>
                <w:numId w:val="31"/>
              </w:numPr>
              <w:rPr>
                <w:rFonts w:ascii="Calibri" w:hAnsi="Calibri"/>
                <w:sz w:val="22"/>
                <w:szCs w:val="22"/>
              </w:rPr>
            </w:pPr>
            <w:r w:rsidRPr="001A334A">
              <w:rPr>
                <w:rFonts w:ascii="Calibri" w:hAnsi="Calibri"/>
                <w:sz w:val="22"/>
                <w:szCs w:val="22"/>
              </w:rPr>
              <w:t xml:space="preserve">korraldab paigaldise nõuetele vastavuse kontrolli: mõõdab asjakohaste mõõteseadmetega paigaldiste </w:t>
            </w:r>
            <w:proofErr w:type="spellStart"/>
            <w:r w:rsidRPr="001A334A">
              <w:rPr>
                <w:rFonts w:ascii="Calibri" w:hAnsi="Calibri"/>
                <w:sz w:val="22"/>
                <w:szCs w:val="22"/>
              </w:rPr>
              <w:t>elektrotehniliste</w:t>
            </w:r>
            <w:proofErr w:type="spellEnd"/>
            <w:r w:rsidRPr="001A334A">
              <w:rPr>
                <w:rFonts w:ascii="Calibri" w:hAnsi="Calibri"/>
                <w:sz w:val="22"/>
                <w:szCs w:val="22"/>
              </w:rPr>
              <w:t xml:space="preserve"> näitajate (üleminekutakistus, elektriahela isolatsiooni takistus, rikkesilmuse takistus, faasi järjestus, koormusvool, pinge) vastavust normväärtustele;</w:t>
            </w:r>
          </w:p>
          <w:p w14:paraId="05D7C17A" w14:textId="77777777" w:rsidR="002C39AD" w:rsidRPr="001A334A" w:rsidRDefault="002C39AD" w:rsidP="002C39AD">
            <w:pPr>
              <w:pStyle w:val="ListParagraph"/>
              <w:numPr>
                <w:ilvl w:val="0"/>
                <w:numId w:val="31"/>
              </w:numPr>
              <w:rPr>
                <w:rFonts w:ascii="Calibri" w:hAnsi="Calibri"/>
                <w:sz w:val="22"/>
                <w:szCs w:val="22"/>
              </w:rPr>
            </w:pPr>
            <w:r w:rsidRPr="001A334A">
              <w:rPr>
                <w:rFonts w:ascii="Calibri" w:hAnsi="Calibri"/>
                <w:sz w:val="22"/>
                <w:szCs w:val="22"/>
              </w:rPr>
              <w:t>tagab nõutud tähistuste ja märgistuste olemasolu ning õigsuse;</w:t>
            </w:r>
          </w:p>
          <w:p w14:paraId="2BB72499" w14:textId="41261E57" w:rsidR="002C39AD" w:rsidRPr="00F022DC" w:rsidRDefault="002C39AD" w:rsidP="002C39AD">
            <w:pPr>
              <w:pStyle w:val="ListParagraph"/>
              <w:numPr>
                <w:ilvl w:val="0"/>
                <w:numId w:val="31"/>
              </w:numPr>
              <w:rPr>
                <w:rFonts w:ascii="Calibri" w:hAnsi="Calibri"/>
                <w:sz w:val="22"/>
                <w:szCs w:val="22"/>
              </w:rPr>
            </w:pPr>
            <w:r w:rsidRPr="001A334A">
              <w:rPr>
                <w:rFonts w:ascii="Calibri" w:hAnsi="Calibri"/>
                <w:sz w:val="22"/>
                <w:szCs w:val="22"/>
              </w:rPr>
              <w:t>tagab tehtud tööde mõõteprotokollide koostamise ja dokumenteerib  muudatused, kasutades asjakohast tarkvara.</w:t>
            </w:r>
          </w:p>
        </w:tc>
      </w:tr>
      <w:tr w:rsidR="002C39AD" w:rsidRPr="00F022DC" w14:paraId="799CFBE1" w14:textId="77777777" w:rsidTr="00345351">
        <w:tc>
          <w:tcPr>
            <w:tcW w:w="9322" w:type="dxa"/>
            <w:gridSpan w:val="2"/>
          </w:tcPr>
          <w:p w14:paraId="075F99D4" w14:textId="00BADFD9" w:rsidR="002C39AD" w:rsidRPr="00610B6B" w:rsidRDefault="002C39AD" w:rsidP="002C39AD">
            <w:pPr>
              <w:rPr>
                <w:rFonts w:ascii="Calibri" w:hAnsi="Calibri"/>
                <w:sz w:val="22"/>
                <w:szCs w:val="22"/>
                <w:u w:val="single"/>
              </w:rPr>
            </w:pPr>
            <w:r w:rsidRPr="00E557BE">
              <w:rPr>
                <w:rFonts w:ascii="Calibri" w:hAnsi="Calibri"/>
                <w:iCs/>
                <w:color w:val="FF0000"/>
                <w:sz w:val="22"/>
                <w:szCs w:val="22"/>
              </w:rPr>
              <w:t>Ettepanekud/kommentaarid:</w:t>
            </w:r>
          </w:p>
        </w:tc>
      </w:tr>
      <w:tr w:rsidR="002C39AD" w:rsidRPr="00610B6B" w14:paraId="28F10465" w14:textId="77777777" w:rsidTr="00345351">
        <w:tc>
          <w:tcPr>
            <w:tcW w:w="8109" w:type="dxa"/>
          </w:tcPr>
          <w:p w14:paraId="06970D14" w14:textId="7C1230FE" w:rsidR="002C39AD" w:rsidRPr="00610B6B" w:rsidRDefault="002C39AD" w:rsidP="002C39AD">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Pr="00CB0887">
              <w:rPr>
                <w:rFonts w:ascii="Calibri" w:hAnsi="Calibri"/>
                <w:b/>
                <w:sz w:val="22"/>
                <w:szCs w:val="22"/>
              </w:rPr>
              <w:t>Meeskonna juhtimine ja juhendamine</w:t>
            </w:r>
          </w:p>
        </w:tc>
        <w:tc>
          <w:tcPr>
            <w:tcW w:w="1213" w:type="dxa"/>
          </w:tcPr>
          <w:p w14:paraId="6BDD6ED0" w14:textId="2E69C27F" w:rsidR="002C39AD" w:rsidRPr="00610B6B" w:rsidRDefault="002C39AD" w:rsidP="002C39AD">
            <w:pPr>
              <w:rPr>
                <w:rFonts w:ascii="Calibri" w:hAnsi="Calibri"/>
                <w:b/>
                <w:sz w:val="22"/>
                <w:szCs w:val="22"/>
              </w:rPr>
            </w:pPr>
            <w:r>
              <w:rPr>
                <w:rFonts w:ascii="Calibri" w:hAnsi="Calibri"/>
                <w:b/>
                <w:sz w:val="22"/>
                <w:szCs w:val="22"/>
              </w:rPr>
              <w:t>EKR tase 5</w:t>
            </w:r>
          </w:p>
        </w:tc>
      </w:tr>
      <w:tr w:rsidR="002C39AD" w:rsidRPr="00F022DC" w14:paraId="721FFCD0" w14:textId="77777777" w:rsidTr="00345351">
        <w:tc>
          <w:tcPr>
            <w:tcW w:w="9322" w:type="dxa"/>
            <w:gridSpan w:val="2"/>
          </w:tcPr>
          <w:p w14:paraId="414260A5" w14:textId="77777777" w:rsidR="002C39AD" w:rsidRPr="00610B6B" w:rsidRDefault="002C39AD" w:rsidP="002C39AD">
            <w:pPr>
              <w:rPr>
                <w:rFonts w:ascii="Calibri" w:hAnsi="Calibri"/>
                <w:sz w:val="22"/>
                <w:szCs w:val="22"/>
                <w:u w:val="single"/>
              </w:rPr>
            </w:pPr>
            <w:r w:rsidRPr="00610B6B">
              <w:rPr>
                <w:rFonts w:ascii="Calibri" w:hAnsi="Calibri"/>
                <w:sz w:val="22"/>
                <w:szCs w:val="22"/>
                <w:u w:val="single"/>
              </w:rPr>
              <w:t>Tegevusnäitajad:</w:t>
            </w:r>
          </w:p>
          <w:p w14:paraId="285370E7" w14:textId="77777777" w:rsidR="002C39AD" w:rsidRPr="00CB0887" w:rsidRDefault="002C39AD" w:rsidP="002C39AD">
            <w:pPr>
              <w:pStyle w:val="ListParagraph"/>
              <w:numPr>
                <w:ilvl w:val="0"/>
                <w:numId w:val="32"/>
              </w:numPr>
              <w:rPr>
                <w:rFonts w:ascii="Calibri" w:hAnsi="Calibri"/>
                <w:sz w:val="22"/>
                <w:szCs w:val="22"/>
              </w:rPr>
            </w:pPr>
            <w:r w:rsidRPr="00CB0887">
              <w:rPr>
                <w:rFonts w:ascii="Calibri" w:hAnsi="Calibri"/>
                <w:sz w:val="22"/>
                <w:szCs w:val="22"/>
              </w:rPr>
              <w:t>korraldab meeskonna tööd, andes töötajatele asjakohaseid ülesandeid vastavalt nende oskustele, võimetele ja isikuomadustele;</w:t>
            </w:r>
          </w:p>
          <w:p w14:paraId="241F0F55" w14:textId="77777777" w:rsidR="002C39AD" w:rsidRPr="00CB0887" w:rsidRDefault="002C39AD" w:rsidP="002C39AD">
            <w:pPr>
              <w:pStyle w:val="ListParagraph"/>
              <w:numPr>
                <w:ilvl w:val="0"/>
                <w:numId w:val="32"/>
              </w:numPr>
              <w:rPr>
                <w:rFonts w:ascii="Calibri" w:hAnsi="Calibri"/>
                <w:sz w:val="22"/>
                <w:szCs w:val="22"/>
              </w:rPr>
            </w:pPr>
            <w:r w:rsidRPr="00CB0887">
              <w:rPr>
                <w:rFonts w:ascii="Calibri" w:hAnsi="Calibri"/>
                <w:sz w:val="22"/>
                <w:szCs w:val="22"/>
              </w:rPr>
              <w:t>tagab töötajate informeerituse töötervishoiu- ja tööohutusnõuetest, jälgib nende täitmist;</w:t>
            </w:r>
          </w:p>
          <w:p w14:paraId="569BF94F" w14:textId="77777777" w:rsidR="002C39AD" w:rsidRPr="00CB0887" w:rsidRDefault="002C39AD" w:rsidP="002C39AD">
            <w:pPr>
              <w:pStyle w:val="ListParagraph"/>
              <w:numPr>
                <w:ilvl w:val="0"/>
                <w:numId w:val="32"/>
              </w:numPr>
              <w:rPr>
                <w:rFonts w:ascii="Calibri" w:hAnsi="Calibri"/>
                <w:sz w:val="22"/>
                <w:szCs w:val="22"/>
              </w:rPr>
            </w:pPr>
            <w:r w:rsidRPr="00CB0887">
              <w:rPr>
                <w:rFonts w:ascii="Calibri" w:hAnsi="Calibri"/>
                <w:sz w:val="22"/>
                <w:szCs w:val="22"/>
              </w:rPr>
              <w:t>motiveerib, tunnustab ja toetab töötajaid;</w:t>
            </w:r>
          </w:p>
          <w:p w14:paraId="38B825D7" w14:textId="77777777" w:rsidR="002C39AD" w:rsidRPr="00CB0887" w:rsidRDefault="002C39AD" w:rsidP="002C39AD">
            <w:pPr>
              <w:pStyle w:val="ListParagraph"/>
              <w:numPr>
                <w:ilvl w:val="0"/>
                <w:numId w:val="32"/>
              </w:numPr>
              <w:rPr>
                <w:rFonts w:ascii="Calibri" w:hAnsi="Calibri"/>
                <w:sz w:val="22"/>
                <w:szCs w:val="22"/>
              </w:rPr>
            </w:pPr>
            <w:r w:rsidRPr="00CB0887">
              <w:rPr>
                <w:rFonts w:ascii="Calibri" w:hAnsi="Calibri"/>
                <w:sz w:val="22"/>
                <w:szCs w:val="22"/>
              </w:rPr>
              <w:t>hindab töötajate tööalast kompetentsust ning vajadusel suunab täienduskoolitusele;</w:t>
            </w:r>
          </w:p>
          <w:p w14:paraId="0B90704A" w14:textId="77777777" w:rsidR="002C39AD" w:rsidRPr="00CB0887" w:rsidRDefault="002C39AD" w:rsidP="002C39AD">
            <w:pPr>
              <w:pStyle w:val="ListParagraph"/>
              <w:numPr>
                <w:ilvl w:val="0"/>
                <w:numId w:val="32"/>
              </w:numPr>
              <w:rPr>
                <w:rFonts w:ascii="Calibri" w:hAnsi="Calibri"/>
                <w:sz w:val="22"/>
                <w:szCs w:val="22"/>
              </w:rPr>
            </w:pPr>
            <w:r w:rsidRPr="00CB0887">
              <w:rPr>
                <w:rFonts w:ascii="Calibri" w:hAnsi="Calibri"/>
                <w:sz w:val="22"/>
                <w:szCs w:val="22"/>
              </w:rPr>
              <w:t>juhendab ja nõustab kolleege, pakub tuge tekkinud probleemide ja küsimuste lahendamisel; aitab tõsta töötajate töö kvaliteeti, õpetades vajalikke ja kasulikke töövõtteid, andes soovitusi tööga paremaks toimetulekuks;</w:t>
            </w:r>
          </w:p>
          <w:p w14:paraId="3F308FCA" w14:textId="77777777" w:rsidR="002C39AD" w:rsidRPr="00CB0887" w:rsidRDefault="002C39AD" w:rsidP="002C39AD">
            <w:pPr>
              <w:pStyle w:val="ListParagraph"/>
              <w:numPr>
                <w:ilvl w:val="0"/>
                <w:numId w:val="32"/>
              </w:numPr>
              <w:rPr>
                <w:rFonts w:ascii="Calibri" w:hAnsi="Calibri"/>
                <w:sz w:val="22"/>
                <w:szCs w:val="22"/>
              </w:rPr>
            </w:pPr>
            <w:r w:rsidRPr="00CB0887">
              <w:rPr>
                <w:rFonts w:ascii="Calibri" w:hAnsi="Calibri"/>
                <w:sz w:val="22"/>
                <w:szCs w:val="22"/>
              </w:rPr>
              <w:lastRenderedPageBreak/>
              <w:t xml:space="preserve">jälgib töötajate töö kvaliteeti ja kehtestatud nõuetest kinnipidamist, analüüsib ja hindab koos töötajatega nende toimetulekut tööülesannetega ja suhtumist töösse; </w:t>
            </w:r>
          </w:p>
          <w:p w14:paraId="18222CDE" w14:textId="4509081B" w:rsidR="002C39AD" w:rsidRPr="00F022DC" w:rsidRDefault="002C39AD" w:rsidP="002C39AD">
            <w:pPr>
              <w:pStyle w:val="ListParagraph"/>
              <w:numPr>
                <w:ilvl w:val="0"/>
                <w:numId w:val="32"/>
              </w:numPr>
              <w:rPr>
                <w:rFonts w:ascii="Calibri" w:hAnsi="Calibri"/>
                <w:sz w:val="22"/>
                <w:szCs w:val="22"/>
              </w:rPr>
            </w:pPr>
            <w:r w:rsidRPr="00CB0887">
              <w:rPr>
                <w:rFonts w:ascii="Calibri" w:hAnsi="Calibri"/>
                <w:sz w:val="22"/>
                <w:szCs w:val="22"/>
              </w:rPr>
              <w:t>annab töötajatele selgesõnaliselt ja õigeaegselt tagasisidet nende tegevuse kohta, märkab edusamme ja tunnustab.</w:t>
            </w:r>
          </w:p>
        </w:tc>
      </w:tr>
      <w:tr w:rsidR="002C39AD" w:rsidRPr="00F022DC" w14:paraId="7DCE69D4" w14:textId="77777777" w:rsidTr="00345351">
        <w:tc>
          <w:tcPr>
            <w:tcW w:w="9322" w:type="dxa"/>
            <w:gridSpan w:val="2"/>
          </w:tcPr>
          <w:p w14:paraId="18FEB0B9" w14:textId="2171B717" w:rsidR="002C39AD" w:rsidRPr="00610B6B" w:rsidRDefault="002C39AD" w:rsidP="002C39AD">
            <w:pPr>
              <w:rPr>
                <w:rFonts w:ascii="Calibri" w:hAnsi="Calibri"/>
                <w:sz w:val="22"/>
                <w:szCs w:val="22"/>
                <w:u w:val="single"/>
              </w:rPr>
            </w:pPr>
            <w:r w:rsidRPr="00E557BE">
              <w:rPr>
                <w:rFonts w:ascii="Calibri" w:hAnsi="Calibri"/>
                <w:iCs/>
                <w:color w:val="FF0000"/>
                <w:sz w:val="22"/>
                <w:szCs w:val="22"/>
              </w:rPr>
              <w:lastRenderedPageBreak/>
              <w:t>Ettepanekud/kommentaarid:</w:t>
            </w:r>
          </w:p>
        </w:tc>
      </w:tr>
    </w:tbl>
    <w:p w14:paraId="5ECD6945" w14:textId="77777777" w:rsidR="001A334A" w:rsidRDefault="001A334A" w:rsidP="0055734D">
      <w:pPr>
        <w:jc w:val="center"/>
        <w:rPr>
          <w:rFonts w:ascii="Calibri" w:hAnsi="Calibri"/>
          <w:b/>
          <w:color w:val="FF0000"/>
          <w:sz w:val="28"/>
          <w:szCs w:val="28"/>
        </w:rPr>
      </w:pPr>
    </w:p>
    <w:p w14:paraId="29C7C987" w14:textId="710819A9"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A334A" w14:paraId="6A51FA99" w14:textId="77777777" w:rsidTr="00345351">
        <w:tc>
          <w:tcPr>
            <w:tcW w:w="9503" w:type="dxa"/>
            <w:gridSpan w:val="2"/>
            <w:shd w:val="clear" w:color="auto" w:fill="EAEAEA"/>
          </w:tcPr>
          <w:p w14:paraId="259BEFF9" w14:textId="77777777" w:rsidR="001A334A" w:rsidRPr="00331584" w:rsidRDefault="001A334A" w:rsidP="00345351">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A334A" w14:paraId="569346C9" w14:textId="77777777" w:rsidTr="00345351">
        <w:tc>
          <w:tcPr>
            <w:tcW w:w="4893" w:type="dxa"/>
          </w:tcPr>
          <w:p w14:paraId="6607A2EF" w14:textId="77777777" w:rsidR="001A334A" w:rsidRPr="00896F90" w:rsidRDefault="001A334A" w:rsidP="00345351">
            <w:pPr>
              <w:pStyle w:val="ListParagraph"/>
              <w:numPr>
                <w:ilvl w:val="0"/>
                <w:numId w:val="2"/>
              </w:numPr>
              <w:ind w:left="289" w:hanging="289"/>
              <w:rPr>
                <w:rFonts w:ascii="Calibri" w:hAnsi="Calibri"/>
                <w:sz w:val="22"/>
                <w:szCs w:val="22"/>
              </w:rPr>
            </w:pPr>
            <w:r w:rsidRPr="00896F90">
              <w:rPr>
                <w:rFonts w:ascii="Calibri" w:hAnsi="Calibri"/>
                <w:sz w:val="22"/>
                <w:szCs w:val="22"/>
              </w:rPr>
              <w:t xml:space="preserve">Kutsestandardi tähis kutseregistris </w:t>
            </w:r>
            <w:r>
              <w:rPr>
                <w:rFonts w:ascii="Calibri" w:hAnsi="Calibri"/>
                <w:sz w:val="22"/>
                <w:szCs w:val="22"/>
              </w:rPr>
              <w:t xml:space="preserve"> </w:t>
            </w:r>
          </w:p>
        </w:tc>
        <w:tc>
          <w:tcPr>
            <w:tcW w:w="4610" w:type="dxa"/>
          </w:tcPr>
          <w:p w14:paraId="4E02A57B" w14:textId="77777777" w:rsidR="001A334A" w:rsidRPr="00626B01" w:rsidRDefault="001A334A" w:rsidP="00345351">
            <w:pPr>
              <w:ind w:left="74"/>
              <w:rPr>
                <w:rFonts w:ascii="Calibri" w:hAnsi="Calibri"/>
                <w:color w:val="FF0000"/>
                <w:sz w:val="22"/>
                <w:szCs w:val="22"/>
              </w:rPr>
            </w:pPr>
            <w:r>
              <w:rPr>
                <w:rFonts w:ascii="Calibri" w:hAnsi="Calibri"/>
                <w:color w:val="FF0000"/>
                <w:sz w:val="22"/>
                <w:szCs w:val="22"/>
              </w:rPr>
              <w:t>Täidab kutseregistri töötaja</w:t>
            </w:r>
          </w:p>
        </w:tc>
      </w:tr>
      <w:tr w:rsidR="001A334A" w14:paraId="23A5D727" w14:textId="77777777" w:rsidTr="00345351">
        <w:tc>
          <w:tcPr>
            <w:tcW w:w="4893" w:type="dxa"/>
          </w:tcPr>
          <w:p w14:paraId="6B0F6475" w14:textId="77777777" w:rsidR="001A334A" w:rsidRPr="00B22AEF" w:rsidRDefault="001A334A" w:rsidP="00345351">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r>
              <w:rPr>
                <w:rFonts w:ascii="Calibri" w:hAnsi="Calibri"/>
                <w:sz w:val="22"/>
                <w:szCs w:val="22"/>
              </w:rPr>
              <w:t xml:space="preserve">: </w:t>
            </w:r>
          </w:p>
        </w:tc>
        <w:tc>
          <w:tcPr>
            <w:tcW w:w="4610" w:type="dxa"/>
          </w:tcPr>
          <w:p w14:paraId="6FC053BF" w14:textId="77777777" w:rsidR="00294E1A" w:rsidRPr="00DC2C55" w:rsidRDefault="00294E1A" w:rsidP="00294E1A">
            <w:pPr>
              <w:ind w:left="74"/>
              <w:rPr>
                <w:rFonts w:ascii="Calibri" w:hAnsi="Calibri"/>
                <w:sz w:val="22"/>
                <w:szCs w:val="22"/>
              </w:rPr>
            </w:pPr>
            <w:r w:rsidRPr="00DC2C55">
              <w:rPr>
                <w:rFonts w:ascii="Calibri" w:hAnsi="Calibri"/>
                <w:sz w:val="22"/>
                <w:szCs w:val="22"/>
              </w:rPr>
              <w:t>Lembit Vali, Tallinna Polütehnikum, EEES</w:t>
            </w:r>
          </w:p>
          <w:p w14:paraId="4059BE46" w14:textId="77777777" w:rsidR="00294E1A" w:rsidRPr="00DC2C55" w:rsidRDefault="00294E1A" w:rsidP="00294E1A">
            <w:pPr>
              <w:ind w:left="74"/>
              <w:rPr>
                <w:rFonts w:ascii="Calibri" w:hAnsi="Calibri"/>
                <w:sz w:val="22"/>
                <w:szCs w:val="22"/>
              </w:rPr>
            </w:pPr>
            <w:r w:rsidRPr="00DC2C55">
              <w:rPr>
                <w:rFonts w:ascii="Calibri" w:hAnsi="Calibri"/>
                <w:sz w:val="22"/>
                <w:szCs w:val="22"/>
              </w:rPr>
              <w:t>Marek Uuemaa, LEONHARD WEISS OÜ</w:t>
            </w:r>
          </w:p>
          <w:p w14:paraId="4DE54EE2" w14:textId="77777777" w:rsidR="00294E1A" w:rsidRPr="00DC2C55" w:rsidRDefault="00294E1A" w:rsidP="00294E1A">
            <w:pPr>
              <w:ind w:left="74"/>
              <w:rPr>
                <w:rFonts w:ascii="Calibri" w:hAnsi="Calibri"/>
                <w:sz w:val="22"/>
                <w:szCs w:val="22"/>
              </w:rPr>
            </w:pPr>
            <w:r w:rsidRPr="00DC2C55">
              <w:rPr>
                <w:rFonts w:ascii="Calibri" w:hAnsi="Calibri"/>
                <w:sz w:val="22"/>
                <w:szCs w:val="22"/>
              </w:rPr>
              <w:t xml:space="preserve">Aivar Arvi, </w:t>
            </w:r>
            <w:proofErr w:type="spellStart"/>
            <w:r w:rsidRPr="00DC2C55">
              <w:rPr>
                <w:rFonts w:ascii="Calibri" w:hAnsi="Calibri"/>
                <w:sz w:val="22"/>
                <w:szCs w:val="22"/>
              </w:rPr>
              <w:t>Empower</w:t>
            </w:r>
            <w:proofErr w:type="spellEnd"/>
            <w:r w:rsidRPr="00DC2C55">
              <w:rPr>
                <w:rFonts w:ascii="Calibri" w:hAnsi="Calibri"/>
                <w:sz w:val="22"/>
                <w:szCs w:val="22"/>
              </w:rPr>
              <w:t xml:space="preserve"> AS </w:t>
            </w:r>
          </w:p>
          <w:p w14:paraId="71100A91" w14:textId="77777777" w:rsidR="00294E1A" w:rsidRPr="00DC2C55" w:rsidRDefault="00294E1A" w:rsidP="00294E1A">
            <w:pPr>
              <w:ind w:left="74"/>
              <w:rPr>
                <w:rFonts w:ascii="Calibri" w:hAnsi="Calibri"/>
                <w:sz w:val="22"/>
                <w:szCs w:val="22"/>
              </w:rPr>
            </w:pPr>
            <w:r w:rsidRPr="00DC2C55">
              <w:rPr>
                <w:rFonts w:ascii="Calibri" w:hAnsi="Calibri"/>
                <w:sz w:val="22"/>
                <w:szCs w:val="22"/>
              </w:rPr>
              <w:t xml:space="preserve">Janek Sulev, </w:t>
            </w:r>
            <w:proofErr w:type="spellStart"/>
            <w:r w:rsidRPr="00DC2C55">
              <w:rPr>
                <w:rFonts w:ascii="Calibri" w:hAnsi="Calibri"/>
                <w:sz w:val="22"/>
                <w:szCs w:val="22"/>
              </w:rPr>
              <w:t>Connecto</w:t>
            </w:r>
            <w:proofErr w:type="spellEnd"/>
            <w:r w:rsidRPr="00DC2C55">
              <w:rPr>
                <w:rFonts w:ascii="Calibri" w:hAnsi="Calibri"/>
                <w:sz w:val="22"/>
                <w:szCs w:val="22"/>
              </w:rPr>
              <w:t xml:space="preserve"> Eesti AS</w:t>
            </w:r>
          </w:p>
          <w:p w14:paraId="0F724E0C" w14:textId="77777777" w:rsidR="00294E1A" w:rsidRPr="00DC2C55" w:rsidRDefault="00294E1A" w:rsidP="00294E1A">
            <w:pPr>
              <w:ind w:left="74"/>
              <w:rPr>
                <w:rFonts w:ascii="Calibri" w:hAnsi="Calibri"/>
                <w:sz w:val="22"/>
                <w:szCs w:val="22"/>
              </w:rPr>
            </w:pPr>
            <w:r w:rsidRPr="00DC2C55">
              <w:rPr>
                <w:rFonts w:ascii="Calibri" w:hAnsi="Calibri"/>
                <w:sz w:val="22"/>
                <w:szCs w:val="22"/>
              </w:rPr>
              <w:t xml:space="preserve">Tõnis Viira, Elering AS  </w:t>
            </w:r>
          </w:p>
          <w:p w14:paraId="2F28CF18" w14:textId="77777777" w:rsidR="00294E1A" w:rsidRPr="00DC2C55" w:rsidRDefault="00294E1A" w:rsidP="00294E1A">
            <w:pPr>
              <w:ind w:left="74"/>
              <w:rPr>
                <w:rFonts w:ascii="Calibri" w:hAnsi="Calibri"/>
                <w:sz w:val="22"/>
                <w:szCs w:val="22"/>
              </w:rPr>
            </w:pPr>
            <w:r w:rsidRPr="00DC2C55">
              <w:rPr>
                <w:rFonts w:ascii="Calibri" w:hAnsi="Calibri"/>
                <w:sz w:val="22"/>
                <w:szCs w:val="22"/>
              </w:rPr>
              <w:t xml:space="preserve">Sander Astor, </w:t>
            </w:r>
            <w:proofErr w:type="spellStart"/>
            <w:r w:rsidRPr="00DC2C55">
              <w:rPr>
                <w:rFonts w:ascii="Calibri" w:hAnsi="Calibri"/>
                <w:sz w:val="22"/>
                <w:szCs w:val="22"/>
              </w:rPr>
              <w:t>Connecto</w:t>
            </w:r>
            <w:proofErr w:type="spellEnd"/>
            <w:r w:rsidRPr="00DC2C55">
              <w:rPr>
                <w:rFonts w:ascii="Calibri" w:hAnsi="Calibri"/>
                <w:sz w:val="22"/>
                <w:szCs w:val="22"/>
              </w:rPr>
              <w:t xml:space="preserve"> Eesti AS </w:t>
            </w:r>
          </w:p>
          <w:p w14:paraId="4B9D900E" w14:textId="77777777" w:rsidR="00294E1A" w:rsidRPr="00DC2C55" w:rsidRDefault="00294E1A" w:rsidP="00294E1A">
            <w:pPr>
              <w:ind w:left="74"/>
              <w:rPr>
                <w:rFonts w:ascii="Calibri" w:hAnsi="Calibri"/>
                <w:sz w:val="22"/>
                <w:szCs w:val="22"/>
              </w:rPr>
            </w:pPr>
            <w:r w:rsidRPr="00DC2C55">
              <w:rPr>
                <w:rFonts w:ascii="Calibri" w:hAnsi="Calibri"/>
                <w:sz w:val="22"/>
                <w:szCs w:val="22"/>
              </w:rPr>
              <w:t xml:space="preserve">Ott Sillukse, </w:t>
            </w:r>
            <w:proofErr w:type="spellStart"/>
            <w:r w:rsidRPr="00DC2C55">
              <w:rPr>
                <w:rFonts w:ascii="Calibri" w:hAnsi="Calibri"/>
                <w:sz w:val="22"/>
                <w:szCs w:val="22"/>
              </w:rPr>
              <w:t>Empower</w:t>
            </w:r>
            <w:proofErr w:type="spellEnd"/>
            <w:r w:rsidRPr="00DC2C55">
              <w:rPr>
                <w:rFonts w:ascii="Calibri" w:hAnsi="Calibri"/>
                <w:sz w:val="22"/>
                <w:szCs w:val="22"/>
              </w:rPr>
              <w:t xml:space="preserve"> AS </w:t>
            </w:r>
          </w:p>
          <w:p w14:paraId="537A8948" w14:textId="76AC35BC" w:rsidR="001A334A" w:rsidRPr="00331584" w:rsidRDefault="00294E1A" w:rsidP="00294E1A">
            <w:pPr>
              <w:ind w:left="74"/>
              <w:rPr>
                <w:rFonts w:ascii="Calibri" w:hAnsi="Calibri"/>
                <w:sz w:val="22"/>
                <w:szCs w:val="22"/>
              </w:rPr>
            </w:pPr>
            <w:r w:rsidRPr="00DC2C55">
              <w:rPr>
                <w:rFonts w:ascii="Calibri" w:hAnsi="Calibri" w:cs="Calibri"/>
                <w:sz w:val="22"/>
                <w:szCs w:val="22"/>
              </w:rPr>
              <w:t>Jaanis Järvet</w:t>
            </w:r>
            <w:r>
              <w:rPr>
                <w:rFonts w:ascii="Calibri" w:hAnsi="Calibri" w:cs="Calibri"/>
                <w:sz w:val="22"/>
                <w:szCs w:val="22"/>
              </w:rPr>
              <w:t xml:space="preserve">, </w:t>
            </w:r>
            <w:proofErr w:type="spellStart"/>
            <w:r w:rsidRPr="00DC2C55">
              <w:rPr>
                <w:rFonts w:ascii="Calibri" w:hAnsi="Calibri" w:cs="Calibri"/>
                <w:sz w:val="22"/>
                <w:szCs w:val="22"/>
              </w:rPr>
              <w:t>Empower</w:t>
            </w:r>
            <w:proofErr w:type="spellEnd"/>
            <w:r w:rsidRPr="00DC2C55">
              <w:rPr>
                <w:rFonts w:ascii="Calibri" w:hAnsi="Calibri" w:cs="Calibri"/>
                <w:sz w:val="22"/>
                <w:szCs w:val="22"/>
              </w:rPr>
              <w:t xml:space="preserve"> AS</w:t>
            </w:r>
          </w:p>
        </w:tc>
      </w:tr>
      <w:tr w:rsidR="001A334A" w14:paraId="0EDC7D87" w14:textId="77777777" w:rsidTr="00345351">
        <w:tc>
          <w:tcPr>
            <w:tcW w:w="4893" w:type="dxa"/>
          </w:tcPr>
          <w:p w14:paraId="2C3BB448" w14:textId="77777777" w:rsidR="001A334A" w:rsidRPr="00331584" w:rsidRDefault="001A334A" w:rsidP="00345351">
            <w:pPr>
              <w:pStyle w:val="ListParagraph"/>
              <w:numPr>
                <w:ilvl w:val="0"/>
                <w:numId w:val="2"/>
              </w:numPr>
              <w:ind w:left="289" w:hanging="289"/>
              <w:rPr>
                <w:rFonts w:ascii="Calibri" w:hAnsi="Calibri"/>
                <w:sz w:val="22"/>
                <w:szCs w:val="22"/>
              </w:rPr>
            </w:pPr>
            <w:r>
              <w:rPr>
                <w:rFonts w:ascii="Calibri" w:hAnsi="Calibri"/>
                <w:sz w:val="22"/>
                <w:szCs w:val="22"/>
              </w:rPr>
              <w:t xml:space="preserve">Kutsestandardi kinnitaja </w:t>
            </w:r>
            <w:r>
              <w:rPr>
                <w:rFonts w:ascii="Calibri" w:hAnsi="Calibri"/>
                <w:i/>
                <w:sz w:val="22"/>
                <w:szCs w:val="22"/>
              </w:rPr>
              <w:t xml:space="preserve"> </w:t>
            </w:r>
          </w:p>
        </w:tc>
        <w:tc>
          <w:tcPr>
            <w:tcW w:w="4610" w:type="dxa"/>
          </w:tcPr>
          <w:p w14:paraId="09800214" w14:textId="77777777" w:rsidR="001A334A" w:rsidRPr="00331584" w:rsidRDefault="001A334A" w:rsidP="00345351">
            <w:pPr>
              <w:ind w:left="74"/>
              <w:rPr>
                <w:rFonts w:ascii="Calibri" w:hAnsi="Calibri"/>
                <w:sz w:val="22"/>
                <w:szCs w:val="22"/>
              </w:rPr>
            </w:pPr>
          </w:p>
        </w:tc>
      </w:tr>
      <w:tr w:rsidR="001A334A" w14:paraId="40CFF8BB" w14:textId="77777777" w:rsidTr="00345351">
        <w:tc>
          <w:tcPr>
            <w:tcW w:w="4893" w:type="dxa"/>
          </w:tcPr>
          <w:p w14:paraId="3BC869BA" w14:textId="77777777" w:rsidR="001A334A" w:rsidRPr="00AB51BA" w:rsidRDefault="001A334A" w:rsidP="00345351">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128CDB91" w14:textId="77777777" w:rsidR="001A334A" w:rsidRPr="009B60B2" w:rsidRDefault="001A334A" w:rsidP="00345351">
            <w:pPr>
              <w:ind w:left="74"/>
              <w:rPr>
                <w:rFonts w:ascii="Calibri" w:hAnsi="Calibri"/>
                <w:color w:val="FF0000"/>
                <w:sz w:val="22"/>
                <w:szCs w:val="22"/>
              </w:rPr>
            </w:pPr>
          </w:p>
        </w:tc>
      </w:tr>
      <w:tr w:rsidR="001A334A" w14:paraId="50922966" w14:textId="77777777" w:rsidTr="00345351">
        <w:tc>
          <w:tcPr>
            <w:tcW w:w="4893" w:type="dxa"/>
          </w:tcPr>
          <w:p w14:paraId="0585FA79" w14:textId="77777777" w:rsidR="001A334A" w:rsidRPr="00AB51BA" w:rsidRDefault="001A334A" w:rsidP="00345351">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otsuse kuupäev </w:t>
            </w:r>
            <w:r>
              <w:rPr>
                <w:rFonts w:ascii="Calibri" w:hAnsi="Calibri"/>
                <w:i/>
                <w:sz w:val="22"/>
                <w:szCs w:val="22"/>
              </w:rPr>
              <w:t xml:space="preserve"> </w:t>
            </w:r>
          </w:p>
        </w:tc>
        <w:tc>
          <w:tcPr>
            <w:tcW w:w="4610" w:type="dxa"/>
          </w:tcPr>
          <w:p w14:paraId="7FE6B3F1" w14:textId="77777777" w:rsidR="001A334A" w:rsidRPr="009B60B2" w:rsidRDefault="001A334A" w:rsidP="00345351">
            <w:pPr>
              <w:ind w:left="74"/>
              <w:rPr>
                <w:rFonts w:ascii="Calibri" w:hAnsi="Calibri"/>
                <w:color w:val="FF0000"/>
                <w:sz w:val="22"/>
                <w:szCs w:val="22"/>
              </w:rPr>
            </w:pPr>
          </w:p>
        </w:tc>
      </w:tr>
      <w:tr w:rsidR="001A334A" w14:paraId="279391D5" w14:textId="77777777" w:rsidTr="00345351">
        <w:tc>
          <w:tcPr>
            <w:tcW w:w="4893" w:type="dxa"/>
          </w:tcPr>
          <w:p w14:paraId="124B09D8" w14:textId="77777777" w:rsidR="001A334A" w:rsidRPr="00331584" w:rsidRDefault="001A334A" w:rsidP="00345351">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 xml:space="preserve">b </w:t>
            </w:r>
            <w:r w:rsidRPr="00AB51BA">
              <w:rPr>
                <w:rFonts w:ascii="Calibri" w:hAnsi="Calibri"/>
                <w:sz w:val="22"/>
                <w:szCs w:val="22"/>
              </w:rPr>
              <w:t xml:space="preserve">kuni </w:t>
            </w:r>
            <w:r>
              <w:rPr>
                <w:rFonts w:ascii="Calibri" w:hAnsi="Calibri"/>
                <w:sz w:val="22"/>
                <w:szCs w:val="22"/>
              </w:rPr>
              <w:t xml:space="preserve">alates </w:t>
            </w:r>
            <w:r>
              <w:rPr>
                <w:rFonts w:ascii="Calibri" w:hAnsi="Calibri"/>
                <w:i/>
                <w:sz w:val="22"/>
                <w:szCs w:val="22"/>
              </w:rPr>
              <w:t xml:space="preserve"> </w:t>
            </w:r>
          </w:p>
        </w:tc>
        <w:tc>
          <w:tcPr>
            <w:tcW w:w="4610" w:type="dxa"/>
          </w:tcPr>
          <w:p w14:paraId="63C56A80" w14:textId="77777777" w:rsidR="001A334A" w:rsidRPr="009B60B2" w:rsidRDefault="001A334A" w:rsidP="00345351">
            <w:pPr>
              <w:ind w:left="74"/>
              <w:rPr>
                <w:rFonts w:ascii="Calibri" w:hAnsi="Calibri"/>
                <w:color w:val="FF0000"/>
                <w:sz w:val="22"/>
                <w:szCs w:val="22"/>
              </w:rPr>
            </w:pPr>
          </w:p>
        </w:tc>
      </w:tr>
      <w:tr w:rsidR="001A334A" w14:paraId="43A73B93" w14:textId="77777777" w:rsidTr="00345351">
        <w:trPr>
          <w:trHeight w:val="200"/>
        </w:trPr>
        <w:tc>
          <w:tcPr>
            <w:tcW w:w="4893" w:type="dxa"/>
          </w:tcPr>
          <w:p w14:paraId="634E7058" w14:textId="77777777" w:rsidR="001A334A" w:rsidRPr="00331584" w:rsidRDefault="001A334A" w:rsidP="00345351">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5338C33F" w14:textId="77777777" w:rsidR="001A334A" w:rsidRPr="009B60B2" w:rsidRDefault="001A334A" w:rsidP="00345351">
            <w:pPr>
              <w:ind w:left="74"/>
              <w:rPr>
                <w:rFonts w:ascii="Calibri" w:hAnsi="Calibri"/>
                <w:color w:val="FF0000"/>
                <w:sz w:val="22"/>
                <w:szCs w:val="22"/>
              </w:rPr>
            </w:pPr>
          </w:p>
        </w:tc>
      </w:tr>
      <w:tr w:rsidR="001A334A" w14:paraId="30F04A31" w14:textId="77777777" w:rsidTr="00345351">
        <w:tc>
          <w:tcPr>
            <w:tcW w:w="4893" w:type="dxa"/>
          </w:tcPr>
          <w:p w14:paraId="01A561A1" w14:textId="77777777" w:rsidR="001A334A" w:rsidRPr="00331584" w:rsidRDefault="001A334A" w:rsidP="0034535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409F0E31" w14:textId="77777777" w:rsidR="001A334A" w:rsidRPr="004E5056" w:rsidRDefault="001A334A" w:rsidP="00345351">
            <w:pPr>
              <w:ind w:left="74"/>
              <w:rPr>
                <w:rFonts w:ascii="Calibri" w:hAnsi="Calibri"/>
                <w:color w:val="FF0000"/>
                <w:sz w:val="22"/>
                <w:szCs w:val="22"/>
              </w:rPr>
            </w:pPr>
          </w:p>
        </w:tc>
      </w:tr>
      <w:tr w:rsidR="001A334A" w14:paraId="173AB1F9" w14:textId="77777777" w:rsidTr="00345351">
        <w:tc>
          <w:tcPr>
            <w:tcW w:w="4893" w:type="dxa"/>
          </w:tcPr>
          <w:p w14:paraId="0D5AF752" w14:textId="77777777" w:rsidR="001A334A" w:rsidRPr="00331584" w:rsidRDefault="001A334A" w:rsidP="00345351">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5CEBD22" w14:textId="77777777" w:rsidR="001A334A" w:rsidRPr="00EB3D19" w:rsidRDefault="001A334A" w:rsidP="00345351">
            <w:pPr>
              <w:ind w:left="74"/>
              <w:rPr>
                <w:rFonts w:ascii="Calibri" w:hAnsi="Calibri"/>
                <w:color w:val="FF0000"/>
                <w:sz w:val="22"/>
                <w:szCs w:val="22"/>
              </w:rPr>
            </w:pPr>
          </w:p>
        </w:tc>
      </w:tr>
      <w:tr w:rsidR="001A334A" w14:paraId="099B31FB" w14:textId="77777777" w:rsidTr="00345351">
        <w:tc>
          <w:tcPr>
            <w:tcW w:w="9503" w:type="dxa"/>
            <w:gridSpan w:val="2"/>
            <w:shd w:val="clear" w:color="auto" w:fill="EAEAEA"/>
          </w:tcPr>
          <w:p w14:paraId="41CA513C" w14:textId="77777777" w:rsidR="001A334A" w:rsidRPr="00331584" w:rsidRDefault="001A334A" w:rsidP="00345351">
            <w:pPr>
              <w:rPr>
                <w:rFonts w:ascii="Calibri" w:hAnsi="Calibri"/>
                <w:b/>
                <w:sz w:val="22"/>
                <w:szCs w:val="22"/>
              </w:rPr>
            </w:pPr>
            <w:r w:rsidRPr="00331584">
              <w:rPr>
                <w:rFonts w:ascii="Calibri" w:hAnsi="Calibri"/>
                <w:b/>
                <w:sz w:val="22"/>
                <w:szCs w:val="22"/>
              </w:rPr>
              <w:t>C.2 Kutsenimetus võõrkeeles</w:t>
            </w:r>
          </w:p>
        </w:tc>
      </w:tr>
      <w:tr w:rsidR="001A334A" w14:paraId="2489C915" w14:textId="77777777" w:rsidTr="00345351">
        <w:tc>
          <w:tcPr>
            <w:tcW w:w="9503" w:type="dxa"/>
            <w:gridSpan w:val="2"/>
          </w:tcPr>
          <w:p w14:paraId="21D93317" w14:textId="77777777" w:rsidR="001A334A" w:rsidRPr="00331584" w:rsidRDefault="001A334A" w:rsidP="00345351">
            <w:pPr>
              <w:rPr>
                <w:rFonts w:ascii="Calibri" w:hAnsi="Calibri"/>
                <w:sz w:val="22"/>
                <w:szCs w:val="22"/>
              </w:rPr>
            </w:pPr>
            <w:r w:rsidRPr="00331584">
              <w:rPr>
                <w:rFonts w:ascii="Calibri" w:hAnsi="Calibri"/>
                <w:sz w:val="22"/>
                <w:szCs w:val="22"/>
              </w:rPr>
              <w:t xml:space="preserve">Inglise keeles </w:t>
            </w:r>
            <w:r w:rsidRPr="00A66A65">
              <w:rPr>
                <w:rFonts w:ascii="Calibri" w:hAnsi="Calibri"/>
                <w:i/>
                <w:sz w:val="22"/>
                <w:szCs w:val="22"/>
              </w:rPr>
              <w:t xml:space="preserve"> </w:t>
            </w:r>
            <w:proofErr w:type="spellStart"/>
            <w:r w:rsidRPr="00A66A65">
              <w:rPr>
                <w:rFonts w:ascii="Calibri" w:hAnsi="Calibri"/>
                <w:i/>
                <w:sz w:val="22"/>
                <w:szCs w:val="22"/>
              </w:rPr>
              <w:t>Electrical</w:t>
            </w:r>
            <w:proofErr w:type="spellEnd"/>
            <w:r w:rsidRPr="00A66A65">
              <w:rPr>
                <w:rFonts w:ascii="Calibri" w:hAnsi="Calibri"/>
                <w:i/>
                <w:sz w:val="22"/>
                <w:szCs w:val="22"/>
              </w:rPr>
              <w:t xml:space="preserve"> </w:t>
            </w:r>
            <w:proofErr w:type="spellStart"/>
            <w:r w:rsidRPr="00A66A65">
              <w:rPr>
                <w:rFonts w:ascii="Calibri" w:hAnsi="Calibri"/>
                <w:i/>
                <w:sz w:val="22"/>
                <w:szCs w:val="22"/>
              </w:rPr>
              <w:t>network</w:t>
            </w:r>
            <w:proofErr w:type="spellEnd"/>
            <w:r w:rsidRPr="00A66A65">
              <w:rPr>
                <w:rFonts w:ascii="Calibri" w:hAnsi="Calibri"/>
                <w:i/>
                <w:sz w:val="22"/>
                <w:szCs w:val="22"/>
              </w:rPr>
              <w:t xml:space="preserve"> </w:t>
            </w:r>
            <w:proofErr w:type="spellStart"/>
            <w:r w:rsidRPr="00A66A65">
              <w:rPr>
                <w:rFonts w:ascii="Calibri" w:hAnsi="Calibri"/>
                <w:i/>
                <w:sz w:val="22"/>
                <w:szCs w:val="22"/>
              </w:rPr>
              <w:t>installer</w:t>
            </w:r>
            <w:proofErr w:type="spellEnd"/>
          </w:p>
        </w:tc>
      </w:tr>
      <w:tr w:rsidR="001A334A" w14:paraId="2C2371E5" w14:textId="77777777" w:rsidTr="00345351">
        <w:tc>
          <w:tcPr>
            <w:tcW w:w="9503" w:type="dxa"/>
            <w:gridSpan w:val="2"/>
          </w:tcPr>
          <w:p w14:paraId="54F3E84B" w14:textId="77777777" w:rsidR="001A334A" w:rsidRPr="00331584" w:rsidRDefault="001A334A" w:rsidP="00345351">
            <w:pPr>
              <w:rPr>
                <w:rFonts w:ascii="Calibri" w:hAnsi="Calibri"/>
                <w:sz w:val="22"/>
                <w:szCs w:val="22"/>
              </w:rPr>
            </w:pPr>
            <w:r>
              <w:rPr>
                <w:rFonts w:ascii="Calibri" w:hAnsi="Calibri"/>
                <w:sz w:val="22"/>
                <w:szCs w:val="22"/>
              </w:rPr>
              <w:t>X keeles</w:t>
            </w:r>
          </w:p>
        </w:tc>
      </w:tr>
      <w:tr w:rsidR="001A334A" w14:paraId="194145B5" w14:textId="77777777" w:rsidTr="00345351">
        <w:tc>
          <w:tcPr>
            <w:tcW w:w="9503" w:type="dxa"/>
            <w:gridSpan w:val="2"/>
          </w:tcPr>
          <w:p w14:paraId="66D52034" w14:textId="77777777" w:rsidR="001A334A" w:rsidRDefault="001A334A" w:rsidP="00345351">
            <w:pPr>
              <w:rPr>
                <w:rFonts w:ascii="Calibri" w:hAnsi="Calibri"/>
                <w:sz w:val="22"/>
                <w:szCs w:val="22"/>
              </w:rPr>
            </w:pPr>
            <w:r>
              <w:rPr>
                <w:rFonts w:ascii="Calibri" w:hAnsi="Calibri"/>
                <w:sz w:val="22"/>
                <w:szCs w:val="22"/>
              </w:rPr>
              <w:t>X keeles</w:t>
            </w:r>
          </w:p>
        </w:tc>
      </w:tr>
      <w:tr w:rsidR="001A334A" w14:paraId="61E9F346" w14:textId="77777777" w:rsidTr="00345351">
        <w:tc>
          <w:tcPr>
            <w:tcW w:w="9503" w:type="dxa"/>
            <w:gridSpan w:val="2"/>
            <w:shd w:val="clear" w:color="auto" w:fill="EAEAEA"/>
          </w:tcPr>
          <w:p w14:paraId="781BE9EC" w14:textId="77777777" w:rsidR="001A334A" w:rsidRPr="00331584" w:rsidRDefault="001A334A" w:rsidP="00345351">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1A334A" w:rsidRPr="00DD5358" w14:paraId="545557E7" w14:textId="77777777" w:rsidTr="00345351">
        <w:tc>
          <w:tcPr>
            <w:tcW w:w="9503" w:type="dxa"/>
            <w:gridSpan w:val="2"/>
            <w:shd w:val="clear" w:color="auto" w:fill="FFFFFF"/>
          </w:tcPr>
          <w:p w14:paraId="6726BE09" w14:textId="77777777" w:rsidR="001A334A" w:rsidRPr="00DD5358" w:rsidRDefault="001A334A" w:rsidP="00345351">
            <w:pPr>
              <w:rPr>
                <w:rFonts w:ascii="Calibri" w:hAnsi="Calibri"/>
                <w:sz w:val="22"/>
                <w:szCs w:val="22"/>
              </w:rPr>
            </w:pPr>
            <w:r w:rsidRPr="00063CA9">
              <w:rPr>
                <w:rFonts w:ascii="Calibri" w:hAnsi="Calibri"/>
                <w:sz w:val="22"/>
                <w:szCs w:val="22"/>
              </w:rPr>
              <w:t xml:space="preserve">Lisa </w:t>
            </w:r>
            <w:r>
              <w:rPr>
                <w:rFonts w:ascii="Calibri" w:hAnsi="Calibri"/>
                <w:sz w:val="22"/>
                <w:szCs w:val="22"/>
              </w:rPr>
              <w:t xml:space="preserve">1 </w:t>
            </w:r>
            <w:hyperlink r:id="rId8" w:history="1">
              <w:r w:rsidRPr="000B5152">
                <w:rPr>
                  <w:rStyle w:val="Hyperlink"/>
                  <w:rFonts w:ascii="Calibri" w:hAnsi="Calibri"/>
                  <w:sz w:val="22"/>
                  <w:szCs w:val="22"/>
                </w:rPr>
                <w:t>Digipädevuste enesehindamise skaala</w:t>
              </w:r>
            </w:hyperlink>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9"/>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0813" w14:textId="77777777" w:rsidR="00932EE7" w:rsidRDefault="00932EE7" w:rsidP="009451C8">
      <w:r>
        <w:separator/>
      </w:r>
    </w:p>
  </w:endnote>
  <w:endnote w:type="continuationSeparator" w:id="0">
    <w:p w14:paraId="1C6A77AC" w14:textId="77777777" w:rsidR="00932EE7" w:rsidRDefault="00932EE7"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183F" w14:textId="77777777" w:rsidR="00932EE7" w:rsidRDefault="00932EE7" w:rsidP="009451C8">
      <w:r>
        <w:separator/>
      </w:r>
    </w:p>
  </w:footnote>
  <w:footnote w:type="continuationSeparator" w:id="0">
    <w:p w14:paraId="178F5DA0" w14:textId="77777777" w:rsidR="00932EE7" w:rsidRDefault="00932EE7"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661129"/>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3C7F191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B8A2EAF"/>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E1C1200"/>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26AA8"/>
    <w:multiLevelType w:val="hybridMultilevel"/>
    <w:tmpl w:val="1ED4ECC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1F5241C"/>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2"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8"/>
  </w:num>
  <w:num w:numId="5">
    <w:abstractNumId w:val="19"/>
  </w:num>
  <w:num w:numId="6">
    <w:abstractNumId w:val="25"/>
  </w:num>
  <w:num w:numId="7">
    <w:abstractNumId w:val="21"/>
  </w:num>
  <w:num w:numId="8">
    <w:abstractNumId w:val="30"/>
  </w:num>
  <w:num w:numId="9">
    <w:abstractNumId w:val="12"/>
  </w:num>
  <w:num w:numId="10">
    <w:abstractNumId w:val="3"/>
  </w:num>
  <w:num w:numId="11">
    <w:abstractNumId w:val="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6"/>
  </w:num>
  <w:num w:numId="17">
    <w:abstractNumId w:val="15"/>
  </w:num>
  <w:num w:numId="18">
    <w:abstractNumId w:val="17"/>
  </w:num>
  <w:num w:numId="19">
    <w:abstractNumId w:val="10"/>
  </w:num>
  <w:num w:numId="20">
    <w:abstractNumId w:val="18"/>
  </w:num>
  <w:num w:numId="21">
    <w:abstractNumId w:val="0"/>
  </w:num>
  <w:num w:numId="22">
    <w:abstractNumId w:val="5"/>
  </w:num>
  <w:num w:numId="23">
    <w:abstractNumId w:val="24"/>
  </w:num>
  <w:num w:numId="24">
    <w:abstractNumId w:val="23"/>
  </w:num>
  <w:num w:numId="25">
    <w:abstractNumId w:val="13"/>
  </w:num>
  <w:num w:numId="26">
    <w:abstractNumId w:val="2"/>
  </w:num>
  <w:num w:numId="27">
    <w:abstractNumId w:val="32"/>
  </w:num>
  <w:num w:numId="28">
    <w:abstractNumId w:val="20"/>
  </w:num>
  <w:num w:numId="29">
    <w:abstractNumId w:val="22"/>
  </w:num>
  <w:num w:numId="30">
    <w:abstractNumId w:val="29"/>
  </w:num>
  <w:num w:numId="31">
    <w:abstractNumId w:val="14"/>
  </w:num>
  <w:num w:numId="32">
    <w:abstractNumId w:val="16"/>
  </w:num>
  <w:num w:numId="3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34A"/>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4E1A"/>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9AD"/>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2BE3"/>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13AE"/>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2EE7"/>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5A74"/>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5D18"/>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0887"/>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22DC"/>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A2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65B"/>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95199895">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60950710">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6</Pages>
  <Words>1766</Words>
  <Characters>10248</Characters>
  <Application>Microsoft Office Word</Application>
  <DocSecurity>0</DocSecurity>
  <Lines>85</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3</cp:revision>
  <cp:lastPrinted>2011-06-28T11:10:00Z</cp:lastPrinted>
  <dcterms:created xsi:type="dcterms:W3CDTF">2021-11-18T08:49:00Z</dcterms:created>
  <dcterms:modified xsi:type="dcterms:W3CDTF">2021-11-18T10:14:00Z</dcterms:modified>
</cp:coreProperties>
</file>