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86480" w14:textId="77777777" w:rsidR="00701DB6" w:rsidRPr="008C0600" w:rsidRDefault="00701DB6" w:rsidP="00012CD4">
      <w:pPr>
        <w:spacing w:line="240" w:lineRule="auto"/>
        <w:jc w:val="center"/>
        <w:rPr>
          <w:rFonts w:cstheme="minorHAnsi"/>
          <w:b/>
          <w:sz w:val="24"/>
          <w:szCs w:val="24"/>
        </w:rPr>
      </w:pPr>
      <w:r w:rsidRPr="008C0600">
        <w:rPr>
          <w:rFonts w:cstheme="minorHAnsi"/>
          <w:b/>
          <w:sz w:val="24"/>
          <w:szCs w:val="24"/>
        </w:rPr>
        <w:t xml:space="preserve">Taotlus </w:t>
      </w:r>
      <w:r w:rsidR="0074152A" w:rsidRPr="0074152A">
        <w:rPr>
          <w:rFonts w:cstheme="minorHAnsi"/>
          <w:b/>
          <w:bCs/>
          <w:sz w:val="24"/>
          <w:szCs w:val="24"/>
        </w:rPr>
        <w:t>uue kutse eksamimaterjalide tervikpaketi</w:t>
      </w:r>
      <w:r w:rsidR="0074152A" w:rsidRPr="008C0600">
        <w:rPr>
          <w:rFonts w:cstheme="minorHAnsi"/>
          <w:b/>
          <w:sz w:val="24"/>
          <w:szCs w:val="24"/>
        </w:rPr>
        <w:t xml:space="preserve"> </w:t>
      </w:r>
      <w:r w:rsidR="0074152A">
        <w:rPr>
          <w:rFonts w:cstheme="minorHAnsi"/>
          <w:b/>
          <w:sz w:val="24"/>
          <w:szCs w:val="24"/>
        </w:rPr>
        <w:t xml:space="preserve">väljatöötamise </w:t>
      </w:r>
      <w:r w:rsidRPr="008C0600">
        <w:rPr>
          <w:rFonts w:cstheme="minorHAnsi"/>
          <w:b/>
          <w:sz w:val="24"/>
          <w:szCs w:val="24"/>
        </w:rPr>
        <w:t>kulude katmiseks</w:t>
      </w:r>
    </w:p>
    <w:p w14:paraId="0B1469D4" w14:textId="77777777" w:rsidR="00701DB6" w:rsidRPr="008C0600" w:rsidRDefault="00701DB6" w:rsidP="00012CD4">
      <w:pPr>
        <w:spacing w:line="240" w:lineRule="auto"/>
        <w:rPr>
          <w:rFonts w:cstheme="minorHAnsi"/>
          <w:sz w:val="24"/>
          <w:szCs w:val="24"/>
        </w:rPr>
      </w:pPr>
    </w:p>
    <w:p w14:paraId="292CB000" w14:textId="77777777" w:rsidR="00A326E7" w:rsidRPr="008C0600" w:rsidRDefault="00E70BF5" w:rsidP="00012CD4">
      <w:pPr>
        <w:spacing w:line="240" w:lineRule="auto"/>
        <w:rPr>
          <w:rFonts w:cstheme="minorHAnsi"/>
          <w:sz w:val="24"/>
          <w:szCs w:val="24"/>
        </w:rPr>
      </w:pPr>
      <w:r w:rsidRPr="008C0600">
        <w:rPr>
          <w:rFonts w:cstheme="minorHAnsi"/>
          <w:i/>
          <w:sz w:val="24"/>
          <w:szCs w:val="24"/>
        </w:rPr>
        <w:fldChar w:fldCharType="begin">
          <w:ffData>
            <w:name w:val=""/>
            <w:enabled/>
            <w:calcOnExit w:val="0"/>
            <w:textInput>
              <w:default w:val="(Kutse andja nimetus)"/>
            </w:textInput>
          </w:ffData>
        </w:fldChar>
      </w:r>
      <w:r w:rsidRPr="008C0600">
        <w:rPr>
          <w:rFonts w:cstheme="minorHAnsi"/>
          <w:i/>
          <w:sz w:val="24"/>
          <w:szCs w:val="24"/>
        </w:rPr>
        <w:instrText xml:space="preserve"> FORMTEXT </w:instrText>
      </w:r>
      <w:r w:rsidRPr="008C0600">
        <w:rPr>
          <w:rFonts w:cstheme="minorHAnsi"/>
          <w:i/>
          <w:sz w:val="24"/>
          <w:szCs w:val="24"/>
        </w:rPr>
      </w:r>
      <w:r w:rsidRPr="008C0600">
        <w:rPr>
          <w:rFonts w:cstheme="minorHAnsi"/>
          <w:i/>
          <w:sz w:val="24"/>
          <w:szCs w:val="24"/>
        </w:rPr>
        <w:fldChar w:fldCharType="separate"/>
      </w:r>
      <w:r w:rsidRPr="008C0600">
        <w:rPr>
          <w:rFonts w:cstheme="minorHAnsi"/>
          <w:i/>
          <w:noProof/>
          <w:sz w:val="24"/>
          <w:szCs w:val="24"/>
        </w:rPr>
        <w:t>(Kutse andja nimetus)</w:t>
      </w:r>
      <w:r w:rsidRPr="008C0600">
        <w:rPr>
          <w:rFonts w:cstheme="minorHAnsi"/>
          <w:i/>
          <w:sz w:val="24"/>
          <w:szCs w:val="24"/>
        </w:rPr>
        <w:fldChar w:fldCharType="end"/>
      </w:r>
      <w:r w:rsidRPr="008C0600">
        <w:rPr>
          <w:rFonts w:cstheme="minorHAnsi"/>
          <w:i/>
          <w:sz w:val="24"/>
          <w:szCs w:val="24"/>
        </w:rPr>
        <w:t xml:space="preserve"> </w:t>
      </w:r>
      <w:r w:rsidR="00B617CA" w:rsidRPr="008C0600">
        <w:rPr>
          <w:rFonts w:cstheme="minorHAnsi"/>
          <w:i/>
          <w:sz w:val="24"/>
          <w:szCs w:val="24"/>
        </w:rPr>
        <w:fldChar w:fldCharType="begin">
          <w:ffData>
            <w:name w:val=""/>
            <w:enabled/>
            <w:calcOnExit w:val="0"/>
            <w:textInput>
              <w:default w:val="(kutsekomisjoni nimetus)"/>
            </w:textInput>
          </w:ffData>
        </w:fldChar>
      </w:r>
      <w:r w:rsidR="00B617CA" w:rsidRPr="008C0600">
        <w:rPr>
          <w:rFonts w:cstheme="minorHAnsi"/>
          <w:i/>
          <w:sz w:val="24"/>
          <w:szCs w:val="24"/>
        </w:rPr>
        <w:instrText xml:space="preserve"> FORMTEXT </w:instrText>
      </w:r>
      <w:r w:rsidR="00B617CA" w:rsidRPr="008C0600">
        <w:rPr>
          <w:rFonts w:cstheme="minorHAnsi"/>
          <w:i/>
          <w:sz w:val="24"/>
          <w:szCs w:val="24"/>
        </w:rPr>
      </w:r>
      <w:r w:rsidR="00B617CA" w:rsidRPr="008C0600">
        <w:rPr>
          <w:rFonts w:cstheme="minorHAnsi"/>
          <w:i/>
          <w:sz w:val="24"/>
          <w:szCs w:val="24"/>
        </w:rPr>
        <w:fldChar w:fldCharType="separate"/>
      </w:r>
      <w:r w:rsidR="00B617CA" w:rsidRPr="008C0600">
        <w:rPr>
          <w:rFonts w:cstheme="minorHAnsi"/>
          <w:i/>
          <w:noProof/>
          <w:sz w:val="24"/>
          <w:szCs w:val="24"/>
        </w:rPr>
        <w:t>(kutsekomisjoni nimetus)</w:t>
      </w:r>
      <w:r w:rsidR="00B617CA" w:rsidRPr="008C0600">
        <w:rPr>
          <w:rFonts w:cstheme="minorHAnsi"/>
          <w:i/>
          <w:sz w:val="24"/>
          <w:szCs w:val="24"/>
        </w:rPr>
        <w:fldChar w:fldCharType="end"/>
      </w:r>
      <w:r w:rsidR="00701DB6" w:rsidRPr="008C0600">
        <w:rPr>
          <w:rFonts w:cstheme="minorHAnsi"/>
          <w:sz w:val="24"/>
          <w:szCs w:val="24"/>
        </w:rPr>
        <w:t xml:space="preserve"> eestvedamisel on </w:t>
      </w:r>
      <w:r w:rsidR="00B617CA" w:rsidRPr="008C0600">
        <w:rPr>
          <w:rFonts w:cstheme="minorHAnsi"/>
          <w:sz w:val="24"/>
          <w:szCs w:val="24"/>
        </w:rPr>
        <w:fldChar w:fldCharType="begin">
          <w:ffData>
            <w:name w:val=""/>
            <w:enabled/>
            <w:calcOnExit w:val="0"/>
            <w:textInput/>
          </w:ffData>
        </w:fldChar>
      </w:r>
      <w:r w:rsidR="00B617CA" w:rsidRPr="008C0600">
        <w:rPr>
          <w:rFonts w:cstheme="minorHAnsi"/>
          <w:sz w:val="24"/>
          <w:szCs w:val="24"/>
        </w:rPr>
        <w:instrText xml:space="preserve"> FORMTEXT </w:instrText>
      </w:r>
      <w:r w:rsidR="00B617CA" w:rsidRPr="008C0600">
        <w:rPr>
          <w:rFonts w:cstheme="minorHAnsi"/>
          <w:sz w:val="24"/>
          <w:szCs w:val="24"/>
        </w:rPr>
      </w:r>
      <w:r w:rsidR="00B617CA" w:rsidRPr="008C0600">
        <w:rPr>
          <w:rFonts w:cstheme="minorHAnsi"/>
          <w:sz w:val="24"/>
          <w:szCs w:val="24"/>
        </w:rPr>
        <w:fldChar w:fldCharType="separate"/>
      </w:r>
      <w:r w:rsidR="00B617CA" w:rsidRPr="008C0600">
        <w:rPr>
          <w:rFonts w:cstheme="minorHAnsi"/>
          <w:noProof/>
          <w:sz w:val="24"/>
          <w:szCs w:val="24"/>
        </w:rPr>
        <w:t> </w:t>
      </w:r>
      <w:r w:rsidR="00B617CA" w:rsidRPr="008C0600">
        <w:rPr>
          <w:rFonts w:cstheme="minorHAnsi"/>
          <w:noProof/>
          <w:sz w:val="24"/>
          <w:szCs w:val="24"/>
        </w:rPr>
        <w:t> </w:t>
      </w:r>
      <w:r w:rsidR="00B617CA" w:rsidRPr="008C0600">
        <w:rPr>
          <w:rFonts w:cstheme="minorHAnsi"/>
          <w:noProof/>
          <w:sz w:val="24"/>
          <w:szCs w:val="24"/>
        </w:rPr>
        <w:t> </w:t>
      </w:r>
      <w:r w:rsidR="00B617CA" w:rsidRPr="008C0600">
        <w:rPr>
          <w:rFonts w:cstheme="minorHAnsi"/>
          <w:noProof/>
          <w:sz w:val="24"/>
          <w:szCs w:val="24"/>
        </w:rPr>
        <w:t> </w:t>
      </w:r>
      <w:r w:rsidR="00B617CA" w:rsidRPr="008C0600">
        <w:rPr>
          <w:rFonts w:cstheme="minorHAnsi"/>
          <w:noProof/>
          <w:sz w:val="24"/>
          <w:szCs w:val="24"/>
        </w:rPr>
        <w:t> </w:t>
      </w:r>
      <w:r w:rsidR="00B617CA" w:rsidRPr="008C0600">
        <w:rPr>
          <w:rFonts w:cstheme="minorHAnsi"/>
          <w:sz w:val="24"/>
          <w:szCs w:val="24"/>
        </w:rPr>
        <w:fldChar w:fldCharType="end"/>
      </w:r>
      <w:r w:rsidR="00B617CA" w:rsidRPr="008C0600">
        <w:rPr>
          <w:rFonts w:cstheme="minorHAnsi"/>
          <w:sz w:val="24"/>
          <w:szCs w:val="24"/>
        </w:rPr>
        <w:t xml:space="preserve"> </w:t>
      </w:r>
      <w:r w:rsidR="00701DB6" w:rsidRPr="008C0600">
        <w:rPr>
          <w:rFonts w:cstheme="minorHAnsi"/>
          <w:sz w:val="24"/>
          <w:szCs w:val="24"/>
        </w:rPr>
        <w:t xml:space="preserve">aastal </w:t>
      </w:r>
      <w:r w:rsidR="0074152A">
        <w:rPr>
          <w:rFonts w:cstheme="minorHAnsi"/>
          <w:sz w:val="24"/>
          <w:szCs w:val="24"/>
        </w:rPr>
        <w:t>väljatöötatud</w:t>
      </w:r>
      <w:r w:rsidR="00701DB6" w:rsidRPr="008C0600">
        <w:rPr>
          <w:rFonts w:cstheme="minorHAnsi"/>
          <w:sz w:val="24"/>
          <w:szCs w:val="24"/>
        </w:rPr>
        <w:t xml:space="preserve"> </w:t>
      </w:r>
      <w:proofErr w:type="spellStart"/>
      <w:r w:rsidR="00701DB6" w:rsidRPr="008C0600">
        <w:rPr>
          <w:rFonts w:cstheme="minorHAnsi"/>
          <w:sz w:val="24"/>
          <w:szCs w:val="24"/>
        </w:rPr>
        <w:t>järgmis</w:t>
      </w:r>
      <w:proofErr w:type="spellEnd"/>
      <w:r w:rsidR="00012CD4">
        <w:rPr>
          <w:rFonts w:cstheme="minorHAnsi"/>
          <w:sz w:val="24"/>
          <w:szCs w:val="24"/>
        </w:rPr>
        <w:t>(</w:t>
      </w:r>
      <w:r w:rsidR="00701DB6" w:rsidRPr="008C0600">
        <w:rPr>
          <w:rFonts w:cstheme="minorHAnsi"/>
          <w:sz w:val="24"/>
          <w:szCs w:val="24"/>
        </w:rPr>
        <w:t>t</w:t>
      </w:r>
      <w:r w:rsidR="00012CD4">
        <w:rPr>
          <w:rFonts w:cstheme="minorHAnsi"/>
          <w:sz w:val="24"/>
          <w:szCs w:val="24"/>
        </w:rPr>
        <w:t>)</w:t>
      </w:r>
      <w:r w:rsidR="00701DB6" w:rsidRPr="008C0600">
        <w:rPr>
          <w:rFonts w:cstheme="minorHAnsi"/>
          <w:sz w:val="24"/>
          <w:szCs w:val="24"/>
        </w:rPr>
        <w:t xml:space="preserve">e </w:t>
      </w:r>
      <w:r w:rsidR="00CF6F69">
        <w:rPr>
          <w:rFonts w:cstheme="minorHAnsi"/>
          <w:i/>
          <w:sz w:val="24"/>
          <w:szCs w:val="24"/>
        </w:rPr>
        <w:fldChar w:fldCharType="begin">
          <w:ffData>
            <w:name w:val=""/>
            <w:enabled/>
            <w:calcOnExit w:val="0"/>
            <w:textInput>
              <w:default w:val="kutse(te)/spetsialiseerumis(te)/osakutse(te) "/>
            </w:textInput>
          </w:ffData>
        </w:fldChar>
      </w:r>
      <w:r w:rsidR="00CF6F69">
        <w:rPr>
          <w:rFonts w:cstheme="minorHAnsi"/>
          <w:i/>
          <w:sz w:val="24"/>
          <w:szCs w:val="24"/>
        </w:rPr>
        <w:instrText xml:space="preserve"> FORMTEXT </w:instrText>
      </w:r>
      <w:r w:rsidR="00CF6F69">
        <w:rPr>
          <w:rFonts w:cstheme="minorHAnsi"/>
          <w:i/>
          <w:sz w:val="24"/>
          <w:szCs w:val="24"/>
        </w:rPr>
      </w:r>
      <w:r w:rsidR="00CF6F69">
        <w:rPr>
          <w:rFonts w:cstheme="minorHAnsi"/>
          <w:i/>
          <w:sz w:val="24"/>
          <w:szCs w:val="24"/>
        </w:rPr>
        <w:fldChar w:fldCharType="separate"/>
      </w:r>
      <w:r w:rsidR="00CF6F69">
        <w:rPr>
          <w:rFonts w:cstheme="minorHAnsi"/>
          <w:i/>
          <w:noProof/>
          <w:sz w:val="24"/>
          <w:szCs w:val="24"/>
        </w:rPr>
        <w:t xml:space="preserve">kutse(te)/spetsialiseerumis(te)/osakutse(te) </w:t>
      </w:r>
      <w:r w:rsidR="00CF6F69">
        <w:rPr>
          <w:rFonts w:cstheme="minorHAnsi"/>
          <w:i/>
          <w:sz w:val="24"/>
          <w:szCs w:val="24"/>
        </w:rPr>
        <w:fldChar w:fldCharType="end"/>
      </w:r>
      <w:r w:rsidR="00701DB6" w:rsidRPr="008C0600">
        <w:rPr>
          <w:rFonts w:cstheme="minorHAnsi"/>
          <w:sz w:val="24"/>
          <w:szCs w:val="24"/>
        </w:rPr>
        <w:t>kutseeksami</w:t>
      </w:r>
      <w:r w:rsidR="00012CD4">
        <w:rPr>
          <w:rFonts w:cstheme="minorHAnsi"/>
          <w:sz w:val="24"/>
          <w:szCs w:val="24"/>
        </w:rPr>
        <w:t>(te)</w:t>
      </w:r>
      <w:r w:rsidR="00701DB6" w:rsidRPr="008C0600">
        <w:rPr>
          <w:rFonts w:cstheme="minorHAnsi"/>
          <w:sz w:val="24"/>
          <w:szCs w:val="24"/>
        </w:rPr>
        <w:t xml:space="preserve"> dokumentatsioon:</w:t>
      </w:r>
    </w:p>
    <w:tbl>
      <w:tblPr>
        <w:tblStyle w:val="TableGrid"/>
        <w:tblW w:w="9062" w:type="dxa"/>
        <w:tblLook w:val="04A0" w:firstRow="1" w:lastRow="0" w:firstColumn="1" w:lastColumn="0" w:noHBand="0" w:noVBand="1"/>
      </w:tblPr>
      <w:tblGrid>
        <w:gridCol w:w="2109"/>
        <w:gridCol w:w="5683"/>
        <w:gridCol w:w="1270"/>
      </w:tblGrid>
      <w:tr w:rsidR="00BF1EF0" w:rsidRPr="008C0600" w14:paraId="550E60C8" w14:textId="77777777" w:rsidTr="00B648D3">
        <w:trPr>
          <w:trHeight w:val="328"/>
        </w:trPr>
        <w:tc>
          <w:tcPr>
            <w:tcW w:w="2109" w:type="dxa"/>
            <w:shd w:val="clear" w:color="auto" w:fill="D9E2F3" w:themeFill="accent1" w:themeFillTint="33"/>
          </w:tcPr>
          <w:p w14:paraId="3268BC81" w14:textId="77777777" w:rsidR="00BF1EF0" w:rsidRPr="008C0600" w:rsidRDefault="00BF1EF0" w:rsidP="00012CD4">
            <w:pPr>
              <w:rPr>
                <w:rFonts w:cstheme="minorHAnsi"/>
                <w:sz w:val="24"/>
                <w:szCs w:val="24"/>
              </w:rPr>
            </w:pPr>
          </w:p>
        </w:tc>
        <w:tc>
          <w:tcPr>
            <w:tcW w:w="5683" w:type="dxa"/>
            <w:shd w:val="clear" w:color="auto" w:fill="D9E2F3" w:themeFill="accent1" w:themeFillTint="33"/>
          </w:tcPr>
          <w:p w14:paraId="771465CB" w14:textId="77777777" w:rsidR="00BF1EF0" w:rsidRPr="008C0600" w:rsidRDefault="00BF1EF0" w:rsidP="00012CD4">
            <w:pPr>
              <w:rPr>
                <w:rFonts w:cstheme="minorHAnsi"/>
                <w:b/>
                <w:bCs/>
                <w:sz w:val="24"/>
                <w:szCs w:val="24"/>
              </w:rPr>
            </w:pPr>
            <w:r w:rsidRPr="008C0600">
              <w:rPr>
                <w:rFonts w:cstheme="minorHAnsi"/>
                <w:b/>
                <w:bCs/>
                <w:sz w:val="24"/>
                <w:szCs w:val="24"/>
              </w:rPr>
              <w:t>Kutse, spetsialiseerumise</w:t>
            </w:r>
            <w:r w:rsidR="00CF6F69">
              <w:rPr>
                <w:rFonts w:cstheme="minorHAnsi"/>
                <w:b/>
                <w:bCs/>
                <w:sz w:val="24"/>
                <w:szCs w:val="24"/>
              </w:rPr>
              <w:t>,</w:t>
            </w:r>
            <w:r w:rsidRPr="008C0600">
              <w:rPr>
                <w:rFonts w:cstheme="minorHAnsi"/>
                <w:b/>
                <w:bCs/>
                <w:sz w:val="24"/>
                <w:szCs w:val="24"/>
              </w:rPr>
              <w:t xml:space="preserve"> </w:t>
            </w:r>
            <w:r w:rsidR="00CF6F69" w:rsidRPr="008C0600">
              <w:rPr>
                <w:rFonts w:cstheme="minorHAnsi"/>
                <w:b/>
                <w:bCs/>
                <w:sz w:val="24"/>
                <w:szCs w:val="24"/>
              </w:rPr>
              <w:t xml:space="preserve">osakutse </w:t>
            </w:r>
            <w:r w:rsidRPr="008C0600">
              <w:rPr>
                <w:rFonts w:cstheme="minorHAnsi"/>
                <w:b/>
                <w:bCs/>
                <w:sz w:val="24"/>
                <w:szCs w:val="24"/>
              </w:rPr>
              <w:t>nimetus</w:t>
            </w:r>
            <w:r w:rsidRPr="008C0600">
              <w:rPr>
                <w:rStyle w:val="FootnoteReference"/>
                <w:rFonts w:cstheme="minorHAnsi"/>
                <w:b/>
                <w:bCs/>
                <w:sz w:val="24"/>
                <w:szCs w:val="24"/>
              </w:rPr>
              <w:footnoteReference w:id="1"/>
            </w:r>
          </w:p>
        </w:tc>
        <w:tc>
          <w:tcPr>
            <w:tcW w:w="1270" w:type="dxa"/>
            <w:shd w:val="clear" w:color="auto" w:fill="D9E2F3" w:themeFill="accent1" w:themeFillTint="33"/>
          </w:tcPr>
          <w:p w14:paraId="64922124" w14:textId="77777777" w:rsidR="00BF1EF0" w:rsidRPr="008C0600" w:rsidRDefault="00BF1EF0" w:rsidP="00012CD4">
            <w:pPr>
              <w:rPr>
                <w:rFonts w:cstheme="minorHAnsi"/>
                <w:b/>
                <w:bCs/>
                <w:sz w:val="24"/>
                <w:szCs w:val="24"/>
              </w:rPr>
            </w:pPr>
            <w:r w:rsidRPr="008C0600">
              <w:rPr>
                <w:rFonts w:cstheme="minorHAnsi"/>
                <w:b/>
                <w:bCs/>
                <w:sz w:val="24"/>
                <w:szCs w:val="24"/>
              </w:rPr>
              <w:t>Summa</w:t>
            </w:r>
            <w:r w:rsidR="008C0600" w:rsidRPr="008C0600">
              <w:rPr>
                <w:rFonts w:cstheme="minorHAnsi"/>
                <w:b/>
                <w:bCs/>
                <w:sz w:val="24"/>
                <w:szCs w:val="24"/>
              </w:rPr>
              <w:t xml:space="preserve"> (</w:t>
            </w:r>
            <w:proofErr w:type="spellStart"/>
            <w:r w:rsidR="008C0600" w:rsidRPr="008C0600">
              <w:rPr>
                <w:rFonts w:cstheme="minorHAnsi"/>
                <w:b/>
                <w:bCs/>
                <w:sz w:val="24"/>
                <w:szCs w:val="24"/>
              </w:rPr>
              <w:t>eur</w:t>
            </w:r>
            <w:proofErr w:type="spellEnd"/>
            <w:r w:rsidR="008C0600" w:rsidRPr="008C0600">
              <w:rPr>
                <w:rFonts w:cstheme="minorHAnsi"/>
                <w:b/>
                <w:bCs/>
                <w:sz w:val="24"/>
                <w:szCs w:val="24"/>
              </w:rPr>
              <w:t>)</w:t>
            </w:r>
            <w:r w:rsidR="00012CD4">
              <w:rPr>
                <w:rStyle w:val="FootnoteReference"/>
                <w:rFonts w:cstheme="minorHAnsi"/>
                <w:b/>
                <w:bCs/>
                <w:sz w:val="24"/>
                <w:szCs w:val="24"/>
              </w:rPr>
              <w:footnoteReference w:id="2"/>
            </w:r>
          </w:p>
        </w:tc>
      </w:tr>
      <w:tr w:rsidR="00BF1EF0" w:rsidRPr="008C0600" w14:paraId="030CB01A" w14:textId="77777777" w:rsidTr="00B648D3">
        <w:trPr>
          <w:trHeight w:val="328"/>
        </w:trPr>
        <w:tc>
          <w:tcPr>
            <w:tcW w:w="2109" w:type="dxa"/>
            <w:vMerge w:val="restart"/>
            <w:shd w:val="clear" w:color="auto" w:fill="D9E2F3" w:themeFill="accent1" w:themeFillTint="33"/>
          </w:tcPr>
          <w:p w14:paraId="23A3B86B" w14:textId="77777777" w:rsidR="00BF1EF0" w:rsidRPr="008C0600" w:rsidRDefault="00BF1EF0" w:rsidP="00012CD4">
            <w:pPr>
              <w:rPr>
                <w:rFonts w:cstheme="minorHAnsi"/>
                <w:b/>
                <w:bCs/>
                <w:sz w:val="24"/>
                <w:szCs w:val="24"/>
              </w:rPr>
            </w:pPr>
            <w:r w:rsidRPr="008C0600">
              <w:rPr>
                <w:rFonts w:cstheme="minorHAnsi"/>
                <w:b/>
                <w:bCs/>
                <w:sz w:val="24"/>
                <w:szCs w:val="24"/>
              </w:rPr>
              <w:t xml:space="preserve">Kutse </w:t>
            </w:r>
          </w:p>
        </w:tc>
        <w:tc>
          <w:tcPr>
            <w:tcW w:w="5683" w:type="dxa"/>
          </w:tcPr>
          <w:p w14:paraId="5AE69997" w14:textId="77777777" w:rsidR="00BF1EF0" w:rsidRPr="008C0600" w:rsidRDefault="00BF1EF0" w:rsidP="00012CD4">
            <w:pPr>
              <w:rPr>
                <w:rFonts w:cstheme="minorHAnsi"/>
                <w:i/>
                <w:iCs/>
                <w:sz w:val="24"/>
                <w:szCs w:val="24"/>
              </w:rPr>
            </w:pPr>
          </w:p>
        </w:tc>
        <w:tc>
          <w:tcPr>
            <w:tcW w:w="1270" w:type="dxa"/>
          </w:tcPr>
          <w:p w14:paraId="5B9F22F3" w14:textId="040ABCFC" w:rsidR="00BF1EF0" w:rsidRPr="008C0600" w:rsidRDefault="002B745B" w:rsidP="00012CD4">
            <w:pPr>
              <w:rPr>
                <w:rFonts w:cstheme="minorHAnsi"/>
                <w:i/>
                <w:iCs/>
                <w:sz w:val="24"/>
                <w:szCs w:val="24"/>
              </w:rPr>
            </w:pPr>
            <w:r>
              <w:rPr>
                <w:rFonts w:cstheme="minorHAnsi"/>
                <w:i/>
                <w:iCs/>
                <w:sz w:val="24"/>
                <w:szCs w:val="24"/>
              </w:rPr>
              <w:t>20</w:t>
            </w:r>
            <w:r w:rsidR="00CF6F69">
              <w:rPr>
                <w:rFonts w:cstheme="minorHAnsi"/>
                <w:i/>
                <w:iCs/>
                <w:sz w:val="24"/>
                <w:szCs w:val="24"/>
              </w:rPr>
              <w:t>00</w:t>
            </w:r>
          </w:p>
        </w:tc>
      </w:tr>
      <w:tr w:rsidR="00BF1EF0" w:rsidRPr="008C0600" w14:paraId="0E3BD820" w14:textId="77777777" w:rsidTr="00B648D3">
        <w:trPr>
          <w:trHeight w:val="328"/>
        </w:trPr>
        <w:tc>
          <w:tcPr>
            <w:tcW w:w="2109" w:type="dxa"/>
            <w:vMerge/>
            <w:shd w:val="clear" w:color="auto" w:fill="D9E2F3" w:themeFill="accent1" w:themeFillTint="33"/>
          </w:tcPr>
          <w:p w14:paraId="18CC9789" w14:textId="77777777" w:rsidR="00BF1EF0" w:rsidRPr="008C0600" w:rsidRDefault="00BF1EF0" w:rsidP="00012CD4">
            <w:pPr>
              <w:rPr>
                <w:rFonts w:cstheme="minorHAnsi"/>
                <w:b/>
                <w:bCs/>
                <w:sz w:val="24"/>
                <w:szCs w:val="24"/>
              </w:rPr>
            </w:pPr>
          </w:p>
        </w:tc>
        <w:tc>
          <w:tcPr>
            <w:tcW w:w="5683" w:type="dxa"/>
          </w:tcPr>
          <w:p w14:paraId="7BDE1E30" w14:textId="77777777" w:rsidR="00BF1EF0" w:rsidRPr="008C0600" w:rsidRDefault="00BF1EF0" w:rsidP="00012CD4">
            <w:pPr>
              <w:rPr>
                <w:rFonts w:cstheme="minorHAnsi"/>
                <w:i/>
                <w:iCs/>
                <w:sz w:val="24"/>
                <w:szCs w:val="24"/>
              </w:rPr>
            </w:pPr>
          </w:p>
        </w:tc>
        <w:tc>
          <w:tcPr>
            <w:tcW w:w="1270" w:type="dxa"/>
          </w:tcPr>
          <w:p w14:paraId="133909DB" w14:textId="77777777" w:rsidR="00BF1EF0" w:rsidRPr="008C0600" w:rsidRDefault="00BF1EF0" w:rsidP="00012CD4">
            <w:pPr>
              <w:rPr>
                <w:rFonts w:cstheme="minorHAnsi"/>
                <w:i/>
                <w:iCs/>
                <w:sz w:val="24"/>
                <w:szCs w:val="24"/>
              </w:rPr>
            </w:pPr>
          </w:p>
        </w:tc>
      </w:tr>
      <w:tr w:rsidR="00BF1EF0" w:rsidRPr="008C0600" w14:paraId="492C086B" w14:textId="77777777" w:rsidTr="00B648D3">
        <w:trPr>
          <w:trHeight w:val="328"/>
        </w:trPr>
        <w:tc>
          <w:tcPr>
            <w:tcW w:w="2109" w:type="dxa"/>
            <w:vMerge/>
            <w:shd w:val="clear" w:color="auto" w:fill="D9E2F3" w:themeFill="accent1" w:themeFillTint="33"/>
          </w:tcPr>
          <w:p w14:paraId="28DEF4A1" w14:textId="77777777" w:rsidR="00BF1EF0" w:rsidRPr="008C0600" w:rsidRDefault="00BF1EF0" w:rsidP="00012CD4">
            <w:pPr>
              <w:rPr>
                <w:rFonts w:cstheme="minorHAnsi"/>
                <w:b/>
                <w:bCs/>
                <w:sz w:val="24"/>
                <w:szCs w:val="24"/>
              </w:rPr>
            </w:pPr>
          </w:p>
        </w:tc>
        <w:tc>
          <w:tcPr>
            <w:tcW w:w="5683" w:type="dxa"/>
          </w:tcPr>
          <w:p w14:paraId="0C5B9663" w14:textId="77777777" w:rsidR="00BF1EF0" w:rsidRPr="008C0600" w:rsidRDefault="00BF1EF0" w:rsidP="00012CD4">
            <w:pPr>
              <w:rPr>
                <w:rFonts w:cstheme="minorHAnsi"/>
                <w:i/>
                <w:iCs/>
                <w:sz w:val="24"/>
                <w:szCs w:val="24"/>
              </w:rPr>
            </w:pPr>
          </w:p>
        </w:tc>
        <w:tc>
          <w:tcPr>
            <w:tcW w:w="1270" w:type="dxa"/>
          </w:tcPr>
          <w:p w14:paraId="30A51BE6" w14:textId="77777777" w:rsidR="00BF1EF0" w:rsidRPr="008C0600" w:rsidRDefault="00BF1EF0" w:rsidP="00012CD4">
            <w:pPr>
              <w:rPr>
                <w:rFonts w:cstheme="minorHAnsi"/>
                <w:i/>
                <w:iCs/>
                <w:sz w:val="24"/>
                <w:szCs w:val="24"/>
              </w:rPr>
            </w:pPr>
          </w:p>
        </w:tc>
      </w:tr>
      <w:tr w:rsidR="00BF1EF0" w:rsidRPr="008C0600" w14:paraId="0C762E14" w14:textId="77777777" w:rsidTr="00B648D3">
        <w:trPr>
          <w:trHeight w:val="328"/>
        </w:trPr>
        <w:tc>
          <w:tcPr>
            <w:tcW w:w="2109" w:type="dxa"/>
            <w:vMerge w:val="restart"/>
            <w:shd w:val="clear" w:color="auto" w:fill="D9E2F3" w:themeFill="accent1" w:themeFillTint="33"/>
          </w:tcPr>
          <w:p w14:paraId="394BBDC0" w14:textId="77777777" w:rsidR="00BF1EF0" w:rsidRPr="008C0600" w:rsidRDefault="00BF1EF0" w:rsidP="00012CD4">
            <w:pPr>
              <w:rPr>
                <w:rFonts w:cstheme="minorHAnsi"/>
                <w:b/>
                <w:bCs/>
                <w:sz w:val="24"/>
                <w:szCs w:val="24"/>
              </w:rPr>
            </w:pPr>
            <w:r w:rsidRPr="008C0600">
              <w:rPr>
                <w:rFonts w:cstheme="minorHAnsi"/>
                <w:b/>
                <w:bCs/>
                <w:sz w:val="24"/>
                <w:szCs w:val="24"/>
              </w:rPr>
              <w:t>Spetsialiseerumine</w:t>
            </w:r>
          </w:p>
        </w:tc>
        <w:tc>
          <w:tcPr>
            <w:tcW w:w="5683" w:type="dxa"/>
          </w:tcPr>
          <w:p w14:paraId="29BB302A" w14:textId="77777777" w:rsidR="00BF1EF0" w:rsidRPr="008C0600" w:rsidRDefault="00BF1EF0" w:rsidP="00012CD4">
            <w:pPr>
              <w:rPr>
                <w:rFonts w:cstheme="minorHAnsi"/>
                <w:i/>
                <w:iCs/>
                <w:sz w:val="24"/>
                <w:szCs w:val="24"/>
              </w:rPr>
            </w:pPr>
          </w:p>
        </w:tc>
        <w:tc>
          <w:tcPr>
            <w:tcW w:w="1270" w:type="dxa"/>
          </w:tcPr>
          <w:p w14:paraId="0D3384B1" w14:textId="77777777" w:rsidR="00BF1EF0" w:rsidRPr="008C0600" w:rsidRDefault="00CF6F69" w:rsidP="00012CD4">
            <w:pPr>
              <w:rPr>
                <w:rFonts w:cstheme="minorHAnsi"/>
                <w:i/>
                <w:iCs/>
                <w:sz w:val="24"/>
                <w:szCs w:val="24"/>
              </w:rPr>
            </w:pPr>
            <w:r>
              <w:rPr>
                <w:rFonts w:cstheme="minorHAnsi"/>
                <w:i/>
                <w:iCs/>
                <w:sz w:val="24"/>
                <w:szCs w:val="24"/>
              </w:rPr>
              <w:t>1000</w:t>
            </w:r>
          </w:p>
        </w:tc>
      </w:tr>
      <w:tr w:rsidR="00BF1EF0" w:rsidRPr="008C0600" w14:paraId="381E1CA4" w14:textId="77777777" w:rsidTr="00B648D3">
        <w:trPr>
          <w:trHeight w:val="328"/>
        </w:trPr>
        <w:tc>
          <w:tcPr>
            <w:tcW w:w="2109" w:type="dxa"/>
            <w:vMerge/>
            <w:shd w:val="clear" w:color="auto" w:fill="D9E2F3" w:themeFill="accent1" w:themeFillTint="33"/>
          </w:tcPr>
          <w:p w14:paraId="2CD27C73" w14:textId="77777777" w:rsidR="00BF1EF0" w:rsidRPr="008C0600" w:rsidRDefault="00BF1EF0" w:rsidP="00012CD4">
            <w:pPr>
              <w:rPr>
                <w:rFonts w:cstheme="minorHAnsi"/>
                <w:b/>
                <w:bCs/>
                <w:sz w:val="24"/>
                <w:szCs w:val="24"/>
              </w:rPr>
            </w:pPr>
          </w:p>
        </w:tc>
        <w:tc>
          <w:tcPr>
            <w:tcW w:w="5683" w:type="dxa"/>
          </w:tcPr>
          <w:p w14:paraId="21FD10AF" w14:textId="77777777" w:rsidR="00BF1EF0" w:rsidRPr="008C0600" w:rsidRDefault="00BF1EF0" w:rsidP="00012CD4">
            <w:pPr>
              <w:rPr>
                <w:rFonts w:cstheme="minorHAnsi"/>
                <w:i/>
                <w:iCs/>
                <w:sz w:val="24"/>
                <w:szCs w:val="24"/>
              </w:rPr>
            </w:pPr>
          </w:p>
        </w:tc>
        <w:tc>
          <w:tcPr>
            <w:tcW w:w="1270" w:type="dxa"/>
          </w:tcPr>
          <w:p w14:paraId="0475D94D" w14:textId="77777777" w:rsidR="00BF1EF0" w:rsidRPr="008C0600" w:rsidRDefault="00BF1EF0" w:rsidP="00012CD4">
            <w:pPr>
              <w:rPr>
                <w:rFonts w:cstheme="minorHAnsi"/>
                <w:i/>
                <w:iCs/>
                <w:sz w:val="24"/>
                <w:szCs w:val="24"/>
              </w:rPr>
            </w:pPr>
          </w:p>
        </w:tc>
      </w:tr>
      <w:tr w:rsidR="00BF1EF0" w:rsidRPr="008C0600" w14:paraId="5FA2EDA3" w14:textId="77777777" w:rsidTr="00B648D3">
        <w:trPr>
          <w:trHeight w:val="328"/>
        </w:trPr>
        <w:tc>
          <w:tcPr>
            <w:tcW w:w="2109" w:type="dxa"/>
            <w:vMerge/>
            <w:shd w:val="clear" w:color="auto" w:fill="D9E2F3" w:themeFill="accent1" w:themeFillTint="33"/>
          </w:tcPr>
          <w:p w14:paraId="763D85DC" w14:textId="77777777" w:rsidR="00BF1EF0" w:rsidRPr="008C0600" w:rsidRDefault="00BF1EF0" w:rsidP="00012CD4">
            <w:pPr>
              <w:rPr>
                <w:rFonts w:cstheme="minorHAnsi"/>
                <w:b/>
                <w:bCs/>
                <w:sz w:val="24"/>
                <w:szCs w:val="24"/>
              </w:rPr>
            </w:pPr>
          </w:p>
        </w:tc>
        <w:tc>
          <w:tcPr>
            <w:tcW w:w="5683" w:type="dxa"/>
          </w:tcPr>
          <w:p w14:paraId="3145314C" w14:textId="77777777" w:rsidR="00BF1EF0" w:rsidRPr="008C0600" w:rsidRDefault="00BF1EF0" w:rsidP="00012CD4">
            <w:pPr>
              <w:rPr>
                <w:rFonts w:cstheme="minorHAnsi"/>
                <w:i/>
                <w:iCs/>
                <w:sz w:val="24"/>
                <w:szCs w:val="24"/>
              </w:rPr>
            </w:pPr>
          </w:p>
        </w:tc>
        <w:tc>
          <w:tcPr>
            <w:tcW w:w="1270" w:type="dxa"/>
          </w:tcPr>
          <w:p w14:paraId="46810B7F" w14:textId="77777777" w:rsidR="00BF1EF0" w:rsidRPr="008C0600" w:rsidRDefault="00BF1EF0" w:rsidP="00012CD4">
            <w:pPr>
              <w:rPr>
                <w:rFonts w:cstheme="minorHAnsi"/>
                <w:i/>
                <w:iCs/>
                <w:sz w:val="24"/>
                <w:szCs w:val="24"/>
              </w:rPr>
            </w:pPr>
          </w:p>
        </w:tc>
      </w:tr>
      <w:tr w:rsidR="00BF1EF0" w:rsidRPr="008C0600" w14:paraId="2940BE29" w14:textId="77777777" w:rsidTr="00B648D3">
        <w:trPr>
          <w:trHeight w:val="328"/>
        </w:trPr>
        <w:tc>
          <w:tcPr>
            <w:tcW w:w="2109" w:type="dxa"/>
            <w:vMerge w:val="restart"/>
            <w:shd w:val="clear" w:color="auto" w:fill="D9E2F3" w:themeFill="accent1" w:themeFillTint="33"/>
          </w:tcPr>
          <w:p w14:paraId="088372A4" w14:textId="77777777" w:rsidR="00BF1EF0" w:rsidRPr="008C0600" w:rsidRDefault="00BF1EF0" w:rsidP="00012CD4">
            <w:pPr>
              <w:rPr>
                <w:rFonts w:cstheme="minorHAnsi"/>
                <w:b/>
                <w:bCs/>
                <w:sz w:val="24"/>
                <w:szCs w:val="24"/>
              </w:rPr>
            </w:pPr>
            <w:r w:rsidRPr="008C0600">
              <w:rPr>
                <w:rFonts w:cstheme="minorHAnsi"/>
                <w:b/>
                <w:bCs/>
                <w:sz w:val="24"/>
                <w:szCs w:val="24"/>
              </w:rPr>
              <w:t>Osakutse</w:t>
            </w:r>
          </w:p>
        </w:tc>
        <w:tc>
          <w:tcPr>
            <w:tcW w:w="5683" w:type="dxa"/>
          </w:tcPr>
          <w:p w14:paraId="35D1AAB0" w14:textId="77777777" w:rsidR="00BF1EF0" w:rsidRPr="008C0600" w:rsidRDefault="00BF1EF0" w:rsidP="00012CD4">
            <w:pPr>
              <w:rPr>
                <w:rFonts w:cstheme="minorHAnsi"/>
                <w:i/>
                <w:iCs/>
                <w:sz w:val="24"/>
                <w:szCs w:val="24"/>
              </w:rPr>
            </w:pPr>
          </w:p>
        </w:tc>
        <w:tc>
          <w:tcPr>
            <w:tcW w:w="1270" w:type="dxa"/>
          </w:tcPr>
          <w:p w14:paraId="478DE2C0" w14:textId="77777777" w:rsidR="00BF1EF0" w:rsidRPr="008C0600" w:rsidRDefault="00CF6F69" w:rsidP="00012CD4">
            <w:pPr>
              <w:rPr>
                <w:rFonts w:cstheme="minorHAnsi"/>
                <w:i/>
                <w:iCs/>
                <w:sz w:val="24"/>
                <w:szCs w:val="24"/>
              </w:rPr>
            </w:pPr>
            <w:r>
              <w:rPr>
                <w:rFonts w:cstheme="minorHAnsi"/>
                <w:i/>
                <w:iCs/>
                <w:sz w:val="24"/>
                <w:szCs w:val="24"/>
              </w:rPr>
              <w:t>8</w:t>
            </w:r>
            <w:r w:rsidR="00BF1EF0" w:rsidRPr="008C0600">
              <w:rPr>
                <w:rFonts w:cstheme="minorHAnsi"/>
                <w:i/>
                <w:iCs/>
                <w:sz w:val="24"/>
                <w:szCs w:val="24"/>
              </w:rPr>
              <w:t>00</w:t>
            </w:r>
          </w:p>
        </w:tc>
      </w:tr>
      <w:tr w:rsidR="00BF1EF0" w:rsidRPr="008C0600" w14:paraId="138AE57D" w14:textId="77777777" w:rsidTr="00B648D3">
        <w:trPr>
          <w:trHeight w:val="328"/>
        </w:trPr>
        <w:tc>
          <w:tcPr>
            <w:tcW w:w="2109" w:type="dxa"/>
            <w:vMerge/>
            <w:shd w:val="clear" w:color="auto" w:fill="D9E2F3" w:themeFill="accent1" w:themeFillTint="33"/>
          </w:tcPr>
          <w:p w14:paraId="33CBFFA4" w14:textId="77777777" w:rsidR="00BF1EF0" w:rsidRPr="008C0600" w:rsidRDefault="00BF1EF0" w:rsidP="00012CD4">
            <w:pPr>
              <w:rPr>
                <w:rFonts w:cstheme="minorHAnsi"/>
                <w:sz w:val="24"/>
                <w:szCs w:val="24"/>
              </w:rPr>
            </w:pPr>
          </w:p>
        </w:tc>
        <w:tc>
          <w:tcPr>
            <w:tcW w:w="5683" w:type="dxa"/>
          </w:tcPr>
          <w:p w14:paraId="341AFAC4" w14:textId="77777777" w:rsidR="00BF1EF0" w:rsidRPr="008C0600" w:rsidRDefault="00BF1EF0" w:rsidP="00012CD4">
            <w:pPr>
              <w:rPr>
                <w:rFonts w:cstheme="minorHAnsi"/>
                <w:i/>
                <w:iCs/>
                <w:sz w:val="24"/>
                <w:szCs w:val="24"/>
              </w:rPr>
            </w:pPr>
          </w:p>
        </w:tc>
        <w:tc>
          <w:tcPr>
            <w:tcW w:w="1270" w:type="dxa"/>
          </w:tcPr>
          <w:p w14:paraId="0A12EFEC" w14:textId="77777777" w:rsidR="00BF1EF0" w:rsidRPr="008C0600" w:rsidRDefault="00BF1EF0" w:rsidP="00012CD4">
            <w:pPr>
              <w:rPr>
                <w:rFonts w:cstheme="minorHAnsi"/>
                <w:i/>
                <w:iCs/>
                <w:sz w:val="24"/>
                <w:szCs w:val="24"/>
              </w:rPr>
            </w:pPr>
          </w:p>
        </w:tc>
      </w:tr>
      <w:tr w:rsidR="00BF1EF0" w:rsidRPr="008C0600" w14:paraId="18F8A60F" w14:textId="77777777" w:rsidTr="00B648D3">
        <w:trPr>
          <w:trHeight w:val="328"/>
        </w:trPr>
        <w:tc>
          <w:tcPr>
            <w:tcW w:w="2109" w:type="dxa"/>
            <w:vMerge/>
            <w:tcBorders>
              <w:bottom w:val="single" w:sz="4" w:space="0" w:color="auto"/>
            </w:tcBorders>
            <w:shd w:val="clear" w:color="auto" w:fill="D9E2F3" w:themeFill="accent1" w:themeFillTint="33"/>
          </w:tcPr>
          <w:p w14:paraId="52929B17" w14:textId="77777777" w:rsidR="00BF1EF0" w:rsidRPr="008C0600" w:rsidRDefault="00BF1EF0" w:rsidP="00012CD4">
            <w:pPr>
              <w:rPr>
                <w:rFonts w:cstheme="minorHAnsi"/>
                <w:sz w:val="24"/>
                <w:szCs w:val="24"/>
              </w:rPr>
            </w:pPr>
          </w:p>
        </w:tc>
        <w:tc>
          <w:tcPr>
            <w:tcW w:w="5683" w:type="dxa"/>
            <w:tcBorders>
              <w:bottom w:val="single" w:sz="4" w:space="0" w:color="auto"/>
            </w:tcBorders>
          </w:tcPr>
          <w:p w14:paraId="5D54A169" w14:textId="77777777" w:rsidR="00BF1EF0" w:rsidRPr="008C0600" w:rsidRDefault="00BF1EF0" w:rsidP="00012CD4">
            <w:pPr>
              <w:rPr>
                <w:rFonts w:cstheme="minorHAnsi"/>
                <w:sz w:val="24"/>
                <w:szCs w:val="24"/>
              </w:rPr>
            </w:pPr>
          </w:p>
        </w:tc>
        <w:tc>
          <w:tcPr>
            <w:tcW w:w="1270" w:type="dxa"/>
          </w:tcPr>
          <w:p w14:paraId="12C1341B" w14:textId="77777777" w:rsidR="00BF1EF0" w:rsidRPr="008C0600" w:rsidRDefault="00BF1EF0" w:rsidP="00012CD4">
            <w:pPr>
              <w:rPr>
                <w:rFonts w:cstheme="minorHAnsi"/>
                <w:sz w:val="24"/>
                <w:szCs w:val="24"/>
              </w:rPr>
            </w:pPr>
          </w:p>
        </w:tc>
      </w:tr>
      <w:tr w:rsidR="00BF1EF0" w:rsidRPr="008C0600" w14:paraId="67E31CF2" w14:textId="77777777" w:rsidTr="00B648D3">
        <w:trPr>
          <w:trHeight w:val="328"/>
        </w:trPr>
        <w:tc>
          <w:tcPr>
            <w:tcW w:w="2109" w:type="dxa"/>
            <w:tcBorders>
              <w:top w:val="single" w:sz="4" w:space="0" w:color="auto"/>
              <w:left w:val="nil"/>
              <w:bottom w:val="nil"/>
              <w:right w:val="single" w:sz="4" w:space="0" w:color="auto"/>
            </w:tcBorders>
            <w:shd w:val="clear" w:color="auto" w:fill="auto"/>
          </w:tcPr>
          <w:p w14:paraId="16075469" w14:textId="77777777" w:rsidR="00BF1EF0" w:rsidRPr="008C0600" w:rsidRDefault="00BF1EF0" w:rsidP="00012CD4">
            <w:pPr>
              <w:rPr>
                <w:rFonts w:cstheme="minorHAnsi"/>
                <w:sz w:val="24"/>
                <w:szCs w:val="24"/>
              </w:rPr>
            </w:pPr>
          </w:p>
        </w:tc>
        <w:tc>
          <w:tcPr>
            <w:tcW w:w="5683" w:type="dxa"/>
            <w:tcBorders>
              <w:left w:val="single" w:sz="4" w:space="0" w:color="auto"/>
            </w:tcBorders>
            <w:shd w:val="clear" w:color="auto" w:fill="D9E2F3" w:themeFill="accent1" w:themeFillTint="33"/>
          </w:tcPr>
          <w:p w14:paraId="323DF425" w14:textId="77777777" w:rsidR="00BF1EF0" w:rsidRPr="008C0600" w:rsidRDefault="00BF1EF0" w:rsidP="00012CD4">
            <w:pPr>
              <w:jc w:val="right"/>
              <w:rPr>
                <w:rFonts w:cstheme="minorHAnsi"/>
                <w:b/>
                <w:bCs/>
                <w:sz w:val="24"/>
                <w:szCs w:val="24"/>
              </w:rPr>
            </w:pPr>
            <w:r w:rsidRPr="008C0600">
              <w:rPr>
                <w:rFonts w:cstheme="minorHAnsi"/>
                <w:b/>
                <w:bCs/>
                <w:sz w:val="24"/>
                <w:szCs w:val="24"/>
              </w:rPr>
              <w:t>KOKKU</w:t>
            </w:r>
          </w:p>
        </w:tc>
        <w:tc>
          <w:tcPr>
            <w:tcW w:w="1270" w:type="dxa"/>
            <w:shd w:val="clear" w:color="auto" w:fill="D9E2F3" w:themeFill="accent1" w:themeFillTint="33"/>
          </w:tcPr>
          <w:p w14:paraId="0DCC0B88" w14:textId="77777777" w:rsidR="00BF1EF0" w:rsidRPr="008C0600" w:rsidRDefault="00BF1EF0" w:rsidP="00012CD4">
            <w:pPr>
              <w:rPr>
                <w:rFonts w:cstheme="minorHAnsi"/>
                <w:b/>
                <w:bCs/>
                <w:sz w:val="24"/>
                <w:szCs w:val="24"/>
              </w:rPr>
            </w:pPr>
          </w:p>
        </w:tc>
      </w:tr>
    </w:tbl>
    <w:p w14:paraId="0EDA6721" w14:textId="77777777" w:rsidR="00B648D3" w:rsidRDefault="00B648D3" w:rsidP="00241B18">
      <w:pPr>
        <w:spacing w:line="240" w:lineRule="auto"/>
        <w:jc w:val="both"/>
        <w:rPr>
          <w:rFonts w:cstheme="minorHAnsi"/>
          <w:sz w:val="24"/>
          <w:szCs w:val="24"/>
        </w:rPr>
      </w:pPr>
    </w:p>
    <w:p w14:paraId="6BB31016" w14:textId="77777777" w:rsidR="00241B18" w:rsidRDefault="00241B18" w:rsidP="00241B18">
      <w:pPr>
        <w:spacing w:line="240" w:lineRule="auto"/>
        <w:jc w:val="both"/>
        <w:rPr>
          <w:rFonts w:cstheme="minorHAnsi"/>
          <w:sz w:val="24"/>
          <w:szCs w:val="24"/>
        </w:rPr>
      </w:pPr>
      <w:r w:rsidRPr="008C0600">
        <w:rPr>
          <w:rFonts w:cstheme="minorHAnsi"/>
          <w:sz w:val="24"/>
          <w:szCs w:val="24"/>
        </w:rPr>
        <w:t xml:space="preserve">Palume kompenseerida ülalnimetatud </w:t>
      </w:r>
      <w:r w:rsidR="00CF6F69">
        <w:rPr>
          <w:rFonts w:cstheme="minorHAnsi"/>
          <w:i/>
          <w:sz w:val="24"/>
          <w:szCs w:val="24"/>
        </w:rPr>
        <w:fldChar w:fldCharType="begin">
          <w:ffData>
            <w:name w:val=""/>
            <w:enabled/>
            <w:calcOnExit w:val="0"/>
            <w:textInput>
              <w:default w:val="kutse(te)/spetsialiseerumis(te)/osakutse(te) "/>
            </w:textInput>
          </w:ffData>
        </w:fldChar>
      </w:r>
      <w:r w:rsidR="00CF6F69">
        <w:rPr>
          <w:rFonts w:cstheme="minorHAnsi"/>
          <w:i/>
          <w:sz w:val="24"/>
          <w:szCs w:val="24"/>
        </w:rPr>
        <w:instrText xml:space="preserve"> FORMTEXT </w:instrText>
      </w:r>
      <w:r w:rsidR="00CF6F69">
        <w:rPr>
          <w:rFonts w:cstheme="minorHAnsi"/>
          <w:i/>
          <w:sz w:val="24"/>
          <w:szCs w:val="24"/>
        </w:rPr>
      </w:r>
      <w:r w:rsidR="00CF6F69">
        <w:rPr>
          <w:rFonts w:cstheme="minorHAnsi"/>
          <w:i/>
          <w:sz w:val="24"/>
          <w:szCs w:val="24"/>
        </w:rPr>
        <w:fldChar w:fldCharType="separate"/>
      </w:r>
      <w:r w:rsidR="00CF6F69">
        <w:rPr>
          <w:rFonts w:cstheme="minorHAnsi"/>
          <w:i/>
          <w:noProof/>
          <w:sz w:val="24"/>
          <w:szCs w:val="24"/>
        </w:rPr>
        <w:t xml:space="preserve">kutse(te)/spetsialiseerumis(te)/osakutse(te) </w:t>
      </w:r>
      <w:r w:rsidR="00CF6F69">
        <w:rPr>
          <w:rFonts w:cstheme="minorHAnsi"/>
          <w:i/>
          <w:sz w:val="24"/>
          <w:szCs w:val="24"/>
        </w:rPr>
        <w:fldChar w:fldCharType="end"/>
      </w:r>
      <w:r w:rsidRPr="008C0600">
        <w:rPr>
          <w:rFonts w:cstheme="minorHAnsi"/>
          <w:sz w:val="24"/>
          <w:szCs w:val="24"/>
        </w:rPr>
        <w:t xml:space="preserve">kutseeksami </w:t>
      </w:r>
      <w:r w:rsidR="00CF6F69">
        <w:rPr>
          <w:rFonts w:cstheme="minorHAnsi"/>
          <w:sz w:val="24"/>
          <w:szCs w:val="24"/>
        </w:rPr>
        <w:t>väljatöötamise kulud</w:t>
      </w:r>
      <w:r>
        <w:rPr>
          <w:rFonts w:cstheme="minorHAnsi"/>
          <w:sz w:val="24"/>
          <w:szCs w:val="24"/>
        </w:rPr>
        <w:t xml:space="preserve"> </w:t>
      </w:r>
      <w:r w:rsidRPr="008C0600">
        <w:rPr>
          <w:rFonts w:cstheme="minorHAnsi"/>
          <w:sz w:val="24"/>
          <w:szCs w:val="24"/>
        </w:rPr>
        <w:t xml:space="preserve">kogusummas </w:t>
      </w:r>
      <w:r w:rsidRPr="008C0600">
        <w:rPr>
          <w:rFonts w:cstheme="minorHAnsi"/>
          <w:sz w:val="24"/>
          <w:szCs w:val="24"/>
        </w:rPr>
        <w:fldChar w:fldCharType="begin">
          <w:ffData>
            <w:name w:val=""/>
            <w:enabled/>
            <w:calcOnExit w:val="0"/>
            <w:textInput/>
          </w:ffData>
        </w:fldChar>
      </w:r>
      <w:r w:rsidRPr="008C0600">
        <w:rPr>
          <w:rFonts w:cstheme="minorHAnsi"/>
          <w:sz w:val="24"/>
          <w:szCs w:val="24"/>
        </w:rPr>
        <w:instrText xml:space="preserve"> FORMTEXT </w:instrText>
      </w:r>
      <w:r w:rsidRPr="008C0600">
        <w:rPr>
          <w:rFonts w:cstheme="minorHAnsi"/>
          <w:sz w:val="24"/>
          <w:szCs w:val="24"/>
        </w:rPr>
      </w:r>
      <w:r w:rsidRPr="008C0600">
        <w:rPr>
          <w:rFonts w:cstheme="minorHAnsi"/>
          <w:sz w:val="24"/>
          <w:szCs w:val="24"/>
        </w:rPr>
        <w:fldChar w:fldCharType="separate"/>
      </w:r>
      <w:r w:rsidRPr="008C0600">
        <w:rPr>
          <w:rFonts w:cstheme="minorHAnsi"/>
          <w:noProof/>
          <w:sz w:val="24"/>
          <w:szCs w:val="24"/>
        </w:rPr>
        <w:t> </w:t>
      </w:r>
      <w:r w:rsidRPr="008C0600">
        <w:rPr>
          <w:rFonts w:cstheme="minorHAnsi"/>
          <w:noProof/>
          <w:sz w:val="24"/>
          <w:szCs w:val="24"/>
        </w:rPr>
        <w:t> </w:t>
      </w:r>
      <w:r w:rsidRPr="008C0600">
        <w:rPr>
          <w:rFonts w:cstheme="minorHAnsi"/>
          <w:noProof/>
          <w:sz w:val="24"/>
          <w:szCs w:val="24"/>
        </w:rPr>
        <w:t> </w:t>
      </w:r>
      <w:r w:rsidRPr="008C0600">
        <w:rPr>
          <w:rFonts w:cstheme="minorHAnsi"/>
          <w:noProof/>
          <w:sz w:val="24"/>
          <w:szCs w:val="24"/>
        </w:rPr>
        <w:t> </w:t>
      </w:r>
      <w:r w:rsidRPr="008C0600">
        <w:rPr>
          <w:rFonts w:cstheme="minorHAnsi"/>
          <w:noProof/>
          <w:sz w:val="24"/>
          <w:szCs w:val="24"/>
        </w:rPr>
        <w:t> </w:t>
      </w:r>
      <w:r w:rsidRPr="008C0600">
        <w:rPr>
          <w:rFonts w:cstheme="minorHAnsi"/>
          <w:sz w:val="24"/>
          <w:szCs w:val="24"/>
        </w:rPr>
        <w:fldChar w:fldCharType="end"/>
      </w:r>
      <w:r w:rsidRPr="008C0600">
        <w:rPr>
          <w:rFonts w:cstheme="minorHAnsi"/>
          <w:sz w:val="24"/>
          <w:szCs w:val="24"/>
        </w:rPr>
        <w:t xml:space="preserve"> eurot</w:t>
      </w:r>
      <w:r>
        <w:rPr>
          <w:rFonts w:cstheme="minorHAnsi"/>
          <w:sz w:val="24"/>
          <w:szCs w:val="24"/>
        </w:rPr>
        <w:t>.</w:t>
      </w:r>
    </w:p>
    <w:p w14:paraId="4F7D178C" w14:textId="77777777" w:rsidR="00701DB6" w:rsidRPr="008C0600" w:rsidRDefault="00AD22AA" w:rsidP="00012CD4">
      <w:pPr>
        <w:pStyle w:val="ListParagraph"/>
        <w:spacing w:line="240" w:lineRule="auto"/>
        <w:ind w:left="0"/>
        <w:rPr>
          <w:rFonts w:cstheme="minorHAnsi"/>
          <w:sz w:val="24"/>
          <w:szCs w:val="24"/>
        </w:rPr>
      </w:pPr>
      <w:r w:rsidRPr="008C0600">
        <w:rPr>
          <w:rFonts w:cstheme="minorHAnsi"/>
          <w:sz w:val="24"/>
          <w:szCs w:val="24"/>
        </w:rPr>
        <w:t>Kinnitame, et kõigi väljatöötatud kutseeksamite materjalid sisaldavad hindamise korraldust kutseeksamil, hindamiskriteeriume, hindamismeetodeid ja hindamisülesandeid.</w:t>
      </w:r>
    </w:p>
    <w:p w14:paraId="0CFD43EF" w14:textId="77777777" w:rsidR="00701DB6" w:rsidRPr="008C0600" w:rsidRDefault="00CF6F69" w:rsidP="00012CD4">
      <w:pPr>
        <w:spacing w:line="240" w:lineRule="auto"/>
        <w:jc w:val="both"/>
        <w:rPr>
          <w:rFonts w:cstheme="minorHAnsi"/>
          <w:sz w:val="24"/>
          <w:szCs w:val="24"/>
        </w:rPr>
      </w:pPr>
      <w:r>
        <w:rPr>
          <w:rFonts w:cstheme="minorHAnsi"/>
          <w:sz w:val="24"/>
          <w:szCs w:val="24"/>
        </w:rPr>
        <w:t>T</w:t>
      </w:r>
      <w:r w:rsidR="008C0600">
        <w:rPr>
          <w:rFonts w:cstheme="minorHAnsi"/>
          <w:sz w:val="24"/>
          <w:szCs w:val="24"/>
        </w:rPr>
        <w:t xml:space="preserve">aotlusele </w:t>
      </w:r>
      <w:r>
        <w:rPr>
          <w:rFonts w:cstheme="minorHAnsi"/>
          <w:sz w:val="24"/>
          <w:szCs w:val="24"/>
        </w:rPr>
        <w:t xml:space="preserve">on </w:t>
      </w:r>
      <w:r w:rsidR="008C0600">
        <w:rPr>
          <w:rFonts w:cstheme="minorHAnsi"/>
          <w:sz w:val="24"/>
          <w:szCs w:val="24"/>
        </w:rPr>
        <w:t xml:space="preserve">lisatud </w:t>
      </w:r>
      <w:r w:rsidR="00701DB6" w:rsidRPr="008C0600">
        <w:rPr>
          <w:rFonts w:cstheme="minorHAnsi"/>
          <w:sz w:val="24"/>
          <w:szCs w:val="24"/>
        </w:rPr>
        <w:t xml:space="preserve">järgmised </w:t>
      </w:r>
      <w:r w:rsidR="00241B18">
        <w:rPr>
          <w:rFonts w:cstheme="minorHAnsi"/>
          <w:sz w:val="24"/>
          <w:szCs w:val="24"/>
        </w:rPr>
        <w:t>eksamimaterjalid</w:t>
      </w:r>
      <w:r w:rsidR="00701DB6" w:rsidRPr="008C0600">
        <w:rPr>
          <w:rFonts w:cstheme="minorHAnsi"/>
          <w:sz w:val="24"/>
          <w:szCs w:val="24"/>
        </w:rPr>
        <w:t>:</w:t>
      </w:r>
    </w:p>
    <w:p w14:paraId="6B23D4C7" w14:textId="77777777" w:rsidR="00241B18" w:rsidRPr="00241B18" w:rsidRDefault="00241B18" w:rsidP="00241B18">
      <w:pPr>
        <w:pStyle w:val="ListParagraph"/>
        <w:numPr>
          <w:ilvl w:val="0"/>
          <w:numId w:val="2"/>
        </w:numPr>
        <w:spacing w:line="240" w:lineRule="auto"/>
        <w:rPr>
          <w:rFonts w:cstheme="minorHAnsi"/>
          <w:i/>
          <w:sz w:val="24"/>
          <w:szCs w:val="24"/>
        </w:rPr>
      </w:pPr>
      <w:r>
        <w:rPr>
          <w:rFonts w:cstheme="minorHAnsi"/>
          <w:i/>
          <w:sz w:val="24"/>
          <w:szCs w:val="24"/>
        </w:rPr>
        <w:fldChar w:fldCharType="begin">
          <w:ffData>
            <w:name w:val=""/>
            <w:enabled/>
            <w:calcOnExit w:val="0"/>
            <w:textInput>
              <w:default w:val="Dokumendi nimetus"/>
            </w:textInput>
          </w:ffData>
        </w:fldChar>
      </w:r>
      <w:r>
        <w:rPr>
          <w:rFonts w:cstheme="minorHAnsi"/>
          <w:i/>
          <w:sz w:val="24"/>
          <w:szCs w:val="24"/>
        </w:rPr>
        <w:instrText xml:space="preserve"> FORMTEXT </w:instrText>
      </w:r>
      <w:r>
        <w:rPr>
          <w:rFonts w:cstheme="minorHAnsi"/>
          <w:i/>
          <w:sz w:val="24"/>
          <w:szCs w:val="24"/>
        </w:rPr>
      </w:r>
      <w:r>
        <w:rPr>
          <w:rFonts w:cstheme="minorHAnsi"/>
          <w:i/>
          <w:sz w:val="24"/>
          <w:szCs w:val="24"/>
        </w:rPr>
        <w:fldChar w:fldCharType="separate"/>
      </w:r>
      <w:r>
        <w:rPr>
          <w:rFonts w:cstheme="minorHAnsi"/>
          <w:i/>
          <w:noProof/>
          <w:sz w:val="24"/>
          <w:szCs w:val="24"/>
        </w:rPr>
        <w:t>Dokumendi nimetus</w:t>
      </w:r>
      <w:r>
        <w:rPr>
          <w:rFonts w:cstheme="minorHAnsi"/>
          <w:i/>
          <w:sz w:val="24"/>
          <w:szCs w:val="24"/>
        </w:rPr>
        <w:fldChar w:fldCharType="end"/>
      </w:r>
    </w:p>
    <w:p w14:paraId="58A6D5E5" w14:textId="77777777" w:rsidR="00701DB6" w:rsidRPr="00241B18" w:rsidRDefault="00241B18" w:rsidP="007711DC">
      <w:pPr>
        <w:pStyle w:val="ListParagraph"/>
        <w:numPr>
          <w:ilvl w:val="0"/>
          <w:numId w:val="2"/>
        </w:numPr>
        <w:spacing w:line="240" w:lineRule="auto"/>
        <w:jc w:val="both"/>
        <w:rPr>
          <w:rFonts w:cstheme="minorHAnsi"/>
          <w:sz w:val="24"/>
          <w:szCs w:val="24"/>
        </w:rPr>
      </w:pPr>
      <w:r w:rsidRPr="00241B18">
        <w:rPr>
          <w:rFonts w:cstheme="minorHAnsi"/>
          <w:i/>
          <w:sz w:val="24"/>
          <w:szCs w:val="24"/>
        </w:rPr>
        <w:fldChar w:fldCharType="begin">
          <w:ffData>
            <w:name w:val=""/>
            <w:enabled/>
            <w:calcOnExit w:val="0"/>
            <w:textInput>
              <w:default w:val="Dokumendi nimetus"/>
            </w:textInput>
          </w:ffData>
        </w:fldChar>
      </w:r>
      <w:r w:rsidRPr="00241B18">
        <w:rPr>
          <w:rFonts w:cstheme="minorHAnsi"/>
          <w:i/>
          <w:sz w:val="24"/>
          <w:szCs w:val="24"/>
        </w:rPr>
        <w:instrText xml:space="preserve"> FORMTEXT </w:instrText>
      </w:r>
      <w:r w:rsidRPr="00241B18">
        <w:rPr>
          <w:rFonts w:cstheme="minorHAnsi"/>
          <w:i/>
          <w:sz w:val="24"/>
          <w:szCs w:val="24"/>
        </w:rPr>
      </w:r>
      <w:r w:rsidRPr="00241B18">
        <w:rPr>
          <w:rFonts w:cstheme="minorHAnsi"/>
          <w:i/>
          <w:sz w:val="24"/>
          <w:szCs w:val="24"/>
        </w:rPr>
        <w:fldChar w:fldCharType="separate"/>
      </w:r>
      <w:r w:rsidRPr="00241B18">
        <w:rPr>
          <w:rFonts w:cstheme="minorHAnsi"/>
          <w:i/>
          <w:noProof/>
          <w:sz w:val="24"/>
          <w:szCs w:val="24"/>
        </w:rPr>
        <w:t>Dokumendi nimetus</w:t>
      </w:r>
      <w:r w:rsidRPr="00241B18">
        <w:rPr>
          <w:rFonts w:cstheme="minorHAnsi"/>
          <w:i/>
          <w:sz w:val="24"/>
          <w:szCs w:val="24"/>
        </w:rPr>
        <w:fldChar w:fldCharType="end"/>
      </w:r>
      <w:r>
        <w:rPr>
          <w:rStyle w:val="FootnoteReference"/>
          <w:rFonts w:cstheme="minorHAnsi"/>
          <w:i/>
          <w:sz w:val="24"/>
          <w:szCs w:val="24"/>
        </w:rPr>
        <w:footnoteReference w:id="3"/>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5386"/>
      </w:tblGrid>
      <w:tr w:rsidR="00701DB6" w:rsidRPr="008C0600" w14:paraId="7B938C59" w14:textId="77777777" w:rsidTr="00B648D3">
        <w:trPr>
          <w:trHeight w:val="348"/>
        </w:trPr>
        <w:tc>
          <w:tcPr>
            <w:tcW w:w="3681" w:type="dxa"/>
            <w:shd w:val="clear" w:color="auto" w:fill="D9E2F3" w:themeFill="accent1" w:themeFillTint="33"/>
            <w:noWrap/>
            <w:vAlign w:val="center"/>
            <w:hideMark/>
          </w:tcPr>
          <w:p w14:paraId="136898EC" w14:textId="77777777" w:rsidR="00701DB6" w:rsidRPr="008C0600" w:rsidRDefault="00701DB6" w:rsidP="00012CD4">
            <w:pPr>
              <w:spacing w:after="0" w:line="240" w:lineRule="auto"/>
              <w:rPr>
                <w:rFonts w:eastAsia="Times New Roman" w:cstheme="minorHAnsi"/>
                <w:color w:val="000000"/>
                <w:sz w:val="24"/>
                <w:szCs w:val="24"/>
                <w:lang w:eastAsia="et-EE"/>
              </w:rPr>
            </w:pPr>
            <w:r w:rsidRPr="008C0600">
              <w:rPr>
                <w:rFonts w:eastAsia="Times New Roman" w:cstheme="minorHAnsi"/>
                <w:color w:val="000000"/>
                <w:sz w:val="24"/>
                <w:szCs w:val="24"/>
                <w:lang w:eastAsia="et-EE"/>
              </w:rPr>
              <w:t>Taotletav summa</w:t>
            </w:r>
          </w:p>
        </w:tc>
        <w:tc>
          <w:tcPr>
            <w:tcW w:w="5386" w:type="dxa"/>
            <w:shd w:val="clear" w:color="auto" w:fill="auto"/>
            <w:vAlign w:val="center"/>
          </w:tcPr>
          <w:p w14:paraId="2EBF4A56" w14:textId="77777777" w:rsidR="00701DB6" w:rsidRPr="008C0600" w:rsidRDefault="00701DB6" w:rsidP="00012CD4">
            <w:pPr>
              <w:spacing w:after="0" w:line="240" w:lineRule="auto"/>
              <w:rPr>
                <w:rFonts w:eastAsia="Times New Roman" w:cstheme="minorHAnsi"/>
                <w:color w:val="000000"/>
                <w:sz w:val="24"/>
                <w:szCs w:val="24"/>
                <w:lang w:eastAsia="et-EE"/>
              </w:rPr>
            </w:pPr>
          </w:p>
        </w:tc>
      </w:tr>
      <w:tr w:rsidR="00701DB6" w:rsidRPr="008C0600" w14:paraId="76206C51" w14:textId="77777777" w:rsidTr="00B648D3">
        <w:trPr>
          <w:trHeight w:val="318"/>
        </w:trPr>
        <w:tc>
          <w:tcPr>
            <w:tcW w:w="3681" w:type="dxa"/>
            <w:shd w:val="clear" w:color="auto" w:fill="D9E2F3" w:themeFill="accent1" w:themeFillTint="33"/>
            <w:noWrap/>
            <w:vAlign w:val="center"/>
            <w:hideMark/>
          </w:tcPr>
          <w:p w14:paraId="667C1AA1" w14:textId="77777777" w:rsidR="00701DB6" w:rsidRPr="008C0600" w:rsidRDefault="00701DB6" w:rsidP="00012CD4">
            <w:pPr>
              <w:spacing w:after="0" w:line="240" w:lineRule="auto"/>
              <w:rPr>
                <w:rFonts w:eastAsia="Times New Roman" w:cstheme="minorHAnsi"/>
                <w:color w:val="000000"/>
                <w:sz w:val="24"/>
                <w:szCs w:val="24"/>
                <w:lang w:eastAsia="et-EE"/>
              </w:rPr>
            </w:pPr>
            <w:r w:rsidRPr="008C0600">
              <w:rPr>
                <w:rFonts w:eastAsia="Times New Roman" w:cstheme="minorHAnsi"/>
                <w:color w:val="000000"/>
                <w:sz w:val="24"/>
                <w:szCs w:val="24"/>
                <w:lang w:eastAsia="et-EE"/>
              </w:rPr>
              <w:t>Kutset andva organi ametlik nimi</w:t>
            </w:r>
          </w:p>
        </w:tc>
        <w:tc>
          <w:tcPr>
            <w:tcW w:w="5386" w:type="dxa"/>
            <w:shd w:val="clear" w:color="auto" w:fill="auto"/>
            <w:vAlign w:val="center"/>
          </w:tcPr>
          <w:p w14:paraId="42168CB2" w14:textId="77777777" w:rsidR="00701DB6" w:rsidRPr="008C0600" w:rsidRDefault="00701DB6" w:rsidP="00012CD4">
            <w:pPr>
              <w:spacing w:after="0" w:line="240" w:lineRule="auto"/>
              <w:rPr>
                <w:rFonts w:eastAsia="Times New Roman" w:cstheme="minorHAnsi"/>
                <w:color w:val="000000"/>
                <w:sz w:val="24"/>
                <w:szCs w:val="24"/>
                <w:lang w:eastAsia="et-EE"/>
              </w:rPr>
            </w:pPr>
          </w:p>
        </w:tc>
      </w:tr>
      <w:tr w:rsidR="00701DB6" w:rsidRPr="008C0600" w14:paraId="5E26DA8D" w14:textId="77777777" w:rsidTr="00B648D3">
        <w:trPr>
          <w:trHeight w:val="318"/>
        </w:trPr>
        <w:tc>
          <w:tcPr>
            <w:tcW w:w="3681" w:type="dxa"/>
            <w:shd w:val="clear" w:color="auto" w:fill="D9E2F3" w:themeFill="accent1" w:themeFillTint="33"/>
            <w:noWrap/>
            <w:vAlign w:val="center"/>
            <w:hideMark/>
          </w:tcPr>
          <w:p w14:paraId="54E84F98" w14:textId="77777777" w:rsidR="00701DB6" w:rsidRPr="008C0600" w:rsidRDefault="00701DB6" w:rsidP="00012CD4">
            <w:pPr>
              <w:spacing w:after="0" w:line="240" w:lineRule="auto"/>
              <w:rPr>
                <w:rFonts w:eastAsia="Times New Roman" w:cstheme="minorHAnsi"/>
                <w:color w:val="000000"/>
                <w:sz w:val="24"/>
                <w:szCs w:val="24"/>
                <w:lang w:eastAsia="et-EE"/>
              </w:rPr>
            </w:pPr>
            <w:r w:rsidRPr="008C0600">
              <w:rPr>
                <w:rFonts w:eastAsia="Times New Roman" w:cstheme="minorHAnsi"/>
                <w:color w:val="000000"/>
                <w:sz w:val="24"/>
                <w:szCs w:val="24"/>
                <w:lang w:eastAsia="et-EE"/>
              </w:rPr>
              <w:t>Registrikood</w:t>
            </w:r>
          </w:p>
        </w:tc>
        <w:tc>
          <w:tcPr>
            <w:tcW w:w="5386" w:type="dxa"/>
            <w:shd w:val="clear" w:color="auto" w:fill="auto"/>
            <w:vAlign w:val="center"/>
          </w:tcPr>
          <w:p w14:paraId="6F4250E9" w14:textId="77777777" w:rsidR="00701DB6" w:rsidRPr="008C0600" w:rsidRDefault="00701DB6" w:rsidP="00012CD4">
            <w:pPr>
              <w:spacing w:after="0" w:line="240" w:lineRule="auto"/>
              <w:rPr>
                <w:rFonts w:eastAsia="Times New Roman" w:cstheme="minorHAnsi"/>
                <w:color w:val="000000"/>
                <w:sz w:val="24"/>
                <w:szCs w:val="24"/>
                <w:lang w:eastAsia="et-EE"/>
              </w:rPr>
            </w:pPr>
          </w:p>
        </w:tc>
      </w:tr>
      <w:tr w:rsidR="00701DB6" w:rsidRPr="008C0600" w14:paraId="0049A273" w14:textId="77777777" w:rsidTr="00B648D3">
        <w:trPr>
          <w:trHeight w:val="318"/>
        </w:trPr>
        <w:tc>
          <w:tcPr>
            <w:tcW w:w="3681" w:type="dxa"/>
            <w:shd w:val="clear" w:color="auto" w:fill="D9E2F3" w:themeFill="accent1" w:themeFillTint="33"/>
            <w:noWrap/>
            <w:vAlign w:val="center"/>
            <w:hideMark/>
          </w:tcPr>
          <w:p w14:paraId="139B403F" w14:textId="77777777" w:rsidR="00701DB6" w:rsidRPr="008C0600" w:rsidRDefault="00701DB6" w:rsidP="00012CD4">
            <w:pPr>
              <w:spacing w:after="0" w:line="240" w:lineRule="auto"/>
              <w:rPr>
                <w:rFonts w:eastAsia="Times New Roman" w:cstheme="minorHAnsi"/>
                <w:color w:val="000000"/>
                <w:sz w:val="24"/>
                <w:szCs w:val="24"/>
                <w:lang w:eastAsia="et-EE"/>
              </w:rPr>
            </w:pPr>
            <w:r w:rsidRPr="008C0600">
              <w:rPr>
                <w:rFonts w:eastAsia="Times New Roman" w:cstheme="minorHAnsi"/>
                <w:color w:val="000000"/>
                <w:sz w:val="24"/>
                <w:szCs w:val="24"/>
                <w:lang w:eastAsia="et-EE"/>
              </w:rPr>
              <w:t>Juriidiline aadress</w:t>
            </w:r>
          </w:p>
        </w:tc>
        <w:tc>
          <w:tcPr>
            <w:tcW w:w="5386" w:type="dxa"/>
            <w:shd w:val="clear" w:color="auto" w:fill="auto"/>
            <w:vAlign w:val="center"/>
          </w:tcPr>
          <w:p w14:paraId="45FC6F60" w14:textId="77777777" w:rsidR="00701DB6" w:rsidRPr="008C0600" w:rsidRDefault="00701DB6" w:rsidP="00012CD4">
            <w:pPr>
              <w:spacing w:after="0" w:line="240" w:lineRule="auto"/>
              <w:rPr>
                <w:rFonts w:eastAsia="Times New Roman" w:cstheme="minorHAnsi"/>
                <w:color w:val="000000"/>
                <w:sz w:val="24"/>
                <w:szCs w:val="24"/>
                <w:lang w:eastAsia="et-EE"/>
              </w:rPr>
            </w:pPr>
          </w:p>
        </w:tc>
      </w:tr>
      <w:tr w:rsidR="00701DB6" w:rsidRPr="008C0600" w14:paraId="103F6341" w14:textId="77777777" w:rsidTr="00B648D3">
        <w:trPr>
          <w:trHeight w:val="318"/>
        </w:trPr>
        <w:tc>
          <w:tcPr>
            <w:tcW w:w="3681" w:type="dxa"/>
            <w:shd w:val="clear" w:color="auto" w:fill="D9E2F3" w:themeFill="accent1" w:themeFillTint="33"/>
            <w:noWrap/>
            <w:vAlign w:val="center"/>
            <w:hideMark/>
          </w:tcPr>
          <w:p w14:paraId="23E9D0D3" w14:textId="77777777" w:rsidR="00701DB6" w:rsidRPr="008C0600" w:rsidRDefault="00701DB6" w:rsidP="00012CD4">
            <w:pPr>
              <w:spacing w:after="0" w:line="240" w:lineRule="auto"/>
              <w:rPr>
                <w:rFonts w:eastAsia="Times New Roman" w:cstheme="minorHAnsi"/>
                <w:color w:val="000000"/>
                <w:sz w:val="24"/>
                <w:szCs w:val="24"/>
                <w:lang w:eastAsia="et-EE"/>
              </w:rPr>
            </w:pPr>
            <w:r w:rsidRPr="008C0600">
              <w:rPr>
                <w:rFonts w:eastAsia="Times New Roman" w:cstheme="minorHAnsi"/>
                <w:color w:val="000000"/>
                <w:sz w:val="24"/>
                <w:szCs w:val="24"/>
                <w:lang w:eastAsia="et-EE"/>
              </w:rPr>
              <w:t>Pank</w:t>
            </w:r>
          </w:p>
        </w:tc>
        <w:tc>
          <w:tcPr>
            <w:tcW w:w="5386" w:type="dxa"/>
            <w:shd w:val="clear" w:color="auto" w:fill="auto"/>
            <w:vAlign w:val="center"/>
          </w:tcPr>
          <w:p w14:paraId="5BFCE739" w14:textId="77777777" w:rsidR="00701DB6" w:rsidRPr="008C0600" w:rsidRDefault="00701DB6" w:rsidP="00012CD4">
            <w:pPr>
              <w:spacing w:after="0" w:line="240" w:lineRule="auto"/>
              <w:rPr>
                <w:rFonts w:eastAsia="Times New Roman" w:cstheme="minorHAnsi"/>
                <w:color w:val="000000"/>
                <w:sz w:val="24"/>
                <w:szCs w:val="24"/>
                <w:lang w:eastAsia="et-EE"/>
              </w:rPr>
            </w:pPr>
          </w:p>
        </w:tc>
      </w:tr>
      <w:tr w:rsidR="00701DB6" w:rsidRPr="008C0600" w14:paraId="21598EAA" w14:textId="77777777" w:rsidTr="00B648D3">
        <w:trPr>
          <w:trHeight w:val="318"/>
        </w:trPr>
        <w:tc>
          <w:tcPr>
            <w:tcW w:w="3681" w:type="dxa"/>
            <w:shd w:val="clear" w:color="auto" w:fill="D9E2F3" w:themeFill="accent1" w:themeFillTint="33"/>
            <w:noWrap/>
            <w:vAlign w:val="center"/>
            <w:hideMark/>
          </w:tcPr>
          <w:p w14:paraId="6ACF7D84" w14:textId="77777777" w:rsidR="00701DB6" w:rsidRPr="008C0600" w:rsidRDefault="00701DB6" w:rsidP="00012CD4">
            <w:pPr>
              <w:spacing w:after="0" w:line="240" w:lineRule="auto"/>
              <w:rPr>
                <w:rFonts w:eastAsia="Times New Roman" w:cstheme="minorHAnsi"/>
                <w:color w:val="000000"/>
                <w:sz w:val="24"/>
                <w:szCs w:val="24"/>
                <w:lang w:eastAsia="et-EE"/>
              </w:rPr>
            </w:pPr>
            <w:r w:rsidRPr="008C0600">
              <w:rPr>
                <w:rFonts w:eastAsia="Times New Roman" w:cstheme="minorHAnsi"/>
                <w:color w:val="000000"/>
                <w:sz w:val="24"/>
                <w:szCs w:val="24"/>
                <w:lang w:eastAsia="et-EE"/>
              </w:rPr>
              <w:t>Arveldusarve  number</w:t>
            </w:r>
          </w:p>
        </w:tc>
        <w:tc>
          <w:tcPr>
            <w:tcW w:w="5386" w:type="dxa"/>
            <w:shd w:val="clear" w:color="auto" w:fill="auto"/>
            <w:vAlign w:val="center"/>
          </w:tcPr>
          <w:p w14:paraId="350F270B" w14:textId="77777777" w:rsidR="00701DB6" w:rsidRPr="008C0600" w:rsidRDefault="00701DB6" w:rsidP="00012CD4">
            <w:pPr>
              <w:spacing w:after="0" w:line="240" w:lineRule="auto"/>
              <w:rPr>
                <w:rFonts w:eastAsia="Times New Roman" w:cstheme="minorHAnsi"/>
                <w:color w:val="000000"/>
                <w:sz w:val="24"/>
                <w:szCs w:val="24"/>
                <w:lang w:eastAsia="et-EE"/>
              </w:rPr>
            </w:pPr>
          </w:p>
        </w:tc>
      </w:tr>
    </w:tbl>
    <w:p w14:paraId="03C2D60B" w14:textId="77777777" w:rsidR="00701DB6" w:rsidRPr="008C0600" w:rsidRDefault="00701DB6" w:rsidP="00012CD4">
      <w:pPr>
        <w:spacing w:line="240" w:lineRule="auto"/>
        <w:rPr>
          <w:rFonts w:cstheme="minorHAnsi"/>
          <w:sz w:val="24"/>
          <w:szCs w:val="24"/>
        </w:rPr>
      </w:pPr>
    </w:p>
    <w:p w14:paraId="649A2602" w14:textId="77777777" w:rsidR="00E70BF5" w:rsidRPr="008C0600" w:rsidRDefault="00B617CA" w:rsidP="00012CD4">
      <w:pPr>
        <w:spacing w:line="240" w:lineRule="auto"/>
        <w:jc w:val="both"/>
        <w:rPr>
          <w:rFonts w:cstheme="minorHAnsi"/>
          <w:i/>
          <w:sz w:val="24"/>
          <w:szCs w:val="24"/>
        </w:rPr>
      </w:pPr>
      <w:r w:rsidRPr="008C0600">
        <w:rPr>
          <w:rFonts w:cstheme="minorHAnsi"/>
          <w:i/>
          <w:sz w:val="24"/>
          <w:szCs w:val="24"/>
        </w:rPr>
        <w:t>/</w:t>
      </w:r>
      <w:r w:rsidR="00E70BF5" w:rsidRPr="008C0600">
        <w:rPr>
          <w:rFonts w:cstheme="minorHAnsi"/>
          <w:i/>
          <w:sz w:val="24"/>
          <w:szCs w:val="24"/>
        </w:rPr>
        <w:t>Allkirjastatud digitaalselt/</w:t>
      </w:r>
    </w:p>
    <w:p w14:paraId="08B0F58B" w14:textId="77777777" w:rsidR="00AD22AA" w:rsidRPr="008C0600" w:rsidRDefault="00012CD4" w:rsidP="00CF6F69">
      <w:pPr>
        <w:spacing w:line="240" w:lineRule="auto"/>
        <w:rPr>
          <w:rFonts w:cstheme="minorHAnsi"/>
          <w:i/>
          <w:noProof/>
          <w:sz w:val="24"/>
          <w:szCs w:val="24"/>
        </w:rPr>
      </w:pPr>
      <w:r>
        <w:rPr>
          <w:rFonts w:cstheme="minorHAnsi"/>
          <w:i/>
          <w:sz w:val="24"/>
          <w:szCs w:val="24"/>
        </w:rPr>
        <w:fldChar w:fldCharType="begin">
          <w:ffData>
            <w:name w:val="Text27"/>
            <w:enabled/>
            <w:calcOnExit w:val="0"/>
            <w:textInput>
              <w:default w:val="Taotluse esitaja nimi, ametikoht"/>
            </w:textInput>
          </w:ffData>
        </w:fldChar>
      </w:r>
      <w:bookmarkStart w:id="0" w:name="Text27"/>
      <w:r>
        <w:rPr>
          <w:rFonts w:cstheme="minorHAnsi"/>
          <w:i/>
          <w:sz w:val="24"/>
          <w:szCs w:val="24"/>
        </w:rPr>
        <w:instrText xml:space="preserve"> FORMTEXT </w:instrText>
      </w:r>
      <w:r>
        <w:rPr>
          <w:rFonts w:cstheme="minorHAnsi"/>
          <w:i/>
          <w:sz w:val="24"/>
          <w:szCs w:val="24"/>
        </w:rPr>
      </w:r>
      <w:r>
        <w:rPr>
          <w:rFonts w:cstheme="minorHAnsi"/>
          <w:i/>
          <w:sz w:val="24"/>
          <w:szCs w:val="24"/>
        </w:rPr>
        <w:fldChar w:fldCharType="separate"/>
      </w:r>
      <w:r>
        <w:rPr>
          <w:rFonts w:cstheme="minorHAnsi"/>
          <w:i/>
          <w:noProof/>
          <w:sz w:val="24"/>
          <w:szCs w:val="24"/>
        </w:rPr>
        <w:t>Taotluse esitaja nimi, ametikoht</w:t>
      </w:r>
      <w:r>
        <w:rPr>
          <w:rFonts w:cstheme="minorHAnsi"/>
          <w:i/>
          <w:sz w:val="24"/>
          <w:szCs w:val="24"/>
        </w:rPr>
        <w:fldChar w:fldCharType="end"/>
      </w:r>
      <w:bookmarkEnd w:id="0"/>
    </w:p>
    <w:sectPr w:rsidR="00AD22AA" w:rsidRPr="008C0600" w:rsidSect="00B648D3">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84108" w14:textId="77777777" w:rsidR="002B745B" w:rsidRDefault="002B745B" w:rsidP="00374866">
      <w:pPr>
        <w:spacing w:after="0" w:line="240" w:lineRule="auto"/>
      </w:pPr>
      <w:r>
        <w:separator/>
      </w:r>
    </w:p>
  </w:endnote>
  <w:endnote w:type="continuationSeparator" w:id="0">
    <w:p w14:paraId="7D38C44C" w14:textId="77777777" w:rsidR="002B745B" w:rsidRDefault="002B745B" w:rsidP="0037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88EAC" w14:textId="77777777" w:rsidR="002B745B" w:rsidRDefault="002B745B" w:rsidP="00374866">
      <w:pPr>
        <w:spacing w:after="0" w:line="240" w:lineRule="auto"/>
      </w:pPr>
      <w:r>
        <w:separator/>
      </w:r>
    </w:p>
  </w:footnote>
  <w:footnote w:type="continuationSeparator" w:id="0">
    <w:p w14:paraId="4B165D11" w14:textId="77777777" w:rsidR="002B745B" w:rsidRDefault="002B745B" w:rsidP="00374866">
      <w:pPr>
        <w:spacing w:after="0" w:line="240" w:lineRule="auto"/>
      </w:pPr>
      <w:r>
        <w:continuationSeparator/>
      </w:r>
    </w:p>
  </w:footnote>
  <w:footnote w:id="1">
    <w:p w14:paraId="4010C264" w14:textId="77777777" w:rsidR="00BF1EF0" w:rsidRDefault="00BF1EF0">
      <w:pPr>
        <w:pStyle w:val="FootnoteText"/>
      </w:pPr>
      <w:r>
        <w:rPr>
          <w:rStyle w:val="FootnoteReference"/>
        </w:rPr>
        <w:footnoteRef/>
      </w:r>
      <w:r>
        <w:t xml:space="preserve"> Vajadusel lisada ridu</w:t>
      </w:r>
      <w:r w:rsidR="00B4211F">
        <w:t>.</w:t>
      </w:r>
    </w:p>
  </w:footnote>
  <w:footnote w:id="2">
    <w:p w14:paraId="5DFE406E" w14:textId="703C2C31" w:rsidR="00012CD4" w:rsidRPr="00012CD4" w:rsidRDefault="00012CD4" w:rsidP="00CF6F69">
      <w:pPr>
        <w:pStyle w:val="Default"/>
        <w:spacing w:after="18"/>
        <w:rPr>
          <w:sz w:val="20"/>
          <w:szCs w:val="20"/>
        </w:rPr>
      </w:pPr>
      <w:r>
        <w:rPr>
          <w:rStyle w:val="FootnoteReference"/>
        </w:rPr>
        <w:footnoteRef/>
      </w:r>
      <w:r>
        <w:t xml:space="preserve"> </w:t>
      </w:r>
      <w:r w:rsidR="00CF6F69" w:rsidRPr="00CF6F69">
        <w:rPr>
          <w:rFonts w:asciiTheme="minorHAnsi" w:hAnsiTheme="minorHAnsi" w:cstheme="minorHAnsi"/>
          <w:sz w:val="20"/>
          <w:szCs w:val="20"/>
        </w:rPr>
        <w:t xml:space="preserve">Uue kutse eksamimaterjalide tervikpaketi, mis sisaldab vähemalt hindamise korraldust, hindamiskriteeriume, hindamismeetodeid (kuidas hinnatakse) ja hindamisülesandeid (nt testid, praktilised tööd, intervjuuküsimused, portfoolio koostamise juhend vms), välja töötamise eest on kutse andjal ja Kutsekoja moodustatud kutsekomisjonil võimalik taotleda kulude katmist </w:t>
      </w:r>
      <w:r w:rsidR="002B745B">
        <w:rPr>
          <w:rFonts w:asciiTheme="minorHAnsi" w:hAnsiTheme="minorHAnsi" w:cstheme="minorHAnsi"/>
          <w:sz w:val="20"/>
          <w:szCs w:val="20"/>
        </w:rPr>
        <w:t>20</w:t>
      </w:r>
      <w:r w:rsidR="00CF6F69" w:rsidRPr="00CF6F69">
        <w:rPr>
          <w:rFonts w:asciiTheme="minorHAnsi" w:hAnsiTheme="minorHAnsi" w:cstheme="minorHAnsi"/>
          <w:sz w:val="20"/>
          <w:szCs w:val="20"/>
        </w:rPr>
        <w:t>00 eurot ühe kutse, 1000 eurot spetsialiseerumise, 800 eurot osakutse kohta</w:t>
      </w:r>
      <w:r w:rsidRPr="00012CD4">
        <w:rPr>
          <w:rFonts w:asciiTheme="minorHAnsi" w:hAnsiTheme="minorHAnsi" w:cstheme="minorHAnsi"/>
          <w:sz w:val="20"/>
          <w:szCs w:val="20"/>
        </w:rPr>
        <w:t>.</w:t>
      </w:r>
    </w:p>
  </w:footnote>
  <w:footnote w:id="3">
    <w:p w14:paraId="7DFAAE73" w14:textId="77777777" w:rsidR="00241B18" w:rsidRDefault="00241B18">
      <w:pPr>
        <w:pStyle w:val="FootnoteText"/>
      </w:pPr>
      <w:r>
        <w:rPr>
          <w:rStyle w:val="FootnoteReference"/>
        </w:rPr>
        <w:footnoteRef/>
      </w:r>
      <w:r>
        <w:t xml:space="preserve"> Vajadusel lisada ridu</w:t>
      </w:r>
      <w:r w:rsidR="00B4211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E1558"/>
    <w:multiLevelType w:val="hybridMultilevel"/>
    <w:tmpl w:val="1BEEDD8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 w15:restartNumberingAfterBreak="0">
    <w:nsid w:val="1BF11EA0"/>
    <w:multiLevelType w:val="hybridMultilevel"/>
    <w:tmpl w:val="A32660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74D6EBB"/>
    <w:multiLevelType w:val="hybridMultilevel"/>
    <w:tmpl w:val="F4BEBA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D9D1A86"/>
    <w:multiLevelType w:val="hybridMultilevel"/>
    <w:tmpl w:val="0DA0F35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CD1454F"/>
    <w:multiLevelType w:val="hybridMultilevel"/>
    <w:tmpl w:val="96C8ECF6"/>
    <w:lvl w:ilvl="0" w:tplc="C890F3DA">
      <w:start w:val="1"/>
      <w:numFmt w:val="lowerLetter"/>
      <w:lvlText w:val="%1)"/>
      <w:lvlJc w:val="left"/>
      <w:pPr>
        <w:ind w:left="720" w:hanging="360"/>
      </w:pPr>
      <w:rPr>
        <w:rFonts w:asciiTheme="minorHAnsi" w:hAnsiTheme="minorHAnsi" w:cstheme="minorBid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6893093"/>
    <w:multiLevelType w:val="hybridMultilevel"/>
    <w:tmpl w:val="C9CE6D34"/>
    <w:lvl w:ilvl="0" w:tplc="927635C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5B"/>
    <w:rsid w:val="00012CD4"/>
    <w:rsid w:val="000D5E7B"/>
    <w:rsid w:val="001116C9"/>
    <w:rsid w:val="001E49C3"/>
    <w:rsid w:val="00241B18"/>
    <w:rsid w:val="002B745B"/>
    <w:rsid w:val="00374866"/>
    <w:rsid w:val="0052574B"/>
    <w:rsid w:val="005269C0"/>
    <w:rsid w:val="00701DB6"/>
    <w:rsid w:val="0074152A"/>
    <w:rsid w:val="007945A5"/>
    <w:rsid w:val="008359AB"/>
    <w:rsid w:val="008C0600"/>
    <w:rsid w:val="00A326E7"/>
    <w:rsid w:val="00AC57E1"/>
    <w:rsid w:val="00AD22AA"/>
    <w:rsid w:val="00B4211F"/>
    <w:rsid w:val="00B617CA"/>
    <w:rsid w:val="00B648D3"/>
    <w:rsid w:val="00BF1EF0"/>
    <w:rsid w:val="00CF6F69"/>
    <w:rsid w:val="00DB5739"/>
    <w:rsid w:val="00E70B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432F"/>
  <w15:chartTrackingRefBased/>
  <w15:docId w15:val="{8CE07E63-D920-42F9-83EE-68E23B36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DB6"/>
    <w:pPr>
      <w:ind w:left="720"/>
      <w:contextualSpacing/>
    </w:pPr>
  </w:style>
  <w:style w:type="table" w:styleId="TableGrid">
    <w:name w:val="Table Grid"/>
    <w:basedOn w:val="TableNormal"/>
    <w:uiPriority w:val="39"/>
    <w:rsid w:val="00701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16C9"/>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74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866"/>
    <w:rPr>
      <w:sz w:val="20"/>
      <w:szCs w:val="20"/>
    </w:rPr>
  </w:style>
  <w:style w:type="character" w:styleId="FootnoteReference">
    <w:name w:val="footnote reference"/>
    <w:basedOn w:val="DefaultParagraphFont"/>
    <w:uiPriority w:val="99"/>
    <w:semiHidden/>
    <w:unhideWhenUsed/>
    <w:rsid w:val="00374866"/>
    <w:rPr>
      <w:vertAlign w:val="superscript"/>
    </w:rPr>
  </w:style>
  <w:style w:type="paragraph" w:styleId="Header">
    <w:name w:val="header"/>
    <w:basedOn w:val="Normal"/>
    <w:link w:val="HeaderChar"/>
    <w:uiPriority w:val="99"/>
    <w:unhideWhenUsed/>
    <w:rsid w:val="00AD22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22AA"/>
  </w:style>
  <w:style w:type="paragraph" w:styleId="Footer">
    <w:name w:val="footer"/>
    <w:basedOn w:val="Normal"/>
    <w:link w:val="FooterChar"/>
    <w:uiPriority w:val="99"/>
    <w:unhideWhenUsed/>
    <w:rsid w:val="00AD22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22AA"/>
  </w:style>
  <w:style w:type="paragraph" w:styleId="EndnoteText">
    <w:name w:val="endnote text"/>
    <w:basedOn w:val="Normal"/>
    <w:link w:val="EndnoteTextChar"/>
    <w:uiPriority w:val="99"/>
    <w:semiHidden/>
    <w:unhideWhenUsed/>
    <w:rsid w:val="00012C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CD4"/>
    <w:rPr>
      <w:sz w:val="20"/>
      <w:szCs w:val="20"/>
    </w:rPr>
  </w:style>
  <w:style w:type="character" w:styleId="EndnoteReference">
    <w:name w:val="endnote reference"/>
    <w:basedOn w:val="DefaultParagraphFont"/>
    <w:uiPriority w:val="99"/>
    <w:semiHidden/>
    <w:unhideWhenUsed/>
    <w:rsid w:val="00012C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97978">
      <w:bodyDiv w:val="1"/>
      <w:marLeft w:val="0"/>
      <w:marRight w:val="0"/>
      <w:marTop w:val="0"/>
      <w:marBottom w:val="0"/>
      <w:divBdr>
        <w:top w:val="none" w:sz="0" w:space="0" w:color="auto"/>
        <w:left w:val="none" w:sz="0" w:space="0" w:color="auto"/>
        <w:bottom w:val="none" w:sz="0" w:space="0" w:color="auto"/>
        <w:right w:val="none" w:sz="0" w:space="0" w:color="auto"/>
      </w:divBdr>
    </w:div>
    <w:div w:id="9803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6.%20KUTSES&#220;STEEM\6-11%20Kutseeksami%20kulude%20h&#252;vitamine\Alusdokumendid%20ja%20p&#245;hjad\Taotlus%20uue%20kutseeksami%20materjalide%20tervikpaketi%20v&#228;ljat&#246;&#246;tamise%20kulude%20katmise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56DC-69F7-4D25-98B2-FCEFC47D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Taotlus uue kutseeksami materjalide tervikpaketi väljatöötamise kulude katmiseks</Template>
  <TotalTime>5</TotalTime>
  <Pages>1</Pages>
  <Words>163</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Saarsalu</dc:creator>
  <cp:keywords/>
  <dc:description/>
  <cp:lastModifiedBy>Maris Saarsalu</cp:lastModifiedBy>
  <cp:revision>1</cp:revision>
  <dcterms:created xsi:type="dcterms:W3CDTF">2021-04-15T14:34:00Z</dcterms:created>
  <dcterms:modified xsi:type="dcterms:W3CDTF">2021-04-15T14:39:00Z</dcterms:modified>
</cp:coreProperties>
</file>