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6065F6A" w:rsidR="00561F57" w:rsidRPr="003307F0" w:rsidRDefault="00991FAC" w:rsidP="00E27826">
      <w:pPr>
        <w:jc w:val="center"/>
        <w:rPr>
          <w:rFonts w:ascii="Calibri" w:hAnsi="Calibri"/>
          <w:b/>
          <w:color w:val="000000"/>
          <w:sz w:val="28"/>
          <w:szCs w:val="28"/>
        </w:rPr>
      </w:pPr>
      <w:r>
        <w:rPr>
          <w:rFonts w:ascii="Calibri" w:hAnsi="Calibri"/>
          <w:b/>
          <w:color w:val="000000"/>
          <w:sz w:val="28"/>
          <w:szCs w:val="28"/>
        </w:rPr>
        <w:t>Loovterapeut, tase 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4DB9693B" w:rsidR="00576E64" w:rsidRPr="00FE70C3" w:rsidRDefault="00991FAC" w:rsidP="00576E64">
            <w:pPr>
              <w:jc w:val="center"/>
              <w:rPr>
                <w:rFonts w:ascii="Calibri" w:hAnsi="Calibri"/>
                <w:i/>
                <w:sz w:val="28"/>
                <w:szCs w:val="28"/>
              </w:rPr>
            </w:pPr>
            <w:r>
              <w:rPr>
                <w:rFonts w:ascii="Calibri" w:hAnsi="Calibri"/>
                <w:i/>
                <w:sz w:val="28"/>
                <w:szCs w:val="28"/>
              </w:rPr>
              <w:t>Loovterapeut</w:t>
            </w:r>
            <w:r w:rsidR="00576E64">
              <w:rPr>
                <w:rFonts w:ascii="Calibri" w:hAnsi="Calibri"/>
                <w:i/>
                <w:sz w:val="28"/>
                <w:szCs w:val="28"/>
              </w:rPr>
              <w:t xml:space="preserve">, tase </w:t>
            </w:r>
            <w:r>
              <w:rPr>
                <w:rFonts w:ascii="Calibri" w:hAnsi="Calibri"/>
                <w:i/>
                <w:sz w:val="28"/>
                <w:szCs w:val="28"/>
              </w:rPr>
              <w:t>7</w:t>
            </w:r>
          </w:p>
        </w:tc>
        <w:tc>
          <w:tcPr>
            <w:tcW w:w="3402" w:type="dxa"/>
            <w:shd w:val="clear" w:color="auto" w:fill="auto"/>
          </w:tcPr>
          <w:p w14:paraId="1578532B" w14:textId="6CF1EF18" w:rsidR="00576E64" w:rsidRPr="00FE70C3" w:rsidRDefault="00991FAC" w:rsidP="00576E64">
            <w:pPr>
              <w:jc w:val="center"/>
              <w:rPr>
                <w:rFonts w:ascii="Calibri" w:hAnsi="Calibri"/>
                <w:i/>
                <w:sz w:val="32"/>
                <w:szCs w:val="32"/>
              </w:rPr>
            </w:pPr>
            <w:r>
              <w:rPr>
                <w:rFonts w:ascii="Calibri" w:hAnsi="Calibri"/>
                <w:i/>
                <w:sz w:val="32"/>
                <w:szCs w:val="32"/>
              </w:rPr>
              <w:t>7</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46ADD73B" w:rsidR="001C2E45" w:rsidRPr="007650EA" w:rsidRDefault="001C2E45" w:rsidP="00455165">
            <w:pPr>
              <w:rPr>
                <w:rFonts w:ascii="Calibri" w:hAnsi="Calibri"/>
                <w:b/>
                <w:sz w:val="22"/>
                <w:szCs w:val="22"/>
              </w:rPr>
            </w:pP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2CB919" w14:textId="6C58D4CF" w:rsidR="001C2E45" w:rsidRPr="002322A6" w:rsidRDefault="00991FAC" w:rsidP="001C2E45">
            <w:pPr>
              <w:rPr>
                <w:rFonts w:ascii="Calibri" w:hAnsi="Calibri"/>
                <w:b/>
                <w:sz w:val="22"/>
                <w:szCs w:val="22"/>
              </w:rPr>
            </w:pPr>
            <w:r>
              <w:rPr>
                <w:rFonts w:ascii="Calibri" w:hAnsi="Calibri"/>
                <w:b/>
                <w:sz w:val="22"/>
                <w:szCs w:val="22"/>
              </w:rPr>
              <w:t>Kunstiteraapia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1CC5B13A" w14:textId="41A2EF1C" w:rsidR="001C2E45" w:rsidRPr="002322A6" w:rsidRDefault="00991FAC" w:rsidP="001C2E45">
            <w:pPr>
              <w:rPr>
                <w:rFonts w:ascii="Calibri" w:hAnsi="Calibri"/>
                <w:b/>
                <w:sz w:val="22"/>
                <w:szCs w:val="22"/>
              </w:rPr>
            </w:pPr>
            <w:r>
              <w:rPr>
                <w:rFonts w:ascii="Calibri" w:hAnsi="Calibri"/>
                <w:b/>
                <w:sz w:val="22"/>
                <w:szCs w:val="22"/>
              </w:rPr>
              <w:t>Kunstiterapeut, tase 7</w:t>
            </w:r>
          </w:p>
        </w:tc>
      </w:tr>
      <w:tr w:rsidR="001C2E45" w:rsidRPr="002322A6" w14:paraId="1C892A0C" w14:textId="77777777" w:rsidTr="00991FAC">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9E60B0C" w14:textId="17C40317" w:rsidR="001C2E45" w:rsidRPr="002322A6" w:rsidRDefault="00991FAC" w:rsidP="001C2E45">
            <w:pPr>
              <w:rPr>
                <w:rFonts w:ascii="Calibri" w:hAnsi="Calibri"/>
                <w:b/>
                <w:sz w:val="22"/>
                <w:szCs w:val="22"/>
              </w:rPr>
            </w:pPr>
            <w:r>
              <w:rPr>
                <w:rFonts w:ascii="Calibri" w:hAnsi="Calibri"/>
                <w:b/>
                <w:sz w:val="22"/>
                <w:szCs w:val="22"/>
              </w:rPr>
              <w:t>Muusikateraapia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4942A38D" w14:textId="1EEC5F5B" w:rsidR="001C2E45" w:rsidRPr="002322A6" w:rsidRDefault="00991FAC" w:rsidP="001C2E45">
            <w:pPr>
              <w:rPr>
                <w:rFonts w:ascii="Calibri" w:hAnsi="Calibri"/>
                <w:b/>
                <w:sz w:val="22"/>
                <w:szCs w:val="22"/>
              </w:rPr>
            </w:pPr>
            <w:r>
              <w:rPr>
                <w:rFonts w:ascii="Calibri" w:hAnsi="Calibri"/>
                <w:b/>
                <w:sz w:val="22"/>
                <w:szCs w:val="22"/>
              </w:rPr>
              <w:t>Muusikaterapeut, tase 7</w:t>
            </w:r>
          </w:p>
        </w:tc>
      </w:tr>
      <w:tr w:rsidR="00991FAC" w:rsidRPr="002322A6" w14:paraId="029ED733"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6DE5EC5B" w14:textId="770CBC05" w:rsidR="00991FAC" w:rsidRPr="002322A6" w:rsidRDefault="00991FAC" w:rsidP="001C2E45">
            <w:pPr>
              <w:rPr>
                <w:rFonts w:ascii="Calibri" w:hAnsi="Calibri"/>
                <w:b/>
                <w:sz w:val="22"/>
                <w:szCs w:val="22"/>
              </w:rPr>
            </w:pPr>
            <w:r>
              <w:rPr>
                <w:rFonts w:ascii="Calibri" w:hAnsi="Calibri"/>
                <w:b/>
                <w:sz w:val="22"/>
                <w:szCs w:val="22"/>
              </w:rPr>
              <w:t>Tantsu- ja liikumisteraapia</w:t>
            </w:r>
          </w:p>
        </w:tc>
        <w:tc>
          <w:tcPr>
            <w:tcW w:w="4818" w:type="dxa"/>
            <w:gridSpan w:val="2"/>
            <w:tcBorders>
              <w:top w:val="single" w:sz="4" w:space="0" w:color="auto"/>
              <w:left w:val="single" w:sz="4" w:space="0" w:color="auto"/>
              <w:right w:val="single" w:sz="4" w:space="0" w:color="auto"/>
            </w:tcBorders>
            <w:shd w:val="clear" w:color="auto" w:fill="auto"/>
          </w:tcPr>
          <w:p w14:paraId="28A95140" w14:textId="416999A7" w:rsidR="00991FAC" w:rsidRPr="002322A6" w:rsidRDefault="00991FAC" w:rsidP="001C2E45">
            <w:pPr>
              <w:rPr>
                <w:rFonts w:ascii="Calibri" w:hAnsi="Calibri"/>
                <w:b/>
                <w:sz w:val="22"/>
                <w:szCs w:val="22"/>
              </w:rPr>
            </w:pPr>
            <w:r>
              <w:rPr>
                <w:rFonts w:ascii="Calibri" w:hAnsi="Calibri"/>
                <w:b/>
                <w:sz w:val="22"/>
                <w:szCs w:val="22"/>
              </w:rPr>
              <w:t>Tantsu- ja liikumisterapeut, tase 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10CE1D8D" w14:textId="40F90661" w:rsidR="00991FAC" w:rsidRPr="00991FAC" w:rsidRDefault="00991FAC" w:rsidP="00991FAC">
            <w:pPr>
              <w:rPr>
                <w:rFonts w:ascii="Calibri" w:hAnsi="Calibri"/>
                <w:iCs/>
                <w:sz w:val="22"/>
                <w:szCs w:val="22"/>
              </w:rPr>
            </w:pPr>
            <w:r w:rsidRPr="00991FAC">
              <w:rPr>
                <w:rFonts w:ascii="Calibri" w:hAnsi="Calibri"/>
                <w:iCs/>
                <w:sz w:val="22"/>
                <w:szCs w:val="22"/>
              </w:rPr>
              <w:t>Loovterapeut on psühhoterapeutilise ravi ja rehabilitatsiooni spetsialist. Loovteraapia on põhjendatud, eesmärgipärane ja planeeritud tegevus psühhoterapeutilises ravis ja rehabilitatsioonis, kus selgelt määratletud kliendi-terapeudi suhtes rakendatakse loovus- ja kunstipõhiseid meetodeid ja tehnikaid kliendi tervislikust seisundist lähtuvate eesmärkide saavutamiseks. Loovteraapia hõlmab nelja spetsialiseerumissuunda: kunstiteraapia (ingl k art therapy), muusikateraapia (ingl k music therapy)</w:t>
            </w:r>
            <w:r w:rsidR="00633690">
              <w:rPr>
                <w:rFonts w:ascii="Calibri" w:hAnsi="Calibri"/>
                <w:iCs/>
                <w:sz w:val="22"/>
                <w:szCs w:val="22"/>
              </w:rPr>
              <w:t xml:space="preserve"> </w:t>
            </w:r>
            <w:r w:rsidRPr="00991FAC">
              <w:rPr>
                <w:rFonts w:ascii="Calibri" w:hAnsi="Calibri"/>
                <w:iCs/>
                <w:sz w:val="22"/>
                <w:szCs w:val="22"/>
              </w:rPr>
              <w:t>ning tantsu- ja liikumisteraapia (ingl k dance and movement therapy).</w:t>
            </w:r>
          </w:p>
          <w:p w14:paraId="4E50530F" w14:textId="77777777" w:rsidR="00991FAC" w:rsidRPr="00991FAC" w:rsidRDefault="00991FAC" w:rsidP="00991FAC">
            <w:pPr>
              <w:rPr>
                <w:rFonts w:ascii="Calibri" w:hAnsi="Calibri"/>
                <w:iCs/>
                <w:sz w:val="22"/>
                <w:szCs w:val="22"/>
              </w:rPr>
            </w:pPr>
            <w:r w:rsidRPr="00991FAC">
              <w:rPr>
                <w:rFonts w:ascii="Calibri" w:hAnsi="Calibri"/>
                <w:iCs/>
                <w:sz w:val="22"/>
                <w:szCs w:val="22"/>
              </w:rPr>
              <w:t xml:space="preserve">Loovteraapias rakendatakse nn kolmiksuhte printsiipi: terapeut-klient-kunstilooming. </w:t>
            </w:r>
          </w:p>
          <w:p w14:paraId="649988F1" w14:textId="44795F6B" w:rsidR="00991FAC" w:rsidRPr="00991FAC" w:rsidRDefault="00991FAC" w:rsidP="00991FAC">
            <w:pPr>
              <w:rPr>
                <w:rFonts w:ascii="Calibri" w:hAnsi="Calibri"/>
                <w:iCs/>
                <w:sz w:val="22"/>
                <w:szCs w:val="22"/>
              </w:rPr>
            </w:pPr>
            <w:r w:rsidRPr="00991FAC">
              <w:rPr>
                <w:rFonts w:ascii="Calibri" w:hAnsi="Calibri"/>
                <w:iCs/>
                <w:sz w:val="22"/>
                <w:szCs w:val="22"/>
              </w:rPr>
              <w:t>Ravi või rehabilitatsiooni eesmärgist lähtuvalt võib loovterapeut töötada viiel erinevatel sekkumise tasandil:</w:t>
            </w:r>
            <w:r w:rsidR="00633690">
              <w:rPr>
                <w:rFonts w:ascii="Calibri" w:hAnsi="Calibri"/>
                <w:iCs/>
                <w:sz w:val="22"/>
                <w:szCs w:val="22"/>
              </w:rPr>
              <w:t xml:space="preserve"> </w:t>
            </w:r>
            <w:r w:rsidRPr="00991FAC">
              <w:rPr>
                <w:rFonts w:ascii="Calibri" w:hAnsi="Calibri"/>
                <w:iCs/>
                <w:sz w:val="22"/>
                <w:szCs w:val="22"/>
              </w:rPr>
              <w:t>diagnostilisel, psühhoterapeutilisel, funktsionaalsel, rekreatiivsel ja palliatiivsel tasandil.</w:t>
            </w:r>
          </w:p>
          <w:p w14:paraId="71276B60" w14:textId="77777777" w:rsidR="00991FAC" w:rsidRPr="00991FAC" w:rsidRDefault="00991FAC" w:rsidP="00991FAC">
            <w:pPr>
              <w:rPr>
                <w:rFonts w:ascii="Calibri" w:hAnsi="Calibri"/>
                <w:iCs/>
                <w:sz w:val="22"/>
                <w:szCs w:val="22"/>
              </w:rPr>
            </w:pPr>
            <w:r w:rsidRPr="00991FAC">
              <w:rPr>
                <w:rFonts w:ascii="Calibri" w:hAnsi="Calibri"/>
                <w:iCs/>
                <w:sz w:val="22"/>
                <w:szCs w:val="22"/>
              </w:rPr>
              <w:t>Loovterapeut rakendab oma kutseoskusi ja teadmisi inimesele või grupile, lähtudes nende eripärast.</w:t>
            </w:r>
          </w:p>
          <w:p w14:paraId="5C9441F2" w14:textId="2A2B27CB" w:rsidR="003972FA" w:rsidRPr="00633690" w:rsidRDefault="00991FAC" w:rsidP="00991FAC">
            <w:pPr>
              <w:rPr>
                <w:rFonts w:ascii="Calibri" w:hAnsi="Calibri"/>
                <w:iCs/>
                <w:sz w:val="22"/>
                <w:szCs w:val="22"/>
              </w:rPr>
            </w:pPr>
            <w:r w:rsidRPr="00991FAC">
              <w:rPr>
                <w:rFonts w:ascii="Calibri" w:hAnsi="Calibri"/>
                <w:iCs/>
                <w:sz w:val="22"/>
                <w:szCs w:val="22"/>
              </w:rPr>
              <w:t>Loovterapeudi töös on olulisel kohal eetiliste põhimõtete ja konfidentsiaalsuse nõuete järgimine. Loovterapeudid</w:t>
            </w:r>
            <w:r w:rsidR="00633690">
              <w:rPr>
                <w:rFonts w:ascii="Calibri" w:hAnsi="Calibri"/>
                <w:iCs/>
                <w:sz w:val="22"/>
                <w:szCs w:val="22"/>
              </w:rPr>
              <w:t xml:space="preserve"> </w:t>
            </w:r>
            <w:r w:rsidRPr="00991FAC">
              <w:rPr>
                <w:rFonts w:ascii="Calibri" w:hAnsi="Calibri"/>
                <w:iCs/>
                <w:sz w:val="22"/>
                <w:szCs w:val="22"/>
              </w:rPr>
              <w:t>töötavad tervishoiu- ja rehabilitatsiooniteenuse osutaja juures, sotsiaal- ja</w:t>
            </w:r>
            <w:r w:rsidR="00633690">
              <w:rPr>
                <w:rFonts w:ascii="Calibri" w:hAnsi="Calibri"/>
                <w:iCs/>
                <w:sz w:val="22"/>
                <w:szCs w:val="22"/>
              </w:rPr>
              <w:t xml:space="preserve"> </w:t>
            </w:r>
            <w:r w:rsidRPr="00991FAC">
              <w:rPr>
                <w:rFonts w:ascii="Calibri" w:hAnsi="Calibri"/>
                <w:iCs/>
                <w:sz w:val="22"/>
                <w:szCs w:val="22"/>
              </w:rPr>
              <w:t>haridusasutustes, erapraksises jm.</w:t>
            </w:r>
          </w:p>
        </w:tc>
      </w:tr>
      <w:tr w:rsidR="00815F5B" w14:paraId="7B011CC9" w14:textId="77777777" w:rsidTr="00E861FA">
        <w:tc>
          <w:tcPr>
            <w:tcW w:w="9356" w:type="dxa"/>
            <w:shd w:val="clear" w:color="auto" w:fill="auto"/>
          </w:tcPr>
          <w:p w14:paraId="1DF1F7A9" w14:textId="77777777" w:rsidR="00815F5B" w:rsidRPr="00815F5B" w:rsidRDefault="00815F5B" w:rsidP="007C2BC8">
            <w:pPr>
              <w:rPr>
                <w:rFonts w:ascii="Calibri" w:hAnsi="Calibri"/>
                <w:iCs/>
                <w:color w:val="FF0000"/>
                <w:sz w:val="22"/>
                <w:szCs w:val="22"/>
              </w:rPr>
            </w:pPr>
            <w:r w:rsidRPr="00815F5B">
              <w:rPr>
                <w:rFonts w:ascii="Calibri" w:hAnsi="Calibri"/>
                <w:iCs/>
                <w:color w:val="FF0000"/>
                <w:sz w:val="22"/>
                <w:szCs w:val="22"/>
              </w:rPr>
              <w:t>Ettepanekud töö kirjelduse kohta</w:t>
            </w:r>
          </w:p>
          <w:p w14:paraId="39D35217" w14:textId="477A7DB6" w:rsidR="00815F5B" w:rsidRPr="00815F5B" w:rsidRDefault="00815F5B" w:rsidP="007C2BC8">
            <w:pPr>
              <w:rPr>
                <w:rFonts w:ascii="Calibri" w:hAnsi="Calibri"/>
                <w:iCs/>
                <w:sz w:val="22"/>
                <w:szCs w:val="22"/>
              </w:rPr>
            </w:pP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3D069BE" w14:textId="4537E0ED"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 xml:space="preserve">.1  </w:t>
            </w:r>
            <w:r w:rsidR="00633690" w:rsidRPr="00633690">
              <w:rPr>
                <w:rFonts w:ascii="Calibri" w:hAnsi="Calibri"/>
                <w:sz w:val="22"/>
                <w:szCs w:val="22"/>
              </w:rPr>
              <w:t>Kliendi/patsiendi loovteraapiline hindamine</w:t>
            </w:r>
          </w:p>
          <w:p w14:paraId="4D757D8E" w14:textId="4D58789B" w:rsidR="00116699" w:rsidRPr="00391E74"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 xml:space="preserve">.2  </w:t>
            </w:r>
            <w:r w:rsidR="00633690" w:rsidRPr="00633690">
              <w:rPr>
                <w:rFonts w:ascii="Calibri" w:hAnsi="Calibri"/>
                <w:sz w:val="22"/>
                <w:szCs w:val="22"/>
              </w:rPr>
              <w:t>Loovterapeutiline sekkumine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737D8499" w14:textId="34184A38" w:rsidR="00116699" w:rsidRPr="00AF7D6B"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.7</w:t>
            </w:r>
            <w:r w:rsidRPr="00AF7D6B">
              <w:rPr>
                <w:rFonts w:ascii="Calibri" w:hAnsi="Calibri"/>
                <w:b/>
                <w:sz w:val="22"/>
                <w:szCs w:val="22"/>
              </w:rPr>
              <w:t xml:space="preserve">  </w:t>
            </w:r>
            <w:r w:rsidR="00633690">
              <w:rPr>
                <w:rFonts w:ascii="Calibri" w:hAnsi="Calibri"/>
                <w:sz w:val="22"/>
                <w:szCs w:val="22"/>
              </w:rPr>
              <w:t>Koolitamine</w:t>
            </w:r>
          </w:p>
          <w:p w14:paraId="3154C9E2" w14:textId="6CC205EE" w:rsidR="00116699" w:rsidRPr="007650EA"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 xml:space="preserve">.8  </w:t>
            </w:r>
            <w:r w:rsidR="00633690">
              <w:rPr>
                <w:rFonts w:ascii="Calibri" w:hAnsi="Calibri"/>
                <w:sz w:val="22"/>
                <w:szCs w:val="22"/>
              </w:rPr>
              <w:t>Superviseerimine</w:t>
            </w:r>
          </w:p>
        </w:tc>
      </w:tr>
      <w:tr w:rsidR="00815F5B" w:rsidRPr="00D00D22" w14:paraId="620D99F3" w14:textId="77777777" w:rsidTr="00520BDC">
        <w:tc>
          <w:tcPr>
            <w:tcW w:w="9356" w:type="dxa"/>
            <w:shd w:val="clear" w:color="auto" w:fill="auto"/>
          </w:tcPr>
          <w:p w14:paraId="4BDE7B12" w14:textId="154D52D9" w:rsidR="00815F5B" w:rsidRPr="00815F5B" w:rsidRDefault="00815F5B" w:rsidP="00815F5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osade</w:t>
            </w:r>
            <w:r w:rsidRPr="00815F5B">
              <w:rPr>
                <w:rFonts w:ascii="Calibri" w:hAnsi="Calibri"/>
                <w:iCs/>
                <w:color w:val="FF0000"/>
                <w:sz w:val="22"/>
                <w:szCs w:val="22"/>
              </w:rPr>
              <w:t xml:space="preserve"> kohta</w:t>
            </w:r>
          </w:p>
          <w:p w14:paraId="548A8B44" w14:textId="77777777" w:rsidR="00815F5B" w:rsidRPr="00AF7D6B" w:rsidRDefault="00815F5B" w:rsidP="00815F5B">
            <w:pPr>
              <w:rPr>
                <w:rFonts w:ascii="Calibri" w:hAnsi="Calibri"/>
                <w:sz w:val="22"/>
                <w:szCs w:val="22"/>
              </w:rPr>
            </w:pPr>
          </w:p>
        </w:tc>
      </w:tr>
      <w:tr w:rsidR="00815F5B" w:rsidRPr="00D00D22" w14:paraId="61489926" w14:textId="77777777" w:rsidTr="00A677EE">
        <w:tc>
          <w:tcPr>
            <w:tcW w:w="9356" w:type="dxa"/>
            <w:shd w:val="clear" w:color="auto" w:fill="FFFFCC"/>
          </w:tcPr>
          <w:p w14:paraId="042D84B4" w14:textId="212BAA30" w:rsidR="00815F5B" w:rsidRDefault="00815F5B" w:rsidP="00815F5B">
            <w:pPr>
              <w:rPr>
                <w:rFonts w:ascii="Calibri" w:hAnsi="Calibri"/>
                <w:b/>
                <w:sz w:val="22"/>
                <w:szCs w:val="22"/>
              </w:rPr>
            </w:pPr>
            <w:r>
              <w:rPr>
                <w:rFonts w:ascii="Calibri" w:hAnsi="Calibri"/>
                <w:b/>
                <w:sz w:val="22"/>
                <w:szCs w:val="22"/>
              </w:rPr>
              <w:t>A.3 Kutsealane ettevalmistus</w:t>
            </w:r>
          </w:p>
        </w:tc>
      </w:tr>
      <w:tr w:rsidR="00815F5B" w:rsidRPr="00D00D22" w14:paraId="74A2E42D" w14:textId="77777777" w:rsidTr="00A677EE">
        <w:tc>
          <w:tcPr>
            <w:tcW w:w="9356" w:type="dxa"/>
            <w:shd w:val="clear" w:color="auto" w:fill="auto"/>
          </w:tcPr>
          <w:p w14:paraId="71B2D504" w14:textId="6FBCD5CE" w:rsidR="00815F5B" w:rsidRPr="00633690" w:rsidRDefault="002423C3" w:rsidP="00815F5B">
            <w:pPr>
              <w:rPr>
                <w:rFonts w:ascii="Calibri" w:hAnsi="Calibri"/>
                <w:bCs/>
                <w:sz w:val="22"/>
                <w:szCs w:val="22"/>
              </w:rPr>
            </w:pPr>
            <w:r>
              <w:rPr>
                <w:rFonts w:ascii="Calibri" w:hAnsi="Calibri"/>
                <w:bCs/>
                <w:sz w:val="22"/>
                <w:szCs w:val="22"/>
              </w:rPr>
              <w:t>7. taseme l</w:t>
            </w:r>
            <w:r w:rsidR="00633690" w:rsidRPr="00633690">
              <w:rPr>
                <w:rFonts w:ascii="Calibri" w:hAnsi="Calibri"/>
                <w:bCs/>
                <w:sz w:val="22"/>
                <w:szCs w:val="22"/>
              </w:rPr>
              <w:t xml:space="preserve">oovterapeudil </w:t>
            </w:r>
            <w:r>
              <w:rPr>
                <w:rFonts w:ascii="Calibri" w:hAnsi="Calibri"/>
                <w:bCs/>
                <w:sz w:val="22"/>
                <w:szCs w:val="22"/>
              </w:rPr>
              <w:t xml:space="preserve">on </w:t>
            </w:r>
            <w:r w:rsidR="00633690" w:rsidRPr="00633690">
              <w:rPr>
                <w:rFonts w:ascii="Calibri" w:hAnsi="Calibri"/>
                <w:bCs/>
                <w:sz w:val="22"/>
                <w:szCs w:val="22"/>
              </w:rPr>
              <w:t xml:space="preserve">magistritasemel </w:t>
            </w:r>
            <w:r w:rsidR="00040DE4">
              <w:rPr>
                <w:rFonts w:ascii="Calibri" w:hAnsi="Calibri"/>
                <w:bCs/>
                <w:sz w:val="22"/>
                <w:szCs w:val="22"/>
              </w:rPr>
              <w:t xml:space="preserve">tavaliselt </w:t>
            </w:r>
            <w:r w:rsidR="00040DE4" w:rsidRPr="00633690">
              <w:rPr>
                <w:rFonts w:ascii="Calibri" w:hAnsi="Calibri"/>
                <w:bCs/>
                <w:sz w:val="22"/>
                <w:szCs w:val="22"/>
              </w:rPr>
              <w:t xml:space="preserve">erialane </w:t>
            </w:r>
            <w:r w:rsidR="00633690" w:rsidRPr="00633690">
              <w:rPr>
                <w:rFonts w:ascii="Calibri" w:hAnsi="Calibri"/>
                <w:bCs/>
                <w:sz w:val="22"/>
                <w:szCs w:val="22"/>
              </w:rPr>
              <w:t>haridus.</w:t>
            </w:r>
          </w:p>
        </w:tc>
      </w:tr>
      <w:tr w:rsidR="00815F5B" w:rsidRPr="00D00D22" w14:paraId="11D49839" w14:textId="77777777" w:rsidTr="00A677EE">
        <w:tc>
          <w:tcPr>
            <w:tcW w:w="9356" w:type="dxa"/>
            <w:shd w:val="clear" w:color="auto" w:fill="auto"/>
          </w:tcPr>
          <w:p w14:paraId="3D444DBC" w14:textId="5BC046A8" w:rsidR="00815F5B" w:rsidRPr="00815F5B" w:rsidRDefault="00815F5B" w:rsidP="00815F5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kutsealase ettevalmistuse</w:t>
            </w:r>
            <w:r w:rsidRPr="00815F5B">
              <w:rPr>
                <w:rFonts w:ascii="Calibri" w:hAnsi="Calibri"/>
                <w:iCs/>
                <w:color w:val="FF0000"/>
                <w:sz w:val="22"/>
                <w:szCs w:val="22"/>
              </w:rPr>
              <w:t xml:space="preserve"> kohta</w:t>
            </w:r>
          </w:p>
          <w:p w14:paraId="51966604" w14:textId="77777777" w:rsidR="00815F5B" w:rsidRDefault="00815F5B" w:rsidP="00815F5B">
            <w:pPr>
              <w:rPr>
                <w:rFonts w:ascii="Calibri" w:hAnsi="Calibri"/>
                <w:b/>
                <w:sz w:val="22"/>
                <w:szCs w:val="22"/>
              </w:rPr>
            </w:pPr>
          </w:p>
        </w:tc>
      </w:tr>
      <w:tr w:rsidR="00815F5B" w:rsidRPr="00D00D22" w14:paraId="6C777324" w14:textId="77777777" w:rsidTr="00A677EE">
        <w:tc>
          <w:tcPr>
            <w:tcW w:w="9356" w:type="dxa"/>
            <w:shd w:val="clear" w:color="auto" w:fill="FFFFCC"/>
          </w:tcPr>
          <w:p w14:paraId="154E008A" w14:textId="67CC74EF" w:rsidR="00815F5B" w:rsidRDefault="00815F5B" w:rsidP="00815F5B">
            <w:pPr>
              <w:rPr>
                <w:rFonts w:ascii="Calibri" w:hAnsi="Calibri"/>
                <w:b/>
                <w:sz w:val="22"/>
                <w:szCs w:val="22"/>
              </w:rPr>
            </w:pPr>
            <w:r>
              <w:rPr>
                <w:rFonts w:ascii="Calibri" w:hAnsi="Calibri"/>
                <w:b/>
                <w:sz w:val="22"/>
                <w:szCs w:val="22"/>
              </w:rPr>
              <w:t>A.4 Enamlevinud ametinimetused</w:t>
            </w:r>
          </w:p>
        </w:tc>
      </w:tr>
      <w:tr w:rsidR="00815F5B" w:rsidRPr="00D00D22" w14:paraId="112A62C0" w14:textId="77777777" w:rsidTr="00520BDC">
        <w:tc>
          <w:tcPr>
            <w:tcW w:w="9356" w:type="dxa"/>
            <w:shd w:val="clear" w:color="auto" w:fill="auto"/>
          </w:tcPr>
          <w:p w14:paraId="699B9830" w14:textId="1A2460D1" w:rsidR="00815F5B" w:rsidRPr="00633690" w:rsidRDefault="00633690" w:rsidP="00815F5B">
            <w:pPr>
              <w:rPr>
                <w:rFonts w:ascii="Calibri" w:hAnsi="Calibri"/>
                <w:iCs/>
                <w:sz w:val="22"/>
                <w:szCs w:val="22"/>
              </w:rPr>
            </w:pPr>
            <w:r w:rsidRPr="00633690">
              <w:rPr>
                <w:rFonts w:ascii="Calibri" w:hAnsi="Calibri"/>
                <w:iCs/>
                <w:sz w:val="22"/>
                <w:szCs w:val="22"/>
              </w:rPr>
              <w:t>Muusikaterapeut, tantsu- ja liikumisterapeut, kunstiterapeut, draamaterapeut, loovterapeut.</w:t>
            </w:r>
          </w:p>
        </w:tc>
      </w:tr>
      <w:tr w:rsidR="00815F5B" w:rsidRPr="00D00D22" w14:paraId="7E28310B" w14:textId="77777777" w:rsidTr="00520BDC">
        <w:tc>
          <w:tcPr>
            <w:tcW w:w="9356" w:type="dxa"/>
            <w:shd w:val="clear" w:color="auto" w:fill="auto"/>
          </w:tcPr>
          <w:p w14:paraId="1858AD21" w14:textId="694B2C0E" w:rsidR="00815F5B" w:rsidRPr="00815F5B" w:rsidRDefault="00815F5B" w:rsidP="00815F5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enamlevinud ametinimetuste</w:t>
            </w:r>
            <w:r w:rsidRPr="00815F5B">
              <w:rPr>
                <w:rFonts w:ascii="Calibri" w:hAnsi="Calibri"/>
                <w:iCs/>
                <w:color w:val="FF0000"/>
                <w:sz w:val="22"/>
                <w:szCs w:val="22"/>
              </w:rPr>
              <w:t xml:space="preserve"> kohta</w:t>
            </w:r>
          </w:p>
          <w:p w14:paraId="0737AE59" w14:textId="77777777" w:rsidR="00815F5B" w:rsidRPr="00C62382" w:rsidRDefault="00815F5B" w:rsidP="00815F5B">
            <w:pPr>
              <w:rPr>
                <w:rFonts w:ascii="Calibri" w:hAnsi="Calibri"/>
                <w:i/>
                <w:sz w:val="22"/>
                <w:szCs w:val="22"/>
              </w:rPr>
            </w:pPr>
          </w:p>
        </w:tc>
      </w:tr>
      <w:tr w:rsidR="00815F5B" w:rsidRPr="00D00D22" w14:paraId="2F2FD726" w14:textId="77777777" w:rsidTr="00A677EE">
        <w:tc>
          <w:tcPr>
            <w:tcW w:w="9356" w:type="dxa"/>
            <w:shd w:val="clear" w:color="auto" w:fill="FFFFCC"/>
          </w:tcPr>
          <w:p w14:paraId="02A280B2" w14:textId="44750A24" w:rsidR="00815F5B" w:rsidRPr="00AF7D6B" w:rsidRDefault="00815F5B" w:rsidP="00815F5B">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815F5B" w:rsidRPr="00D00D22" w14:paraId="0E919C46" w14:textId="77777777" w:rsidTr="00520BDC">
        <w:tc>
          <w:tcPr>
            <w:tcW w:w="9356" w:type="dxa"/>
            <w:shd w:val="clear" w:color="auto" w:fill="auto"/>
          </w:tcPr>
          <w:p w14:paraId="78C09142" w14:textId="1542E5C3" w:rsidR="00815F5B" w:rsidRPr="00AF7D6B" w:rsidRDefault="00633690" w:rsidP="00815F5B">
            <w:pPr>
              <w:rPr>
                <w:rFonts w:ascii="Calibri" w:hAnsi="Calibri"/>
                <w:sz w:val="22"/>
                <w:szCs w:val="22"/>
              </w:rPr>
            </w:pPr>
            <w:r>
              <w:rPr>
                <w:rFonts w:ascii="Calibri" w:hAnsi="Calibri"/>
                <w:sz w:val="22"/>
                <w:szCs w:val="22"/>
              </w:rPr>
              <w:t>Regulatsioonid kutsealal tegutsemiseks puuduvad.</w:t>
            </w:r>
          </w:p>
        </w:tc>
      </w:tr>
      <w:tr w:rsidR="00815F5B"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815F5B" w:rsidRPr="00A677EE" w:rsidRDefault="00815F5B" w:rsidP="00815F5B">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815F5B"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511DDE72" w:rsidR="00815F5B" w:rsidRPr="00633690" w:rsidRDefault="00633690" w:rsidP="00815F5B">
            <w:pPr>
              <w:rPr>
                <w:rFonts w:ascii="Calibri" w:hAnsi="Calibri"/>
                <w:iCs/>
                <w:sz w:val="22"/>
                <w:szCs w:val="22"/>
              </w:rPr>
            </w:pPr>
            <w:r w:rsidRPr="00633690">
              <w:rPr>
                <w:rFonts w:ascii="Calibri" w:hAnsi="Calibri"/>
                <w:iCs/>
                <w:sz w:val="22"/>
                <w:szCs w:val="22"/>
              </w:rPr>
              <w:t>Kasvav tähtsus on digitehnoloogiate kasutamise oskusel.</w:t>
            </w:r>
          </w:p>
        </w:tc>
      </w:tr>
      <w:tr w:rsidR="00815F5B" w:rsidRPr="00905FD7" w14:paraId="7659123F"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A626DF5" w14:textId="2EC323E0" w:rsidR="00815F5B" w:rsidRPr="00815F5B" w:rsidRDefault="00815F5B" w:rsidP="00815F5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tulevikuoskuste</w:t>
            </w:r>
            <w:r w:rsidRPr="00815F5B">
              <w:rPr>
                <w:rFonts w:ascii="Calibri" w:hAnsi="Calibri"/>
                <w:iCs/>
                <w:color w:val="FF0000"/>
                <w:sz w:val="22"/>
                <w:szCs w:val="22"/>
              </w:rPr>
              <w:t xml:space="preserve"> kohta</w:t>
            </w:r>
          </w:p>
          <w:p w14:paraId="2A4D6644" w14:textId="77777777" w:rsidR="00815F5B" w:rsidRPr="005B4C8E" w:rsidRDefault="00815F5B" w:rsidP="00815F5B">
            <w:pPr>
              <w:rPr>
                <w:rFonts w:ascii="Calibri" w:hAnsi="Calibri"/>
                <w:i/>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1AAE440"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Kutse struktuur</w:t>
            </w:r>
          </w:p>
        </w:tc>
      </w:tr>
      <w:tr w:rsidR="00C233C2" w14:paraId="363E15CF" w14:textId="77777777" w:rsidTr="00610B6B">
        <w:tc>
          <w:tcPr>
            <w:tcW w:w="9214" w:type="dxa"/>
            <w:shd w:val="clear" w:color="auto" w:fill="auto"/>
          </w:tcPr>
          <w:p w14:paraId="7F568BCC" w14:textId="507F17CB" w:rsidR="0036125E" w:rsidRPr="005D673F" w:rsidRDefault="00DB3E68" w:rsidP="007C2BC8">
            <w:pPr>
              <w:rPr>
                <w:rFonts w:ascii="Calibri" w:hAnsi="Calibri"/>
                <w:iCs/>
                <w:sz w:val="22"/>
                <w:szCs w:val="22"/>
              </w:rPr>
            </w:pPr>
            <w:r w:rsidRPr="005D673F">
              <w:rPr>
                <w:rFonts w:ascii="Calibri" w:hAnsi="Calibri"/>
                <w:iCs/>
                <w:sz w:val="22"/>
                <w:szCs w:val="22"/>
              </w:rPr>
              <w:t xml:space="preserve">Kutse taotlemisel tuleb tõendada </w:t>
            </w:r>
            <w:r w:rsidR="005D673F">
              <w:rPr>
                <w:rFonts w:ascii="Calibri" w:hAnsi="Calibri"/>
                <w:iCs/>
                <w:sz w:val="22"/>
                <w:szCs w:val="22"/>
              </w:rPr>
              <w:t xml:space="preserve">üldoskused, </w:t>
            </w:r>
            <w:r w:rsidRPr="005D673F">
              <w:rPr>
                <w:rFonts w:ascii="Calibri" w:hAnsi="Calibri"/>
                <w:iCs/>
                <w:sz w:val="22"/>
                <w:szCs w:val="22"/>
              </w:rPr>
              <w:t>kompetentsid B.3.1 ja B.3.2. Lisaks on võimalik tõendada valitavaid kompetentse B.3.3 ja B.3.4.</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27CA00DB"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DB3E68">
              <w:rPr>
                <w:rFonts w:ascii="Calibri" w:hAnsi="Calibri"/>
                <w:b/>
                <w:sz w:val="22"/>
                <w:szCs w:val="22"/>
              </w:rPr>
              <w:t>Loovterapeudi</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473429B7" w14:textId="77777777" w:rsidR="00557050" w:rsidRPr="005D673F" w:rsidRDefault="00DB3E68" w:rsidP="00DB3E68">
            <w:pPr>
              <w:pStyle w:val="ListParagraph"/>
              <w:numPr>
                <w:ilvl w:val="0"/>
                <w:numId w:val="18"/>
              </w:numPr>
              <w:rPr>
                <w:rFonts w:ascii="Calibri" w:hAnsi="Calibri"/>
                <w:iCs/>
                <w:sz w:val="22"/>
                <w:szCs w:val="22"/>
              </w:rPr>
            </w:pPr>
            <w:r w:rsidRPr="005D673F">
              <w:rPr>
                <w:rFonts w:ascii="Calibri" w:hAnsi="Calibri"/>
                <w:iCs/>
                <w:sz w:val="22"/>
                <w:szCs w:val="22"/>
              </w:rPr>
              <w:t>tugineb baasteadmistele terviseteadusest, psühholoogiast, psühhopatoloogiast, loovusteooriatest, rakendusvaldkondadest;</w:t>
            </w:r>
          </w:p>
          <w:p w14:paraId="7DE3FE1A" w14:textId="599E8EF0" w:rsidR="00DB3E68" w:rsidRPr="005D673F" w:rsidRDefault="00DB3E68" w:rsidP="00DB3E68">
            <w:pPr>
              <w:pStyle w:val="ListParagraph"/>
              <w:numPr>
                <w:ilvl w:val="0"/>
                <w:numId w:val="18"/>
              </w:numPr>
              <w:rPr>
                <w:rFonts w:ascii="Calibri" w:hAnsi="Calibri"/>
                <w:iCs/>
                <w:sz w:val="22"/>
                <w:szCs w:val="22"/>
              </w:rPr>
            </w:pPr>
            <w:r w:rsidRPr="005D673F">
              <w:rPr>
                <w:rFonts w:ascii="Calibri" w:hAnsi="Calibri"/>
                <w:iCs/>
                <w:sz w:val="22"/>
                <w:szCs w:val="22"/>
              </w:rPr>
              <w:t xml:space="preserve">kasutab oma töös teadmisi ja loomingulisi oskusi vastavalt spetsialiseerumissuunale: </w:t>
            </w:r>
          </w:p>
          <w:p w14:paraId="30D48ECA" w14:textId="77777777" w:rsidR="00DB3E68" w:rsidRPr="005D673F" w:rsidRDefault="00DB3E68" w:rsidP="00DB3E68">
            <w:pPr>
              <w:pStyle w:val="ListParagraph"/>
              <w:rPr>
                <w:rFonts w:ascii="Calibri" w:hAnsi="Calibri"/>
                <w:iCs/>
                <w:sz w:val="22"/>
                <w:szCs w:val="22"/>
              </w:rPr>
            </w:pPr>
            <w:r w:rsidRPr="005D673F">
              <w:rPr>
                <w:rFonts w:ascii="Calibri" w:hAnsi="Calibri"/>
                <w:iCs/>
                <w:sz w:val="22"/>
                <w:szCs w:val="22"/>
              </w:rPr>
              <w:t>- muusikateraapia spetsialiseerumisel valdab heal tasemel vähemalt ühte meloodiainstrumenti (nt klaver, kitarr, hääl), lisaks oskab mängida vähemalt kahte muusikainstrumenti, valdab muusikalisi improvisatsioonitehnikaid ja muusikalist kirjaoskust;</w:t>
            </w:r>
          </w:p>
          <w:p w14:paraId="6576AF13" w14:textId="01143E77" w:rsidR="00DB3E68" w:rsidRPr="005D673F" w:rsidRDefault="00DB3E68" w:rsidP="00DB3E68">
            <w:pPr>
              <w:pStyle w:val="ListParagraph"/>
              <w:rPr>
                <w:rFonts w:ascii="Calibri" w:hAnsi="Calibri"/>
                <w:iCs/>
                <w:sz w:val="22"/>
                <w:szCs w:val="22"/>
              </w:rPr>
            </w:pPr>
            <w:r w:rsidRPr="005D673F">
              <w:rPr>
                <w:rFonts w:ascii="Calibri" w:hAnsi="Calibri"/>
                <w:iCs/>
                <w:sz w:val="22"/>
                <w:szCs w:val="22"/>
              </w:rPr>
              <w:t xml:space="preserve">- kunstiteraapia spetsialiseerumisel oskab kasutada kunsti- ja meisterdamise materjale ja töövahendeid, tunneb peamisi kunstitehnikaid (nt maal, joonistus, kollaaž, skulptuur, foto, video, installatsioon, soovitavalt ka digitehnoloogiad) ja tähtsustab personaalset loomingulist protsessi, oskab kunstitööd analüüsida lähtudes sisust, vormist ja kompositsioonist; </w:t>
            </w:r>
          </w:p>
          <w:p w14:paraId="32DE7065" w14:textId="5F37AE1A" w:rsidR="00DB3E68" w:rsidRPr="005D673F" w:rsidRDefault="00DB3E68" w:rsidP="00DB3E68">
            <w:pPr>
              <w:pStyle w:val="ListParagraph"/>
              <w:rPr>
                <w:rFonts w:ascii="Calibri" w:hAnsi="Calibri"/>
                <w:iCs/>
                <w:sz w:val="22"/>
                <w:szCs w:val="22"/>
              </w:rPr>
            </w:pPr>
            <w:r w:rsidRPr="005D673F">
              <w:rPr>
                <w:rFonts w:ascii="Calibri" w:hAnsi="Calibri"/>
                <w:iCs/>
                <w:sz w:val="22"/>
                <w:szCs w:val="22"/>
              </w:rPr>
              <w:t xml:space="preserve">- </w:t>
            </w:r>
            <w:r w:rsidR="005D673F" w:rsidRPr="005D673F">
              <w:rPr>
                <w:rFonts w:ascii="Calibri" w:hAnsi="Calibri"/>
                <w:iCs/>
                <w:sz w:val="22"/>
                <w:szCs w:val="22"/>
              </w:rPr>
              <w:t>tantsu- ja liikumisteraapia spetsialiseerumisel omab kogemust eri</w:t>
            </w:r>
            <w:r w:rsidR="002932BB">
              <w:rPr>
                <w:rFonts w:ascii="Calibri" w:hAnsi="Calibri"/>
                <w:iCs/>
                <w:sz w:val="22"/>
                <w:szCs w:val="22"/>
              </w:rPr>
              <w:t>ne</w:t>
            </w:r>
            <w:bookmarkStart w:id="0" w:name="_GoBack"/>
            <w:bookmarkEnd w:id="0"/>
            <w:r w:rsidR="005D673F" w:rsidRPr="005D673F">
              <w:rPr>
                <w:rFonts w:ascii="Calibri" w:hAnsi="Calibri"/>
                <w:iCs/>
                <w:sz w:val="22"/>
                <w:szCs w:val="22"/>
              </w:rPr>
              <w:t>vates keha- ja liikumispõhistes distsipliinides ning mitmekülgset liikumisrepertuaari ja improvisatsioonioskust, oskab eesmärgipäraselt luua ja arendada liikumi</w:t>
            </w:r>
            <w:r w:rsidR="00B56422">
              <w:rPr>
                <w:rFonts w:ascii="Calibri" w:hAnsi="Calibri"/>
                <w:iCs/>
                <w:sz w:val="22"/>
                <w:szCs w:val="22"/>
              </w:rPr>
              <w:t>s</w:t>
            </w:r>
            <w:r w:rsidR="005D673F" w:rsidRPr="005D673F">
              <w:rPr>
                <w:rFonts w:ascii="Calibri" w:hAnsi="Calibri"/>
                <w:iCs/>
                <w:sz w:val="22"/>
                <w:szCs w:val="22"/>
              </w:rPr>
              <w:t>suhet</w:t>
            </w:r>
            <w:r w:rsidR="00B56422">
              <w:rPr>
                <w:rFonts w:ascii="Calibri" w:hAnsi="Calibri"/>
                <w:iCs/>
                <w:sz w:val="22"/>
                <w:szCs w:val="22"/>
              </w:rPr>
              <w:t xml:space="preserve"> </w:t>
            </w:r>
            <w:r w:rsidR="005D673F" w:rsidRPr="005D673F">
              <w:rPr>
                <w:rFonts w:ascii="Calibri" w:hAnsi="Calibri"/>
                <w:iCs/>
                <w:sz w:val="22"/>
                <w:szCs w:val="22"/>
              </w:rPr>
              <w:t xml:space="preserve">ning oskab liikumist analüüsida lähtuvalt liikumise analüüsi meetodi(te)st (nt Labani liikumissüsteem, </w:t>
            </w:r>
            <w:r w:rsidR="005D673F" w:rsidRPr="00B56422">
              <w:rPr>
                <w:rFonts w:ascii="Calibri" w:hAnsi="Calibri"/>
                <w:i/>
                <w:sz w:val="22"/>
                <w:szCs w:val="22"/>
              </w:rPr>
              <w:t>Body-Mind Centering</w:t>
            </w:r>
            <w:r w:rsidR="005D673F" w:rsidRPr="005D673F">
              <w:rPr>
                <w:rFonts w:ascii="Calibri" w:hAnsi="Calibri"/>
                <w:iCs/>
                <w:sz w:val="22"/>
                <w:szCs w:val="22"/>
              </w:rPr>
              <w:t>);</w:t>
            </w:r>
          </w:p>
          <w:p w14:paraId="1518205F" w14:textId="3FC96135" w:rsidR="00DB3E68" w:rsidRPr="005D673F" w:rsidRDefault="00DB3E68" w:rsidP="00DB3E68">
            <w:pPr>
              <w:pStyle w:val="ListParagraph"/>
              <w:numPr>
                <w:ilvl w:val="0"/>
                <w:numId w:val="18"/>
              </w:numPr>
              <w:rPr>
                <w:rFonts w:ascii="Calibri" w:hAnsi="Calibri"/>
                <w:iCs/>
                <w:sz w:val="22"/>
                <w:szCs w:val="22"/>
              </w:rPr>
            </w:pPr>
            <w:r w:rsidRPr="005D673F">
              <w:rPr>
                <w:rFonts w:ascii="Calibri" w:hAnsi="Calibri"/>
                <w:iCs/>
                <w:sz w:val="22"/>
                <w:szCs w:val="22"/>
              </w:rPr>
              <w:t>dokumenteerib järjepidevalt teraapiaprotsessi, lähtudes isikuandmete kaitsega seotud õigusaktidest;</w:t>
            </w:r>
          </w:p>
          <w:p w14:paraId="2BA2FCB5" w14:textId="382FB234" w:rsidR="00DB3E68" w:rsidRPr="005D673F" w:rsidRDefault="00DB3E68" w:rsidP="00DB3E68">
            <w:pPr>
              <w:pStyle w:val="ListParagraph"/>
              <w:numPr>
                <w:ilvl w:val="0"/>
                <w:numId w:val="18"/>
              </w:numPr>
              <w:rPr>
                <w:rFonts w:ascii="Calibri" w:hAnsi="Calibri"/>
                <w:iCs/>
                <w:sz w:val="22"/>
                <w:szCs w:val="22"/>
              </w:rPr>
            </w:pPr>
            <w:r w:rsidRPr="005D673F">
              <w:rPr>
                <w:rFonts w:ascii="Calibri" w:hAnsi="Calibri"/>
                <w:iCs/>
                <w:sz w:val="22"/>
                <w:szCs w:val="22"/>
              </w:rPr>
              <w:t>kasutab korrektset, arusaadavat ja olukorraga sobivat erialast terminoloogiat, vajadusel selgitab erialaste mõistete tähendust ja seotust olukorraga;</w:t>
            </w:r>
          </w:p>
          <w:p w14:paraId="18D45972" w14:textId="420E2022" w:rsidR="00DB3E68" w:rsidRPr="005D673F" w:rsidRDefault="00DB3E68" w:rsidP="00DB3E68">
            <w:pPr>
              <w:pStyle w:val="ListParagraph"/>
              <w:numPr>
                <w:ilvl w:val="0"/>
                <w:numId w:val="18"/>
              </w:numPr>
              <w:rPr>
                <w:rFonts w:ascii="Calibri" w:hAnsi="Calibri"/>
                <w:iCs/>
                <w:sz w:val="22"/>
                <w:szCs w:val="22"/>
              </w:rPr>
            </w:pPr>
            <w:r w:rsidRPr="005D673F">
              <w:rPr>
                <w:rFonts w:ascii="Calibri" w:hAnsi="Calibri"/>
                <w:iCs/>
                <w:sz w:val="22"/>
                <w:szCs w:val="22"/>
              </w:rPr>
              <w:t>osaleb meeskonnatöös, jagab oma teadmisi ja valdkonnaspetsiifikat kolleegidega; loob ja hoiab harmoonilisi ja koostööl põhinevaid suhteid kolleegide ja koostööpartneritega;</w:t>
            </w:r>
          </w:p>
          <w:p w14:paraId="32F38BBF" w14:textId="759805F7" w:rsidR="00DB3E68" w:rsidRPr="005D673F" w:rsidRDefault="00DB3E68" w:rsidP="00DB3E68">
            <w:pPr>
              <w:pStyle w:val="ListParagraph"/>
              <w:numPr>
                <w:ilvl w:val="0"/>
                <w:numId w:val="18"/>
              </w:numPr>
              <w:rPr>
                <w:rFonts w:ascii="Calibri" w:hAnsi="Calibri"/>
                <w:iCs/>
                <w:sz w:val="22"/>
                <w:szCs w:val="22"/>
              </w:rPr>
            </w:pPr>
            <w:r w:rsidRPr="005D673F">
              <w:rPr>
                <w:rFonts w:ascii="Calibri" w:hAnsi="Calibri"/>
                <w:iCs/>
                <w:sz w:val="22"/>
                <w:szCs w:val="22"/>
              </w:rPr>
              <w:t>suhtub lugupidavalt töövahenditesse ja teraapiaprotsessis valminud loomingusse;</w:t>
            </w:r>
          </w:p>
          <w:p w14:paraId="6429CE6A" w14:textId="77DE1DCA" w:rsidR="00DB3E68" w:rsidRPr="005D673F" w:rsidRDefault="00DB3E68" w:rsidP="00DB3E68">
            <w:pPr>
              <w:pStyle w:val="ListParagraph"/>
              <w:numPr>
                <w:ilvl w:val="0"/>
                <w:numId w:val="18"/>
              </w:numPr>
              <w:rPr>
                <w:rFonts w:ascii="Calibri" w:hAnsi="Calibri"/>
                <w:iCs/>
                <w:sz w:val="22"/>
                <w:szCs w:val="22"/>
              </w:rPr>
            </w:pPr>
            <w:r w:rsidRPr="005D673F">
              <w:rPr>
                <w:rFonts w:ascii="Calibri" w:hAnsi="Calibri"/>
                <w:iCs/>
                <w:sz w:val="22"/>
                <w:szCs w:val="22"/>
              </w:rPr>
              <w:t>valib ja kasutab sobivaid (sh loomingupõhiseid) suhtlemismeetodeid ja -stiili, arvestades situatsiooni ja protsessis osalejate individuaalseid ja kultuurilisi erinevusi;</w:t>
            </w:r>
          </w:p>
          <w:p w14:paraId="1F29BD47" w14:textId="1631FAEC" w:rsidR="00DB3E68" w:rsidRPr="005D673F" w:rsidRDefault="00DB3E68" w:rsidP="00DB3E68">
            <w:pPr>
              <w:pStyle w:val="ListParagraph"/>
              <w:numPr>
                <w:ilvl w:val="0"/>
                <w:numId w:val="18"/>
              </w:numPr>
              <w:rPr>
                <w:rFonts w:ascii="Calibri" w:hAnsi="Calibri"/>
                <w:iCs/>
                <w:sz w:val="22"/>
                <w:szCs w:val="22"/>
              </w:rPr>
            </w:pPr>
            <w:r w:rsidRPr="005D673F">
              <w:rPr>
                <w:rFonts w:ascii="Calibri" w:hAnsi="Calibri"/>
                <w:iCs/>
                <w:sz w:val="22"/>
                <w:szCs w:val="22"/>
              </w:rPr>
              <w:t>osaleb erialastel täienduskoolitustel, kovisioonis ja supervisioonis;</w:t>
            </w:r>
          </w:p>
          <w:p w14:paraId="1673FE7D" w14:textId="13D0A1F9" w:rsidR="00DB3E68" w:rsidRPr="005D673F" w:rsidRDefault="00DB3E68" w:rsidP="00DB3E68">
            <w:pPr>
              <w:pStyle w:val="ListParagraph"/>
              <w:numPr>
                <w:ilvl w:val="0"/>
                <w:numId w:val="18"/>
              </w:numPr>
              <w:rPr>
                <w:rFonts w:ascii="Calibri" w:hAnsi="Calibri"/>
                <w:iCs/>
                <w:sz w:val="22"/>
                <w:szCs w:val="22"/>
              </w:rPr>
            </w:pPr>
            <w:r w:rsidRPr="005D673F">
              <w:rPr>
                <w:rFonts w:ascii="Calibri" w:hAnsi="Calibri"/>
                <w:iCs/>
                <w:sz w:val="22"/>
                <w:szCs w:val="22"/>
              </w:rPr>
              <w:t>järgib oma töös kutse-eetikat (lisa 1);</w:t>
            </w:r>
          </w:p>
          <w:p w14:paraId="45E281D5" w14:textId="1D09D340" w:rsidR="00DB3E68" w:rsidRPr="005D673F" w:rsidRDefault="00DB3E68" w:rsidP="00DB3E68">
            <w:pPr>
              <w:pStyle w:val="ListParagraph"/>
              <w:numPr>
                <w:ilvl w:val="0"/>
                <w:numId w:val="18"/>
              </w:numPr>
              <w:rPr>
                <w:rFonts w:ascii="Calibri" w:hAnsi="Calibri"/>
                <w:iCs/>
                <w:sz w:val="22"/>
                <w:szCs w:val="22"/>
              </w:rPr>
            </w:pPr>
            <w:r w:rsidRPr="005D673F">
              <w:rPr>
                <w:rFonts w:ascii="Calibri" w:hAnsi="Calibri"/>
                <w:iCs/>
                <w:sz w:val="22"/>
                <w:szCs w:val="22"/>
              </w:rPr>
              <w:t>järgib tööeeskirju ja ohutusnõudeid;</w:t>
            </w:r>
          </w:p>
          <w:p w14:paraId="1CF9F925" w14:textId="6D17C714" w:rsidR="00DB3E68" w:rsidRPr="005D673F" w:rsidRDefault="00DB3E68" w:rsidP="00DB3E68">
            <w:pPr>
              <w:pStyle w:val="ListParagraph"/>
              <w:numPr>
                <w:ilvl w:val="0"/>
                <w:numId w:val="18"/>
              </w:numPr>
              <w:rPr>
                <w:rFonts w:ascii="Calibri" w:hAnsi="Calibri"/>
                <w:iCs/>
                <w:sz w:val="22"/>
                <w:szCs w:val="22"/>
              </w:rPr>
            </w:pPr>
            <w:r w:rsidRPr="005D673F">
              <w:rPr>
                <w:rFonts w:ascii="Calibri" w:hAnsi="Calibri"/>
                <w:iCs/>
                <w:sz w:val="22"/>
                <w:szCs w:val="22"/>
              </w:rPr>
              <w:t>kasutab oma töös riigikeelt tasemel B2 ja ühte võõrkeelt tasemel B2 (vt lisa 2 Keelte oskustasemete kirjeldused);</w:t>
            </w:r>
          </w:p>
          <w:p w14:paraId="28B32FE8" w14:textId="56CC09F2" w:rsidR="00DB3E68" w:rsidRPr="005D673F" w:rsidRDefault="00DB3E68" w:rsidP="00DB3E68">
            <w:pPr>
              <w:pStyle w:val="ListParagraph"/>
              <w:numPr>
                <w:ilvl w:val="0"/>
                <w:numId w:val="18"/>
              </w:numPr>
              <w:rPr>
                <w:rFonts w:ascii="Calibri" w:hAnsi="Calibri"/>
                <w:iCs/>
                <w:sz w:val="22"/>
                <w:szCs w:val="22"/>
              </w:rPr>
            </w:pPr>
            <w:r w:rsidRPr="005D673F">
              <w:rPr>
                <w:rFonts w:ascii="Calibri" w:hAnsi="Calibri"/>
                <w:iCs/>
                <w:sz w:val="22"/>
                <w:szCs w:val="22"/>
              </w:rPr>
              <w:t>kasutab oma töös digioskuste osaoskust Sisuloome algtasemel kasutaja tasemel ning Infotöötlus, Kommunikatsioon, Probleemilahendus ja Ohutus iseseisva kasutaja tasemel (vt lisa 3 DigComp digioskuste enesehindamisskaala).</w:t>
            </w:r>
          </w:p>
        </w:tc>
      </w:tr>
      <w:tr w:rsidR="00815F5B" w:rsidRPr="00D6436B" w14:paraId="1E43DD86" w14:textId="77777777" w:rsidTr="002D21A5">
        <w:tc>
          <w:tcPr>
            <w:tcW w:w="9214" w:type="dxa"/>
            <w:shd w:val="clear" w:color="auto" w:fill="auto"/>
          </w:tcPr>
          <w:p w14:paraId="1E9AF3B0" w14:textId="77777777" w:rsidR="00815F5B" w:rsidRPr="00815F5B" w:rsidRDefault="00815F5B" w:rsidP="00815F5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osade</w:t>
            </w:r>
            <w:r w:rsidRPr="00815F5B">
              <w:rPr>
                <w:rFonts w:ascii="Calibri" w:hAnsi="Calibri"/>
                <w:iCs/>
                <w:color w:val="FF0000"/>
                <w:sz w:val="22"/>
                <w:szCs w:val="22"/>
              </w:rPr>
              <w:t xml:space="preserve"> kohta</w:t>
            </w:r>
          </w:p>
          <w:p w14:paraId="4299B865" w14:textId="77777777" w:rsidR="00815F5B" w:rsidRPr="00D6436B" w:rsidRDefault="00815F5B" w:rsidP="00815F5B">
            <w:pPr>
              <w:rPr>
                <w:rFonts w:ascii="Calibri" w:hAnsi="Calibri"/>
                <w:i/>
                <w:sz w:val="22"/>
                <w:szCs w:val="22"/>
              </w:rPr>
            </w:pPr>
          </w:p>
        </w:tc>
      </w:tr>
    </w:tbl>
    <w:p w14:paraId="5B998AEA" w14:textId="2C5093D9" w:rsidR="001C079F" w:rsidRDefault="001C079F"/>
    <w:p w14:paraId="2A44A54E" w14:textId="26866107" w:rsidR="00D67AE6" w:rsidRDefault="00D67AE6"/>
    <w:p w14:paraId="0C450C28" w14:textId="77777777" w:rsidR="00D67AE6" w:rsidRDefault="00D67AE6"/>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lastRenderedPageBreak/>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FC02900"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DB3E68" w:rsidRPr="00DB3E68">
              <w:rPr>
                <w:rFonts w:ascii="Calibri" w:hAnsi="Calibri"/>
                <w:b/>
                <w:sz w:val="22"/>
                <w:szCs w:val="22"/>
              </w:rPr>
              <w:t>Kliendi/patsiendi loovteraapiline hindamine</w:t>
            </w:r>
          </w:p>
        </w:tc>
        <w:tc>
          <w:tcPr>
            <w:tcW w:w="1213" w:type="dxa"/>
          </w:tcPr>
          <w:p w14:paraId="52FBD7D6" w14:textId="7AB749D3" w:rsidR="00610B6B" w:rsidRPr="00CF4019" w:rsidRDefault="00610B6B" w:rsidP="00E90C12">
            <w:pPr>
              <w:rPr>
                <w:rFonts w:ascii="Calibri" w:hAnsi="Calibri"/>
                <w:b/>
                <w:sz w:val="22"/>
                <w:szCs w:val="22"/>
              </w:rPr>
            </w:pPr>
            <w:r w:rsidRPr="00CF4019">
              <w:rPr>
                <w:rFonts w:ascii="Calibri" w:hAnsi="Calibri"/>
                <w:b/>
                <w:sz w:val="22"/>
                <w:szCs w:val="22"/>
              </w:rPr>
              <w:t>EKR tase</w:t>
            </w:r>
            <w:r w:rsidR="00DB3E68">
              <w:rPr>
                <w:rFonts w:ascii="Calibri" w:hAnsi="Calibri"/>
                <w:b/>
                <w:sz w:val="22"/>
                <w:szCs w:val="22"/>
              </w:rPr>
              <w:t xml:space="preserve"> 7</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49DE22B3" w14:textId="3817F5A3" w:rsidR="00610B6B" w:rsidRPr="00DB3E68" w:rsidRDefault="00DB3E68" w:rsidP="00E452BB">
            <w:pPr>
              <w:pStyle w:val="ListParagraph"/>
              <w:numPr>
                <w:ilvl w:val="0"/>
                <w:numId w:val="3"/>
              </w:numPr>
              <w:ind w:left="459"/>
              <w:rPr>
                <w:rFonts w:ascii="Calibri" w:hAnsi="Calibri"/>
                <w:sz w:val="22"/>
                <w:szCs w:val="22"/>
              </w:rPr>
            </w:pPr>
            <w:r w:rsidRPr="00DB3E68">
              <w:rPr>
                <w:rFonts w:ascii="Calibri" w:hAnsi="Calibri"/>
                <w:sz w:val="22"/>
                <w:szCs w:val="22"/>
              </w:rPr>
              <w:t>selgitab välja teraapiaprotsessis osaleja(te) pöördumise põhjuse, küsitledes osalejat (osalejaid) ja tutvudes vajadusel asjakohase eelinfoga;</w:t>
            </w:r>
          </w:p>
          <w:p w14:paraId="0A37328E" w14:textId="1466967B" w:rsidR="00DB3E68" w:rsidRPr="00DB3E68" w:rsidRDefault="00DB3E68" w:rsidP="00E452BB">
            <w:pPr>
              <w:pStyle w:val="ListParagraph"/>
              <w:numPr>
                <w:ilvl w:val="0"/>
                <w:numId w:val="3"/>
              </w:numPr>
              <w:ind w:left="459"/>
              <w:rPr>
                <w:rFonts w:ascii="Calibri" w:hAnsi="Calibri"/>
                <w:sz w:val="22"/>
                <w:szCs w:val="22"/>
              </w:rPr>
            </w:pPr>
            <w:r w:rsidRPr="00DB3E68">
              <w:rPr>
                <w:rFonts w:ascii="Calibri" w:hAnsi="Calibri"/>
                <w:sz w:val="22"/>
                <w:szCs w:val="22"/>
              </w:rPr>
              <w:t>hindab kliendi/patsiendi vajadusi ja ressursse, eelistusi, motivatsiooni, vaimse tervise seisundit ja psühhosotsiaalse funktsioneerimise taset, kasutades asjakohaseid teadus- ja suunapõhiseid hindamismeetodeid;</w:t>
            </w:r>
          </w:p>
          <w:p w14:paraId="3EA7AE65" w14:textId="159E676F" w:rsidR="00DB3E68" w:rsidRPr="00DB3E68" w:rsidRDefault="00DB3E68" w:rsidP="00E452BB">
            <w:pPr>
              <w:pStyle w:val="ListParagraph"/>
              <w:numPr>
                <w:ilvl w:val="0"/>
                <w:numId w:val="3"/>
              </w:numPr>
              <w:ind w:left="459"/>
              <w:rPr>
                <w:rFonts w:ascii="Calibri" w:hAnsi="Calibri"/>
                <w:sz w:val="22"/>
                <w:szCs w:val="22"/>
              </w:rPr>
            </w:pPr>
            <w:r w:rsidRPr="00DB3E68">
              <w:rPr>
                <w:rFonts w:ascii="Calibri" w:hAnsi="Calibri"/>
                <w:sz w:val="22"/>
                <w:szCs w:val="22"/>
              </w:rPr>
              <w:t>analüüsib hindamistulemusi;  hindab vastava loovteraapia spetsialiseerumissuuna sobivust kliendile/patsiendile  ja vajadusel suunab edasi või kaasab teisi spetsialiste;</w:t>
            </w:r>
          </w:p>
          <w:p w14:paraId="78F2BEEC" w14:textId="0AC792BB" w:rsidR="00DB3E68" w:rsidRPr="00DB3E68" w:rsidRDefault="00DB3E68" w:rsidP="00E452BB">
            <w:pPr>
              <w:pStyle w:val="ListParagraph"/>
              <w:numPr>
                <w:ilvl w:val="0"/>
                <w:numId w:val="3"/>
              </w:numPr>
              <w:ind w:left="459"/>
              <w:rPr>
                <w:rFonts w:ascii="Calibri" w:hAnsi="Calibri"/>
                <w:sz w:val="22"/>
                <w:szCs w:val="22"/>
              </w:rPr>
            </w:pPr>
            <w:r w:rsidRPr="00DB3E68">
              <w:rPr>
                <w:rFonts w:ascii="Calibri" w:hAnsi="Calibri"/>
                <w:sz w:val="22"/>
                <w:szCs w:val="22"/>
              </w:rPr>
              <w:t>määratleb koos kliendi/patsiendi või tema hooldajaga, vajadusel koos teiste spetsialistidega teraapia eesmärgi;</w:t>
            </w:r>
          </w:p>
          <w:p w14:paraId="37CD8DE4" w14:textId="5A19D96B" w:rsidR="00610B6B" w:rsidRPr="00DB3E68" w:rsidRDefault="00DB3E68" w:rsidP="00DB3E68">
            <w:pPr>
              <w:pStyle w:val="ListParagraph"/>
              <w:numPr>
                <w:ilvl w:val="0"/>
                <w:numId w:val="3"/>
              </w:numPr>
              <w:ind w:left="459"/>
              <w:rPr>
                <w:rFonts w:ascii="Calibri" w:hAnsi="Calibri"/>
                <w:sz w:val="22"/>
                <w:szCs w:val="22"/>
                <w:u w:val="single"/>
              </w:rPr>
            </w:pPr>
            <w:r w:rsidRPr="00DB3E68">
              <w:rPr>
                <w:rFonts w:ascii="Calibri" w:hAnsi="Calibri"/>
                <w:sz w:val="22"/>
                <w:szCs w:val="22"/>
              </w:rPr>
              <w:t>valib patsiendile/kliendile sobiva tööviisi (individuaal-, diaadi- või rühmatöö) ja määratleb loovteraapia sekkumistasandi(d).</w:t>
            </w:r>
          </w:p>
        </w:tc>
      </w:tr>
      <w:tr w:rsidR="00815F5B" w:rsidRPr="00CF4019" w14:paraId="78D9E5B1" w14:textId="77777777" w:rsidTr="00610B6B">
        <w:tc>
          <w:tcPr>
            <w:tcW w:w="9322" w:type="dxa"/>
            <w:gridSpan w:val="2"/>
          </w:tcPr>
          <w:p w14:paraId="46E911B9" w14:textId="6BFB6019" w:rsidR="00815F5B" w:rsidRPr="00815F5B" w:rsidRDefault="00815F5B" w:rsidP="00815F5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7F6FA355" w14:textId="77777777" w:rsidR="00815F5B" w:rsidRPr="00F8155A" w:rsidRDefault="00815F5B" w:rsidP="00815F5B">
            <w:pPr>
              <w:pStyle w:val="ListParagraph"/>
              <w:ind w:left="0"/>
              <w:rPr>
                <w:rFonts w:ascii="Calibri" w:hAnsi="Calibri"/>
                <w:sz w:val="22"/>
                <w:szCs w:val="22"/>
                <w:u w:val="single"/>
              </w:rPr>
            </w:pPr>
          </w:p>
        </w:tc>
      </w:tr>
      <w:tr w:rsidR="00032EE9" w14:paraId="6FB00173" w14:textId="77777777" w:rsidTr="00032EE9">
        <w:tc>
          <w:tcPr>
            <w:tcW w:w="8109" w:type="dxa"/>
          </w:tcPr>
          <w:p w14:paraId="39F39EEF" w14:textId="7D9A0A90"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DB3E68" w:rsidRPr="00DB3E68">
              <w:rPr>
                <w:rFonts w:ascii="Calibri" w:hAnsi="Calibri"/>
                <w:b/>
                <w:sz w:val="22"/>
                <w:szCs w:val="22"/>
              </w:rPr>
              <w:t>Loovterapeutiline sekkumine</w:t>
            </w:r>
          </w:p>
        </w:tc>
        <w:tc>
          <w:tcPr>
            <w:tcW w:w="1213" w:type="dxa"/>
          </w:tcPr>
          <w:p w14:paraId="5224FAA2" w14:textId="7D2E0397" w:rsidR="00032EE9" w:rsidRPr="00610B6B" w:rsidRDefault="00032EE9" w:rsidP="0055734D">
            <w:pPr>
              <w:rPr>
                <w:rFonts w:ascii="Calibri" w:hAnsi="Calibri"/>
                <w:b/>
                <w:sz w:val="22"/>
                <w:szCs w:val="22"/>
              </w:rPr>
            </w:pPr>
            <w:r>
              <w:rPr>
                <w:rFonts w:ascii="Calibri" w:hAnsi="Calibri"/>
                <w:b/>
                <w:sz w:val="22"/>
                <w:szCs w:val="22"/>
              </w:rPr>
              <w:t>EKR tase</w:t>
            </w:r>
            <w:r w:rsidR="00DB3E68">
              <w:rPr>
                <w:rFonts w:ascii="Calibri" w:hAnsi="Calibri"/>
                <w:b/>
                <w:sz w:val="22"/>
                <w:szCs w:val="22"/>
              </w:rPr>
              <w:t xml:space="preserve"> 7</w:t>
            </w:r>
          </w:p>
        </w:tc>
      </w:tr>
      <w:tr w:rsidR="00610B6B" w14:paraId="68BF4153" w14:textId="77777777" w:rsidTr="00610B6B">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50654362" w14:textId="42CEDB0F" w:rsidR="00610B6B" w:rsidRPr="00981EA1" w:rsidRDefault="00981EA1" w:rsidP="00E452BB">
            <w:pPr>
              <w:pStyle w:val="ListParagraph"/>
              <w:numPr>
                <w:ilvl w:val="0"/>
                <w:numId w:val="4"/>
              </w:numPr>
              <w:ind w:left="459"/>
              <w:rPr>
                <w:rFonts w:ascii="Calibri" w:hAnsi="Calibri"/>
                <w:sz w:val="22"/>
                <w:szCs w:val="22"/>
              </w:rPr>
            </w:pPr>
            <w:r w:rsidRPr="00981EA1">
              <w:rPr>
                <w:rFonts w:ascii="Calibri" w:hAnsi="Calibri"/>
                <w:sz w:val="22"/>
                <w:szCs w:val="22"/>
              </w:rPr>
              <w:t>koostab sekkumisplaani, valib sekkumise meetodid ja tehnikad (ekspressiivsed ja/või retseptiivsed), lähtudes tõenduspõhistest teooriatest ja praktikatest;</w:t>
            </w:r>
          </w:p>
          <w:p w14:paraId="57D6D8DF" w14:textId="381FDD9D" w:rsidR="00610B6B" w:rsidRPr="00981EA1" w:rsidRDefault="00981EA1" w:rsidP="00E452BB">
            <w:pPr>
              <w:pStyle w:val="ListParagraph"/>
              <w:numPr>
                <w:ilvl w:val="0"/>
                <w:numId w:val="4"/>
              </w:numPr>
              <w:ind w:left="459"/>
              <w:rPr>
                <w:rFonts w:ascii="Calibri" w:hAnsi="Calibri"/>
                <w:sz w:val="22"/>
                <w:szCs w:val="22"/>
              </w:rPr>
            </w:pPr>
            <w:r w:rsidRPr="00981EA1">
              <w:rPr>
                <w:rFonts w:ascii="Calibri" w:hAnsi="Calibri"/>
                <w:sz w:val="22"/>
                <w:szCs w:val="22"/>
              </w:rPr>
              <w:t>vajadusel kaasab kliendi/patsiendi võrgustiku (nt kliendi/patsiendi lähedasi, hooldajaid või teisi spetsialiste või tugivõrgustiku liikmeid);</w:t>
            </w:r>
          </w:p>
          <w:p w14:paraId="39859A97" w14:textId="41A17F4C" w:rsidR="00981EA1" w:rsidRPr="00981EA1" w:rsidRDefault="00981EA1" w:rsidP="00E452BB">
            <w:pPr>
              <w:pStyle w:val="ListParagraph"/>
              <w:numPr>
                <w:ilvl w:val="0"/>
                <w:numId w:val="4"/>
              </w:numPr>
              <w:ind w:left="459"/>
              <w:rPr>
                <w:rFonts w:ascii="Calibri" w:hAnsi="Calibri"/>
                <w:sz w:val="22"/>
                <w:szCs w:val="22"/>
              </w:rPr>
            </w:pPr>
            <w:r w:rsidRPr="00981EA1">
              <w:rPr>
                <w:rFonts w:ascii="Calibri" w:hAnsi="Calibri"/>
                <w:sz w:val="22"/>
                <w:szCs w:val="22"/>
              </w:rPr>
              <w:t>loob kliendiga/patsiendiga terapeutilis-loomingulise koostöösuhte, lähtudes kolmiksuhte (terapeut, klient/patsient ja kunstimeedium) printsiibist;</w:t>
            </w:r>
          </w:p>
          <w:p w14:paraId="6B9D6877" w14:textId="10FEBFF6" w:rsidR="00981EA1" w:rsidRPr="00981EA1" w:rsidRDefault="00981EA1" w:rsidP="00E452BB">
            <w:pPr>
              <w:pStyle w:val="ListParagraph"/>
              <w:numPr>
                <w:ilvl w:val="0"/>
                <w:numId w:val="4"/>
              </w:numPr>
              <w:ind w:left="459"/>
              <w:rPr>
                <w:rFonts w:ascii="Calibri" w:hAnsi="Calibri"/>
                <w:sz w:val="22"/>
                <w:szCs w:val="22"/>
              </w:rPr>
            </w:pPr>
            <w:r w:rsidRPr="00981EA1">
              <w:rPr>
                <w:rFonts w:ascii="Calibri" w:hAnsi="Calibri"/>
                <w:sz w:val="22"/>
                <w:szCs w:val="22"/>
              </w:rPr>
              <w:t>viib muutuste esilekutsumiseks läbi teraapia protsessi vastavalt eesmärgistatud teraapiaplaanile;</w:t>
            </w:r>
          </w:p>
          <w:p w14:paraId="1816FAAA" w14:textId="0959D8A0" w:rsidR="00981EA1" w:rsidRPr="00981EA1" w:rsidRDefault="00981EA1" w:rsidP="00E452BB">
            <w:pPr>
              <w:pStyle w:val="ListParagraph"/>
              <w:numPr>
                <w:ilvl w:val="0"/>
                <w:numId w:val="4"/>
              </w:numPr>
              <w:ind w:left="459"/>
              <w:rPr>
                <w:rFonts w:ascii="Calibri" w:hAnsi="Calibri"/>
                <w:sz w:val="22"/>
                <w:szCs w:val="22"/>
              </w:rPr>
            </w:pPr>
            <w:r w:rsidRPr="00981EA1">
              <w:rPr>
                <w:rFonts w:ascii="Calibri" w:hAnsi="Calibri"/>
                <w:sz w:val="22"/>
                <w:szCs w:val="22"/>
              </w:rPr>
              <w:t>annab kliendile/patsiendile (vajadusel ka kliendi/patsiendi lähedastele, hooldajatele, teistele spetsialistidele või tugivõrgustiku liikmetele) tagasisidet, toetudes loovteraapias ilmnenud ressurssidele ja tugevustele;</w:t>
            </w:r>
          </w:p>
          <w:p w14:paraId="56D81C75" w14:textId="45855468" w:rsidR="00981EA1" w:rsidRPr="00981EA1" w:rsidRDefault="00981EA1" w:rsidP="00E452BB">
            <w:pPr>
              <w:pStyle w:val="ListParagraph"/>
              <w:numPr>
                <w:ilvl w:val="0"/>
                <w:numId w:val="4"/>
              </w:numPr>
              <w:ind w:left="459"/>
              <w:rPr>
                <w:rFonts w:ascii="Calibri" w:hAnsi="Calibri"/>
                <w:sz w:val="22"/>
                <w:szCs w:val="22"/>
              </w:rPr>
            </w:pPr>
            <w:r w:rsidRPr="00981EA1">
              <w:rPr>
                <w:rFonts w:ascii="Calibri" w:hAnsi="Calibri"/>
                <w:sz w:val="22"/>
                <w:szCs w:val="22"/>
              </w:rPr>
              <w:t>küsib kliendilt/patsiendilt (vajadusel ka kliendi/patsiendi lähedastelt, hooldajatelt, teistelt spetsialistidelt või tugivõrgustiku liikmetelt) tagasisidet loovteraapia protsessi kulgemise ja kliendi/patsiendi eesmärkidele ja vajadustele vastavuse kohta;</w:t>
            </w:r>
          </w:p>
          <w:p w14:paraId="2703F9FE" w14:textId="61F37A40" w:rsidR="00981EA1" w:rsidRPr="00981EA1" w:rsidRDefault="00981EA1" w:rsidP="00E452BB">
            <w:pPr>
              <w:pStyle w:val="ListParagraph"/>
              <w:numPr>
                <w:ilvl w:val="0"/>
                <w:numId w:val="4"/>
              </w:numPr>
              <w:ind w:left="459"/>
              <w:rPr>
                <w:rFonts w:ascii="Calibri" w:hAnsi="Calibri"/>
                <w:sz w:val="22"/>
                <w:szCs w:val="22"/>
              </w:rPr>
            </w:pPr>
            <w:r w:rsidRPr="00981EA1">
              <w:rPr>
                <w:rFonts w:ascii="Calibri" w:hAnsi="Calibri"/>
                <w:sz w:val="22"/>
                <w:szCs w:val="22"/>
              </w:rPr>
              <w:t>analüüsib loovteraapia protsessi dünaamikat, eesmärgile vastavust, kasutatavate meetodite ja tehnikate efektiivsust, lähtudes kliendi/patsiendi loovteraapias loodud loomingulisest materjalist, verbaalsest ja mitteverbaalsest eneseväljendusest, kasutades sobivaid analüüsimeetodeid;</w:t>
            </w:r>
          </w:p>
          <w:p w14:paraId="54A5CFFA" w14:textId="779A68CF" w:rsidR="00981EA1" w:rsidRPr="00981EA1" w:rsidRDefault="00981EA1" w:rsidP="00E452BB">
            <w:pPr>
              <w:pStyle w:val="ListParagraph"/>
              <w:numPr>
                <w:ilvl w:val="0"/>
                <w:numId w:val="4"/>
              </w:numPr>
              <w:ind w:left="459"/>
              <w:rPr>
                <w:rFonts w:ascii="Calibri" w:hAnsi="Calibri"/>
                <w:sz w:val="22"/>
                <w:szCs w:val="22"/>
              </w:rPr>
            </w:pPr>
            <w:r w:rsidRPr="00981EA1">
              <w:rPr>
                <w:rFonts w:ascii="Calibri" w:hAnsi="Calibri"/>
                <w:sz w:val="22"/>
                <w:szCs w:val="22"/>
              </w:rPr>
              <w:t>hindab seisundi muutumist ja loovteraapia sobivust teraapiaprotsessi jooksul, kasutades selleks sobivaid tehnikaid;</w:t>
            </w:r>
          </w:p>
          <w:p w14:paraId="79B3D318" w14:textId="457631EE" w:rsidR="00981EA1" w:rsidRPr="00981EA1" w:rsidRDefault="00981EA1" w:rsidP="00E452BB">
            <w:pPr>
              <w:pStyle w:val="ListParagraph"/>
              <w:numPr>
                <w:ilvl w:val="0"/>
                <w:numId w:val="4"/>
              </w:numPr>
              <w:ind w:left="459"/>
              <w:rPr>
                <w:rFonts w:ascii="Calibri" w:hAnsi="Calibri"/>
                <w:sz w:val="22"/>
                <w:szCs w:val="22"/>
              </w:rPr>
            </w:pPr>
            <w:r w:rsidRPr="00981EA1">
              <w:rPr>
                <w:rFonts w:ascii="Calibri" w:hAnsi="Calibri"/>
                <w:sz w:val="22"/>
                <w:szCs w:val="22"/>
              </w:rPr>
              <w:t>vajadusel korrigeerib loovteraapia eesmärke ja sekkumisplaani;</w:t>
            </w:r>
          </w:p>
          <w:p w14:paraId="18C56BA4" w14:textId="54633607" w:rsidR="00610B6B" w:rsidRPr="00981EA1" w:rsidRDefault="00981EA1" w:rsidP="00981EA1">
            <w:pPr>
              <w:pStyle w:val="ListParagraph"/>
              <w:numPr>
                <w:ilvl w:val="0"/>
                <w:numId w:val="4"/>
              </w:numPr>
              <w:ind w:left="459"/>
              <w:rPr>
                <w:rFonts w:ascii="Calibri" w:hAnsi="Calibri"/>
                <w:sz w:val="22"/>
                <w:szCs w:val="22"/>
                <w:u w:val="single"/>
              </w:rPr>
            </w:pPr>
            <w:r w:rsidRPr="00981EA1">
              <w:rPr>
                <w:rFonts w:ascii="Calibri" w:hAnsi="Calibri"/>
                <w:sz w:val="22"/>
                <w:szCs w:val="22"/>
              </w:rPr>
              <w:t>juhendab kliendi/patsiendi lähedasi loovteraapia eesmärki toetavate (loov)tegevuste läbiviimiseks väljaspool loovteraapia seansse.</w:t>
            </w:r>
          </w:p>
        </w:tc>
      </w:tr>
      <w:tr w:rsidR="00815F5B" w14:paraId="75E12A3D" w14:textId="77777777" w:rsidTr="00610B6B">
        <w:tc>
          <w:tcPr>
            <w:tcW w:w="9322" w:type="dxa"/>
            <w:gridSpan w:val="2"/>
          </w:tcPr>
          <w:p w14:paraId="0E3FDD23" w14:textId="52B32568" w:rsidR="00815F5B" w:rsidRPr="00815F5B" w:rsidRDefault="00815F5B" w:rsidP="00815F5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691C1868" w14:textId="77777777" w:rsidR="00815F5B" w:rsidRPr="00610B6B" w:rsidRDefault="00815F5B" w:rsidP="00815F5B">
            <w:pPr>
              <w:rPr>
                <w:rFonts w:ascii="Calibri" w:hAnsi="Calibri"/>
                <w:sz w:val="22"/>
                <w:szCs w:val="22"/>
                <w:u w:val="single"/>
              </w:rPr>
            </w:pPr>
          </w:p>
        </w:tc>
      </w:tr>
    </w:tbl>
    <w:p w14:paraId="0C3A09B0" w14:textId="77777777" w:rsidR="0055734D" w:rsidRDefault="0055734D" w:rsidP="0055734D">
      <w:pPr>
        <w:rPr>
          <w:rFonts w:ascii="Calibri" w:hAnsi="Calibri"/>
          <w:b/>
          <w:color w:val="0070C0"/>
          <w:sz w:val="22"/>
          <w:szCs w:val="22"/>
        </w:rPr>
      </w:pPr>
    </w:p>
    <w:p w14:paraId="1D6D9C0B" w14:textId="7D1C9191" w:rsidR="00994308" w:rsidRPr="00CF4019" w:rsidRDefault="00994308" w:rsidP="00400626">
      <w:pPr>
        <w:ind w:left="142"/>
        <w:jc w:val="both"/>
        <w:rPr>
          <w:rFonts w:ascii="Calibri" w:hAnsi="Calibri"/>
          <w:sz w:val="22"/>
          <w:szCs w:val="22"/>
        </w:rPr>
      </w:pPr>
      <w:r w:rsidRPr="00400626">
        <w:rPr>
          <w:rFonts w:ascii="Calibri" w:hAnsi="Calibri"/>
          <w:b/>
          <w:color w:val="0070C0"/>
        </w:rPr>
        <w:lastRenderedPageBreak/>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7303876D"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981EA1">
              <w:rPr>
                <w:rFonts w:ascii="Calibri" w:hAnsi="Calibri"/>
                <w:b/>
                <w:sz w:val="22"/>
                <w:szCs w:val="22"/>
              </w:rPr>
              <w:t>3</w:t>
            </w:r>
            <w:r w:rsidRPr="00CF4019">
              <w:rPr>
                <w:rFonts w:ascii="Calibri" w:hAnsi="Calibri"/>
                <w:b/>
                <w:sz w:val="22"/>
                <w:szCs w:val="22"/>
              </w:rPr>
              <w:t xml:space="preserve"> </w:t>
            </w:r>
            <w:r w:rsidR="00981EA1">
              <w:rPr>
                <w:rFonts w:ascii="Calibri" w:hAnsi="Calibri"/>
                <w:b/>
                <w:sz w:val="22"/>
                <w:szCs w:val="22"/>
              </w:rPr>
              <w:t>Koolitamine</w:t>
            </w:r>
          </w:p>
        </w:tc>
        <w:tc>
          <w:tcPr>
            <w:tcW w:w="1247" w:type="dxa"/>
          </w:tcPr>
          <w:p w14:paraId="7FF41484" w14:textId="424E9119" w:rsidR="005160D1" w:rsidRPr="00CF4019" w:rsidRDefault="005160D1" w:rsidP="00B80953">
            <w:pPr>
              <w:rPr>
                <w:rFonts w:ascii="Calibri" w:hAnsi="Calibri"/>
                <w:b/>
                <w:sz w:val="22"/>
                <w:szCs w:val="22"/>
              </w:rPr>
            </w:pPr>
            <w:r w:rsidRPr="00CF4019">
              <w:rPr>
                <w:rFonts w:ascii="Calibri" w:hAnsi="Calibri"/>
                <w:b/>
                <w:sz w:val="22"/>
                <w:szCs w:val="22"/>
              </w:rPr>
              <w:t>EKR tase</w:t>
            </w:r>
            <w:r w:rsidR="00981EA1">
              <w:rPr>
                <w:rFonts w:ascii="Calibri" w:hAnsi="Calibri"/>
                <w:b/>
                <w:sz w:val="22"/>
                <w:szCs w:val="22"/>
              </w:rPr>
              <w:t xml:space="preserve"> 7</w:t>
            </w:r>
          </w:p>
        </w:tc>
      </w:tr>
      <w:tr w:rsidR="005160D1" w:rsidRPr="00CF4019" w14:paraId="70311618" w14:textId="77777777" w:rsidTr="00B80953">
        <w:tc>
          <w:tcPr>
            <w:tcW w:w="9356" w:type="dxa"/>
            <w:gridSpan w:val="2"/>
          </w:tcPr>
          <w:p w14:paraId="20F86EC4" w14:textId="153D4D13" w:rsidR="00981EA1" w:rsidRPr="00981EA1" w:rsidRDefault="005160D1" w:rsidP="00981EA1">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7704A9F" w14:textId="73B0B3B3" w:rsidR="005160D1" w:rsidRPr="00981EA1" w:rsidRDefault="00981EA1" w:rsidP="00981EA1">
            <w:pPr>
              <w:pStyle w:val="ListParagraph"/>
              <w:numPr>
                <w:ilvl w:val="0"/>
                <w:numId w:val="9"/>
              </w:numPr>
              <w:rPr>
                <w:rFonts w:ascii="Calibri" w:hAnsi="Calibri"/>
                <w:sz w:val="22"/>
                <w:szCs w:val="22"/>
              </w:rPr>
            </w:pPr>
            <w:r w:rsidRPr="00981EA1">
              <w:rPr>
                <w:rFonts w:ascii="Calibri" w:hAnsi="Calibri"/>
                <w:sz w:val="22"/>
                <w:szCs w:val="22"/>
              </w:rPr>
              <w:t>analüüsib koolituse sihtrühma õpivajadusi, juhindudes valdkonna arengust ja koolitusvajaduse analüüsimise teoreetilistest alustest; sõnastab koolituse eesmärgid ja õpiväljundid, koostab õppe- ja koolituskavu, juhindudes</w:t>
            </w:r>
            <w:r>
              <w:rPr>
                <w:rFonts w:ascii="Calibri" w:hAnsi="Calibri"/>
                <w:sz w:val="22"/>
                <w:szCs w:val="22"/>
              </w:rPr>
              <w:t xml:space="preserve"> </w:t>
            </w:r>
            <w:r w:rsidRPr="00981EA1">
              <w:rPr>
                <w:rFonts w:ascii="Calibri" w:hAnsi="Calibri"/>
                <w:sz w:val="22"/>
                <w:szCs w:val="22"/>
              </w:rPr>
              <w:t>õpetamise teaduslikest põhimõtetest ja sihtrühma õpivajaduse analüüsist;</w:t>
            </w:r>
          </w:p>
          <w:p w14:paraId="63A492EE" w14:textId="30E890D4" w:rsidR="00981EA1" w:rsidRDefault="00981EA1" w:rsidP="00981EA1">
            <w:pPr>
              <w:pStyle w:val="ListParagraph"/>
              <w:numPr>
                <w:ilvl w:val="0"/>
                <w:numId w:val="9"/>
              </w:numPr>
              <w:rPr>
                <w:rFonts w:ascii="Calibri" w:hAnsi="Calibri"/>
                <w:sz w:val="22"/>
                <w:szCs w:val="22"/>
              </w:rPr>
            </w:pPr>
            <w:r w:rsidRPr="00981EA1">
              <w:rPr>
                <w:rFonts w:ascii="Calibri" w:hAnsi="Calibri"/>
                <w:sz w:val="22"/>
                <w:szCs w:val="22"/>
              </w:rPr>
              <w:t>koostab koolitusmaterjalid, lähtudes valitud metoodikast, sihtrühmast ja koolituse eesmärkidest ja tuginedes asjakohastele allikatele;</w:t>
            </w:r>
          </w:p>
          <w:p w14:paraId="6508E749" w14:textId="69796F9B" w:rsidR="00981EA1" w:rsidRPr="00981EA1" w:rsidRDefault="00981EA1" w:rsidP="00981EA1">
            <w:pPr>
              <w:pStyle w:val="ListParagraph"/>
              <w:numPr>
                <w:ilvl w:val="0"/>
                <w:numId w:val="9"/>
              </w:numPr>
              <w:rPr>
                <w:rFonts w:ascii="Calibri" w:hAnsi="Calibri"/>
                <w:sz w:val="22"/>
                <w:szCs w:val="22"/>
              </w:rPr>
            </w:pPr>
            <w:r w:rsidRPr="00981EA1">
              <w:rPr>
                <w:rFonts w:ascii="Calibri" w:hAnsi="Calibri"/>
                <w:sz w:val="22"/>
                <w:szCs w:val="22"/>
              </w:rPr>
              <w:t>viib läbi kursusi, loenguid, seminare, töötubasid, e-õppekursusi jm koolitusi, lähtudes valdkonna teooriatest ja meetoditest; kujundab õppimist soodustava vaimse, sotsiaalse ja füüsilise keskkonna; juhib õppeprotsessi, lähtudes</w:t>
            </w:r>
            <w:r>
              <w:rPr>
                <w:rFonts w:ascii="Calibri" w:hAnsi="Calibri"/>
                <w:sz w:val="22"/>
                <w:szCs w:val="22"/>
              </w:rPr>
              <w:t xml:space="preserve"> </w:t>
            </w:r>
            <w:r w:rsidRPr="00981EA1">
              <w:rPr>
                <w:rFonts w:ascii="Calibri" w:hAnsi="Calibri"/>
                <w:sz w:val="22"/>
                <w:szCs w:val="22"/>
              </w:rPr>
              <w:t>õppekavast, sihtrühma vajadustest ja õppija individuaalsetest õppe-eesmärkidest;</w:t>
            </w:r>
          </w:p>
          <w:p w14:paraId="7B5E6AB8" w14:textId="63D03271" w:rsidR="005160D1" w:rsidRPr="00981EA1" w:rsidRDefault="00981EA1" w:rsidP="00981EA1">
            <w:pPr>
              <w:pStyle w:val="ListParagraph"/>
              <w:numPr>
                <w:ilvl w:val="0"/>
                <w:numId w:val="9"/>
              </w:numPr>
              <w:rPr>
                <w:rFonts w:ascii="Calibri" w:hAnsi="Calibri"/>
                <w:sz w:val="22"/>
                <w:szCs w:val="22"/>
              </w:rPr>
            </w:pPr>
            <w:r w:rsidRPr="00981EA1">
              <w:rPr>
                <w:rFonts w:ascii="Calibri" w:hAnsi="Calibri"/>
                <w:sz w:val="22"/>
                <w:szCs w:val="22"/>
              </w:rPr>
              <w:t>kogub kohaseid meetodeid kasutades tagasisidet õppeprotsessi kohta, analüüsib õpitulemusi ja planeerib edasisi tegevusi</w:t>
            </w:r>
            <w:r>
              <w:rPr>
                <w:rFonts w:ascii="Calibri" w:hAnsi="Calibri"/>
                <w:sz w:val="22"/>
                <w:szCs w:val="22"/>
              </w:rPr>
              <w:t>.</w:t>
            </w:r>
          </w:p>
        </w:tc>
      </w:tr>
      <w:tr w:rsidR="00815F5B" w:rsidRPr="00CF4019" w14:paraId="6B67F72D" w14:textId="77777777" w:rsidTr="00B80953">
        <w:tc>
          <w:tcPr>
            <w:tcW w:w="9356" w:type="dxa"/>
            <w:gridSpan w:val="2"/>
          </w:tcPr>
          <w:p w14:paraId="00C3C565" w14:textId="77777777" w:rsidR="00815F5B" w:rsidRPr="00815F5B" w:rsidRDefault="00815F5B" w:rsidP="00815F5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osade</w:t>
            </w:r>
            <w:r w:rsidRPr="00815F5B">
              <w:rPr>
                <w:rFonts w:ascii="Calibri" w:hAnsi="Calibri"/>
                <w:iCs/>
                <w:color w:val="FF0000"/>
                <w:sz w:val="22"/>
                <w:szCs w:val="22"/>
              </w:rPr>
              <w:t xml:space="preserve"> kohta</w:t>
            </w:r>
          </w:p>
          <w:p w14:paraId="66DA9A8D" w14:textId="77777777" w:rsidR="00815F5B" w:rsidRPr="00F8155A" w:rsidRDefault="00815F5B" w:rsidP="00815F5B">
            <w:pPr>
              <w:pStyle w:val="ListParagraph"/>
              <w:ind w:left="0"/>
              <w:rPr>
                <w:rFonts w:ascii="Calibri" w:hAnsi="Calibri"/>
                <w:sz w:val="22"/>
                <w:szCs w:val="22"/>
                <w:u w:val="single"/>
              </w:rPr>
            </w:pPr>
          </w:p>
        </w:tc>
      </w:tr>
      <w:tr w:rsidR="005160D1" w:rsidRPr="00CF4019" w14:paraId="64EDB16F" w14:textId="77777777" w:rsidTr="00D53617">
        <w:tc>
          <w:tcPr>
            <w:tcW w:w="8109" w:type="dxa"/>
          </w:tcPr>
          <w:p w14:paraId="26297D4C" w14:textId="32B78833"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981EA1">
              <w:rPr>
                <w:rFonts w:ascii="Calibri" w:hAnsi="Calibri"/>
                <w:b/>
                <w:sz w:val="22"/>
                <w:szCs w:val="22"/>
              </w:rPr>
              <w:t>4</w:t>
            </w:r>
            <w:r w:rsidRPr="00CF4019">
              <w:rPr>
                <w:rFonts w:ascii="Calibri" w:hAnsi="Calibri"/>
                <w:b/>
                <w:sz w:val="22"/>
                <w:szCs w:val="22"/>
              </w:rPr>
              <w:t xml:space="preserve"> </w:t>
            </w:r>
            <w:r w:rsidR="00981EA1">
              <w:rPr>
                <w:rFonts w:ascii="Calibri" w:hAnsi="Calibri"/>
                <w:b/>
                <w:sz w:val="22"/>
                <w:szCs w:val="22"/>
              </w:rPr>
              <w:t>Superviseerimine</w:t>
            </w:r>
          </w:p>
        </w:tc>
        <w:tc>
          <w:tcPr>
            <w:tcW w:w="1247" w:type="dxa"/>
          </w:tcPr>
          <w:p w14:paraId="20B899B6" w14:textId="2661C1F6" w:rsidR="005160D1" w:rsidRPr="00CF4019" w:rsidRDefault="005160D1" w:rsidP="00B80953">
            <w:pPr>
              <w:rPr>
                <w:rFonts w:ascii="Calibri" w:hAnsi="Calibri"/>
                <w:b/>
                <w:sz w:val="22"/>
                <w:szCs w:val="22"/>
              </w:rPr>
            </w:pPr>
            <w:r w:rsidRPr="00CF4019">
              <w:rPr>
                <w:rFonts w:ascii="Calibri" w:hAnsi="Calibri"/>
                <w:b/>
                <w:sz w:val="22"/>
                <w:szCs w:val="22"/>
              </w:rPr>
              <w:t>EKR tase</w:t>
            </w:r>
            <w:r w:rsidR="00981EA1">
              <w:rPr>
                <w:rFonts w:ascii="Calibri" w:hAnsi="Calibri"/>
                <w:b/>
                <w:sz w:val="22"/>
                <w:szCs w:val="22"/>
              </w:rPr>
              <w:t xml:space="preserve"> 7</w:t>
            </w:r>
          </w:p>
        </w:tc>
      </w:tr>
      <w:tr w:rsidR="005160D1" w:rsidRPr="00423CA7" w14:paraId="47101F38" w14:textId="77777777" w:rsidTr="00B80953">
        <w:tc>
          <w:tcPr>
            <w:tcW w:w="9356" w:type="dxa"/>
            <w:gridSpan w:val="2"/>
          </w:tcPr>
          <w:p w14:paraId="0DBCD2C2" w14:textId="6BC29530"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1FEE1161" w14:textId="640D3B90" w:rsidR="005160D1" w:rsidRPr="00981EA1" w:rsidRDefault="00981EA1" w:rsidP="00981EA1">
            <w:pPr>
              <w:pStyle w:val="ListParagraph"/>
              <w:numPr>
                <w:ilvl w:val="0"/>
                <w:numId w:val="10"/>
              </w:numPr>
              <w:rPr>
                <w:rFonts w:ascii="Calibri" w:hAnsi="Calibri"/>
                <w:sz w:val="22"/>
                <w:szCs w:val="22"/>
                <w:u w:val="single"/>
              </w:rPr>
            </w:pPr>
            <w:r w:rsidRPr="00981EA1">
              <w:rPr>
                <w:rFonts w:ascii="Calibri" w:hAnsi="Calibri"/>
                <w:sz w:val="22"/>
                <w:szCs w:val="22"/>
              </w:rPr>
              <w:t>loob ja säilitab superviseeritavaga usaldusliku ja eetilise koostöösuhte, eristades supervisioonisuhet terapeutilisest suhtest (toetab superviseeritavat juhtumite esitamisel ja oma tegevuse reflekteerimisel, annab superviseeritavale adekvaatset ja konstruktiivset tagasisidet);</w:t>
            </w:r>
          </w:p>
          <w:p w14:paraId="749A773B" w14:textId="5FD5E8C6" w:rsidR="00981EA1" w:rsidRPr="00981EA1" w:rsidRDefault="00981EA1" w:rsidP="00981EA1">
            <w:pPr>
              <w:pStyle w:val="ListParagraph"/>
              <w:numPr>
                <w:ilvl w:val="0"/>
                <w:numId w:val="10"/>
              </w:numPr>
              <w:rPr>
                <w:rFonts w:ascii="Calibri" w:hAnsi="Calibri"/>
                <w:sz w:val="22"/>
                <w:szCs w:val="22"/>
                <w:u w:val="single"/>
              </w:rPr>
            </w:pPr>
            <w:r w:rsidRPr="00981EA1">
              <w:rPr>
                <w:rFonts w:ascii="Calibri" w:hAnsi="Calibri"/>
                <w:sz w:val="22"/>
                <w:szCs w:val="22"/>
              </w:rPr>
              <w:t>kasutab erinevaid meetodeid ja tehnikaid, soodustades superviseeritava professionaalset ja isiklikku arengut (nt teraapiaseansside kirjelduste ja salvestuste analüüsimine, osalemine superviseeritava juhitud teraapiaseanssidel, arutelude soodustamine teadusuuringutel põhinevate ideede ja seisukohtade üle);</w:t>
            </w:r>
          </w:p>
          <w:p w14:paraId="03CC1361" w14:textId="727213C1" w:rsidR="005160D1" w:rsidRPr="00981EA1" w:rsidRDefault="00981EA1" w:rsidP="00981EA1">
            <w:pPr>
              <w:pStyle w:val="ListParagraph"/>
              <w:numPr>
                <w:ilvl w:val="0"/>
                <w:numId w:val="10"/>
              </w:numPr>
              <w:rPr>
                <w:rFonts w:ascii="Calibri" w:hAnsi="Calibri"/>
                <w:sz w:val="22"/>
                <w:szCs w:val="22"/>
                <w:u w:val="single"/>
              </w:rPr>
            </w:pPr>
            <w:r w:rsidRPr="00981EA1">
              <w:rPr>
                <w:rFonts w:ascii="Calibri" w:hAnsi="Calibri"/>
                <w:sz w:val="22"/>
                <w:szCs w:val="22"/>
              </w:rPr>
              <w:t>annab superviseeritavale konstruktiivset tagasisidet.</w:t>
            </w:r>
          </w:p>
        </w:tc>
      </w:tr>
      <w:tr w:rsidR="00815F5B" w:rsidRPr="00423CA7" w14:paraId="177F5266" w14:textId="77777777" w:rsidTr="00B80953">
        <w:tc>
          <w:tcPr>
            <w:tcW w:w="9356" w:type="dxa"/>
            <w:gridSpan w:val="2"/>
          </w:tcPr>
          <w:p w14:paraId="22F25D49" w14:textId="77777777" w:rsidR="00815F5B" w:rsidRPr="00815F5B" w:rsidRDefault="00815F5B" w:rsidP="00815F5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osade</w:t>
            </w:r>
            <w:r w:rsidRPr="00815F5B">
              <w:rPr>
                <w:rFonts w:ascii="Calibri" w:hAnsi="Calibri"/>
                <w:iCs/>
                <w:color w:val="FF0000"/>
                <w:sz w:val="22"/>
                <w:szCs w:val="22"/>
              </w:rPr>
              <w:t xml:space="preserve"> kohta</w:t>
            </w:r>
          </w:p>
          <w:p w14:paraId="34BB7B8B" w14:textId="77777777" w:rsidR="00815F5B" w:rsidRPr="00F8155A" w:rsidRDefault="00815F5B" w:rsidP="00815F5B">
            <w:pPr>
              <w:pStyle w:val="ListParagraph"/>
              <w:ind w:left="0"/>
              <w:rPr>
                <w:rFonts w:ascii="Calibri" w:hAnsi="Calibri"/>
                <w:sz w:val="22"/>
                <w:szCs w:val="22"/>
                <w:u w:val="single"/>
              </w:rPr>
            </w:pP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6F6BE4EB" w14:textId="77777777" w:rsidR="00981EA1" w:rsidRPr="00981EA1" w:rsidRDefault="00981EA1" w:rsidP="00981EA1">
            <w:pPr>
              <w:rPr>
                <w:rFonts w:asciiTheme="minorHAnsi" w:hAnsiTheme="minorHAnsi" w:cstheme="minorHAnsi"/>
                <w:sz w:val="22"/>
                <w:szCs w:val="22"/>
              </w:rPr>
            </w:pPr>
            <w:bookmarkStart w:id="1" w:name="_Hlk7779594"/>
            <w:r w:rsidRPr="00981EA1">
              <w:rPr>
                <w:rFonts w:asciiTheme="minorHAnsi" w:hAnsiTheme="minorHAnsi" w:cstheme="minorHAnsi"/>
                <w:sz w:val="22"/>
                <w:szCs w:val="22"/>
              </w:rPr>
              <w:t>Kaire Bachmann, Papaver MTÜ</w:t>
            </w:r>
          </w:p>
          <w:p w14:paraId="1939F626" w14:textId="77777777" w:rsidR="00981EA1" w:rsidRPr="00981EA1" w:rsidRDefault="00981EA1" w:rsidP="00981EA1">
            <w:pPr>
              <w:rPr>
                <w:rFonts w:asciiTheme="minorHAnsi" w:hAnsiTheme="minorHAnsi" w:cstheme="minorHAnsi"/>
                <w:sz w:val="22"/>
                <w:szCs w:val="22"/>
              </w:rPr>
            </w:pPr>
            <w:r w:rsidRPr="00981EA1">
              <w:rPr>
                <w:rFonts w:asciiTheme="minorHAnsi" w:hAnsiTheme="minorHAnsi" w:cstheme="minorHAnsi"/>
                <w:sz w:val="22"/>
                <w:szCs w:val="22"/>
              </w:rPr>
              <w:t>Katrin Heinloo, Põhja-Eesti Regionaalhaigla</w:t>
            </w:r>
          </w:p>
          <w:p w14:paraId="5FA4BD22" w14:textId="77777777" w:rsidR="00981EA1" w:rsidRPr="00981EA1" w:rsidRDefault="00981EA1" w:rsidP="00981EA1">
            <w:pPr>
              <w:rPr>
                <w:rFonts w:asciiTheme="minorHAnsi" w:hAnsiTheme="minorHAnsi" w:cstheme="minorHAnsi"/>
                <w:sz w:val="22"/>
                <w:szCs w:val="22"/>
              </w:rPr>
            </w:pPr>
            <w:r w:rsidRPr="00981EA1">
              <w:rPr>
                <w:rFonts w:asciiTheme="minorHAnsi" w:hAnsiTheme="minorHAnsi" w:cstheme="minorHAnsi"/>
                <w:sz w:val="22"/>
                <w:szCs w:val="22"/>
              </w:rPr>
              <w:t>Terje Kaldur,</w:t>
            </w:r>
            <w:r w:rsidRPr="00981EA1">
              <w:rPr>
                <w:rFonts w:asciiTheme="minorHAnsi" w:hAnsiTheme="minorHAnsi" w:cstheme="minorHAnsi"/>
                <w:sz w:val="22"/>
                <w:szCs w:val="22"/>
                <w:bdr w:val="none" w:sz="0" w:space="0" w:color="auto" w:frame="1"/>
                <w:shd w:val="clear" w:color="auto" w:fill="FFFFFF"/>
              </w:rPr>
              <w:t xml:space="preserve"> Tallinna Euroopa Kool</w:t>
            </w:r>
            <w:r w:rsidRPr="00981EA1">
              <w:rPr>
                <w:rFonts w:asciiTheme="minorHAnsi" w:hAnsiTheme="minorHAnsi" w:cstheme="minorHAnsi"/>
                <w:sz w:val="22"/>
                <w:szCs w:val="22"/>
              </w:rPr>
              <w:t xml:space="preserve"> </w:t>
            </w:r>
          </w:p>
          <w:p w14:paraId="4DF8BD6F" w14:textId="77777777" w:rsidR="00981EA1" w:rsidRPr="00981EA1" w:rsidRDefault="00981EA1" w:rsidP="00981EA1">
            <w:pPr>
              <w:rPr>
                <w:rFonts w:asciiTheme="minorHAnsi" w:hAnsiTheme="minorHAnsi" w:cstheme="minorHAnsi"/>
                <w:sz w:val="22"/>
                <w:szCs w:val="22"/>
              </w:rPr>
            </w:pPr>
            <w:r w:rsidRPr="00981EA1">
              <w:rPr>
                <w:rFonts w:asciiTheme="minorHAnsi" w:hAnsiTheme="minorHAnsi" w:cstheme="minorHAnsi"/>
                <w:sz w:val="22"/>
                <w:szCs w:val="22"/>
              </w:rPr>
              <w:t>Kaia Laurik, Eesti Muusikateraapia Ühing</w:t>
            </w:r>
          </w:p>
          <w:p w14:paraId="5A881D5F" w14:textId="77777777" w:rsidR="00981EA1" w:rsidRPr="00981EA1" w:rsidRDefault="00981EA1" w:rsidP="00981EA1">
            <w:pPr>
              <w:rPr>
                <w:rFonts w:asciiTheme="minorHAnsi" w:hAnsiTheme="minorHAnsi" w:cstheme="minorHAnsi"/>
                <w:sz w:val="22"/>
                <w:szCs w:val="22"/>
              </w:rPr>
            </w:pPr>
            <w:r w:rsidRPr="00981EA1">
              <w:rPr>
                <w:rFonts w:asciiTheme="minorHAnsi" w:hAnsiTheme="minorHAnsi" w:cstheme="minorHAnsi"/>
                <w:sz w:val="22"/>
                <w:szCs w:val="22"/>
              </w:rPr>
              <w:t>Kairi Miller, MT Teraapia OÜ</w:t>
            </w:r>
          </w:p>
          <w:p w14:paraId="32DB9B61" w14:textId="77777777" w:rsidR="00981EA1" w:rsidRPr="00981EA1" w:rsidRDefault="00981EA1" w:rsidP="00981EA1">
            <w:pPr>
              <w:rPr>
                <w:rStyle w:val="Hyperlink"/>
                <w:rFonts w:asciiTheme="minorHAnsi" w:hAnsiTheme="minorHAnsi" w:cstheme="minorHAnsi"/>
                <w:sz w:val="22"/>
                <w:szCs w:val="22"/>
              </w:rPr>
            </w:pPr>
            <w:r w:rsidRPr="00981EA1">
              <w:rPr>
                <w:rFonts w:asciiTheme="minorHAnsi" w:hAnsiTheme="minorHAnsi" w:cstheme="minorHAnsi"/>
                <w:sz w:val="22"/>
                <w:szCs w:val="22"/>
              </w:rPr>
              <w:t>Ene Pill, Eesti Loovteraapiate Ühing</w:t>
            </w:r>
          </w:p>
          <w:p w14:paraId="12EB2229" w14:textId="7588447A" w:rsidR="001E29DD" w:rsidRPr="00981EA1" w:rsidRDefault="00981EA1" w:rsidP="00981EA1">
            <w:r w:rsidRPr="00981EA1">
              <w:rPr>
                <w:rFonts w:asciiTheme="minorHAnsi" w:hAnsiTheme="minorHAnsi" w:cstheme="minorHAnsi"/>
                <w:sz w:val="22"/>
                <w:szCs w:val="22"/>
              </w:rPr>
              <w:t>Eha Rüütel, Tallinna Ülikool</w:t>
            </w:r>
            <w:bookmarkEnd w:id="1"/>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E80E8CD" w:rsidR="001E29DD" w:rsidRPr="00331584" w:rsidRDefault="00981EA1" w:rsidP="00981EA1">
            <w:pPr>
              <w:rPr>
                <w:rFonts w:ascii="Calibri" w:hAnsi="Calibri"/>
                <w:sz w:val="22"/>
                <w:szCs w:val="22"/>
              </w:rPr>
            </w:pPr>
            <w:r>
              <w:rPr>
                <w:rFonts w:ascii="Calibri" w:hAnsi="Calibri"/>
                <w:sz w:val="22"/>
                <w:szCs w:val="22"/>
              </w:rPr>
              <w:t>Tervishoiu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7777777" w:rsidR="001E29DD" w:rsidRPr="004E5056" w:rsidRDefault="001E29DD" w:rsidP="006809CE">
            <w:pPr>
              <w:ind w:left="74"/>
              <w:rPr>
                <w:rFonts w:ascii="Calibri" w:hAnsi="Calibri"/>
                <w:color w:val="FF0000"/>
                <w:sz w:val="22"/>
                <w:szCs w:val="22"/>
              </w:rPr>
            </w:pP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EB3D19" w:rsidRDefault="001E29DD" w:rsidP="006809CE">
            <w:pPr>
              <w:ind w:left="74"/>
              <w:rPr>
                <w:rFonts w:ascii="Calibri" w:hAnsi="Calibri"/>
                <w:color w:val="FF0000"/>
                <w:sz w:val="22"/>
                <w:szCs w:val="22"/>
              </w:rPr>
            </w:pP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48BD1FDF"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981EA1">
              <w:rPr>
                <w:rFonts w:ascii="Calibri" w:hAnsi="Calibri"/>
                <w:sz w:val="22"/>
                <w:szCs w:val="22"/>
              </w:rPr>
              <w:t>Creative art therapist, level 7</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274261" w14:textId="02F40932" w:rsidR="00981EA1" w:rsidRDefault="00981EA1" w:rsidP="00520BDC">
            <w:pPr>
              <w:rPr>
                <w:rFonts w:ascii="Calibri" w:hAnsi="Calibri"/>
                <w:sz w:val="22"/>
                <w:szCs w:val="22"/>
              </w:rPr>
            </w:pPr>
            <w:r>
              <w:rPr>
                <w:rFonts w:ascii="Calibri" w:hAnsi="Calibri"/>
                <w:sz w:val="22"/>
                <w:szCs w:val="22"/>
              </w:rPr>
              <w:t xml:space="preserve">Lisa 1 </w:t>
            </w:r>
            <w:hyperlink r:id="rId8" w:history="1">
              <w:r w:rsidRPr="00303183">
                <w:rPr>
                  <w:rStyle w:val="Hyperlink"/>
                  <w:rFonts w:ascii="Calibri" w:hAnsi="Calibri"/>
                  <w:sz w:val="22"/>
                  <w:szCs w:val="22"/>
                </w:rPr>
                <w:t>Loovterapeudi eetikakoodeks</w:t>
              </w:r>
            </w:hyperlink>
          </w:p>
          <w:p w14:paraId="63790304" w14:textId="314FF94B" w:rsidR="00AA03E3" w:rsidRDefault="00063CA9" w:rsidP="00520BDC">
            <w:pPr>
              <w:rPr>
                <w:rFonts w:ascii="Calibri" w:hAnsi="Calibri"/>
                <w:sz w:val="22"/>
                <w:szCs w:val="22"/>
              </w:rPr>
            </w:pPr>
            <w:r w:rsidRPr="00063CA9">
              <w:rPr>
                <w:rFonts w:ascii="Calibri" w:hAnsi="Calibri"/>
                <w:sz w:val="22"/>
                <w:szCs w:val="22"/>
              </w:rPr>
              <w:t xml:space="preserve">Lisa </w:t>
            </w:r>
            <w:r w:rsidR="00981EA1">
              <w:rPr>
                <w:rFonts w:ascii="Calibri" w:hAnsi="Calibri"/>
                <w:sz w:val="22"/>
                <w:szCs w:val="22"/>
              </w:rPr>
              <w:t>2</w:t>
            </w:r>
            <w:r>
              <w:rPr>
                <w:rFonts w:ascii="Calibri" w:hAnsi="Calibri"/>
                <w:b/>
                <w:sz w:val="22"/>
                <w:szCs w:val="22"/>
              </w:rPr>
              <w:t xml:space="preserve"> </w:t>
            </w:r>
            <w:hyperlink r:id="rId9" w:history="1">
              <w:r w:rsidR="006E7535" w:rsidRPr="006E7535">
                <w:rPr>
                  <w:rStyle w:val="Hyperlink"/>
                  <w:rFonts w:ascii="Calibri" w:hAnsi="Calibri"/>
                  <w:bCs/>
                  <w:sz w:val="22"/>
                  <w:szCs w:val="22"/>
                </w:rPr>
                <w:t>Keele osaoskuste tasemekirjeldused</w:t>
              </w:r>
            </w:hyperlink>
          </w:p>
          <w:p w14:paraId="3475AEC9" w14:textId="6A19803E" w:rsidR="004A79CF" w:rsidRPr="00DD5358" w:rsidRDefault="004A79CF" w:rsidP="004A79CF">
            <w:pPr>
              <w:rPr>
                <w:rFonts w:ascii="Calibri" w:hAnsi="Calibri"/>
                <w:sz w:val="22"/>
                <w:szCs w:val="22"/>
              </w:rPr>
            </w:pPr>
            <w:r>
              <w:rPr>
                <w:rFonts w:ascii="Calibri" w:hAnsi="Calibri"/>
                <w:sz w:val="22"/>
                <w:szCs w:val="22"/>
              </w:rPr>
              <w:t xml:space="preserve">Lisa </w:t>
            </w:r>
            <w:r w:rsidR="00981EA1">
              <w:rPr>
                <w:rFonts w:ascii="Calibri" w:hAnsi="Calibri"/>
                <w:sz w:val="22"/>
                <w:szCs w:val="22"/>
              </w:rPr>
              <w:t>3</w:t>
            </w:r>
            <w:r w:rsidR="00C8707B">
              <w:rPr>
                <w:rFonts w:ascii="Calibri" w:hAnsi="Calibri"/>
                <w:sz w:val="22"/>
                <w:szCs w:val="22"/>
              </w:rPr>
              <w:t xml:space="preserve"> </w:t>
            </w:r>
            <w:hyperlink r:id="rId10" w:history="1">
              <w:r w:rsidR="00303183" w:rsidRPr="00873C7D">
                <w:rPr>
                  <w:rStyle w:val="Hyperlink"/>
                  <w:rFonts w:ascii="Calibri" w:hAnsi="Calibri"/>
                  <w:sz w:val="22"/>
                  <w:szCs w:val="22"/>
                </w:rPr>
                <w:t>DigComp digioskuste enesehindamise skaala</w:t>
              </w:r>
            </w:hyperlink>
          </w:p>
        </w:tc>
      </w:tr>
    </w:tbl>
    <w:p w14:paraId="3A1FF184" w14:textId="77777777" w:rsidR="00A653A9" w:rsidRPr="00DD5358" w:rsidRDefault="00A653A9">
      <w:pPr>
        <w:jc w:val="right"/>
        <w:rPr>
          <w:rFonts w:ascii="Calibri" w:hAnsi="Calibri"/>
          <w:b/>
          <w:sz w:val="22"/>
          <w:szCs w:val="22"/>
        </w:rPr>
      </w:pPr>
    </w:p>
    <w:sectPr w:rsidR="00A653A9" w:rsidRPr="00DD5358" w:rsidSect="00AA7756">
      <w:footerReference w:type="default" r:id="rId11"/>
      <w:headerReference w:type="first" r:id="rId12"/>
      <w:footerReference w:type="first" r:id="rId13"/>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FA48C" w14:textId="77777777" w:rsidR="008616DA" w:rsidRDefault="008616DA" w:rsidP="009451C8">
      <w:r>
        <w:separator/>
      </w:r>
    </w:p>
  </w:endnote>
  <w:endnote w:type="continuationSeparator" w:id="0">
    <w:p w14:paraId="4D1F4749" w14:textId="77777777" w:rsidR="008616DA" w:rsidRDefault="008616DA"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85B09" w14:textId="77777777" w:rsidR="008616DA" w:rsidRDefault="008616DA" w:rsidP="009451C8">
      <w:r>
        <w:separator/>
      </w:r>
    </w:p>
  </w:footnote>
  <w:footnote w:type="continuationSeparator" w:id="0">
    <w:p w14:paraId="564614A9" w14:textId="77777777" w:rsidR="008616DA" w:rsidRDefault="008616DA"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0" w15:restartNumberingAfterBreak="0">
    <w:nsid w:val="39581D71"/>
    <w:multiLevelType w:val="hybridMultilevel"/>
    <w:tmpl w:val="942018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4"/>
  </w:num>
  <w:num w:numId="2">
    <w:abstractNumId w:val="6"/>
  </w:num>
  <w:num w:numId="3">
    <w:abstractNumId w:val="5"/>
  </w:num>
  <w:num w:numId="4">
    <w:abstractNumId w:val="15"/>
  </w:num>
  <w:num w:numId="5">
    <w:abstractNumId w:val="11"/>
  </w:num>
  <w:num w:numId="6">
    <w:abstractNumId w:val="13"/>
  </w:num>
  <w:num w:numId="7">
    <w:abstractNumId w:val="12"/>
  </w:num>
  <w:num w:numId="8">
    <w:abstractNumId w:val="16"/>
  </w:num>
  <w:num w:numId="9">
    <w:abstractNumId w:val="8"/>
  </w:num>
  <w:num w:numId="10">
    <w:abstractNumId w:val="1"/>
  </w:num>
  <w:num w:numId="11">
    <w:abstractNumId w:val="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3"/>
  </w:num>
  <w:num w:numId="17">
    <w:abstractNumId w:val="9"/>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0DE4"/>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4346"/>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40E80"/>
    <w:rsid w:val="002423C3"/>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32BB"/>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D7F71"/>
    <w:rsid w:val="002E0177"/>
    <w:rsid w:val="002E130D"/>
    <w:rsid w:val="002E325F"/>
    <w:rsid w:val="002E5F44"/>
    <w:rsid w:val="002E65F9"/>
    <w:rsid w:val="002F3EDD"/>
    <w:rsid w:val="002F6775"/>
    <w:rsid w:val="002F6AC9"/>
    <w:rsid w:val="002F6AD3"/>
    <w:rsid w:val="002F791D"/>
    <w:rsid w:val="003000CC"/>
    <w:rsid w:val="00302552"/>
    <w:rsid w:val="00302B7F"/>
    <w:rsid w:val="00303183"/>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35599"/>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673F"/>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369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E7535"/>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5F5B"/>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16DA"/>
    <w:rsid w:val="00862655"/>
    <w:rsid w:val="00863D9D"/>
    <w:rsid w:val="00865BD4"/>
    <w:rsid w:val="00866069"/>
    <w:rsid w:val="008668F0"/>
    <w:rsid w:val="00872B2A"/>
    <w:rsid w:val="00873C7D"/>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1EA1"/>
    <w:rsid w:val="009837A1"/>
    <w:rsid w:val="00985F64"/>
    <w:rsid w:val="0098651D"/>
    <w:rsid w:val="00990FB6"/>
    <w:rsid w:val="00991FAC"/>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8D8"/>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05768"/>
    <w:rsid w:val="00B1388E"/>
    <w:rsid w:val="00B14331"/>
    <w:rsid w:val="00B1682C"/>
    <w:rsid w:val="00B16F50"/>
    <w:rsid w:val="00B204EA"/>
    <w:rsid w:val="00B22AEF"/>
    <w:rsid w:val="00B24414"/>
    <w:rsid w:val="00B250E7"/>
    <w:rsid w:val="00B2568F"/>
    <w:rsid w:val="00B259A1"/>
    <w:rsid w:val="00B309F9"/>
    <w:rsid w:val="00B31F31"/>
    <w:rsid w:val="00B321EB"/>
    <w:rsid w:val="00B32221"/>
    <w:rsid w:val="00B329E2"/>
    <w:rsid w:val="00B3668B"/>
    <w:rsid w:val="00B37C15"/>
    <w:rsid w:val="00B445A3"/>
    <w:rsid w:val="00B447AB"/>
    <w:rsid w:val="00B4495B"/>
    <w:rsid w:val="00B45DDC"/>
    <w:rsid w:val="00B501CE"/>
    <w:rsid w:val="00B541A6"/>
    <w:rsid w:val="00B56422"/>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6850"/>
    <w:rsid w:val="00C1724A"/>
    <w:rsid w:val="00C20140"/>
    <w:rsid w:val="00C233C2"/>
    <w:rsid w:val="00C2764A"/>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0477E"/>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67AE6"/>
    <w:rsid w:val="00D714C6"/>
    <w:rsid w:val="00D75EB2"/>
    <w:rsid w:val="00D76660"/>
    <w:rsid w:val="00D76E81"/>
    <w:rsid w:val="00D77D65"/>
    <w:rsid w:val="00D803B8"/>
    <w:rsid w:val="00D86660"/>
    <w:rsid w:val="00D86845"/>
    <w:rsid w:val="00D8711D"/>
    <w:rsid w:val="00D879DE"/>
    <w:rsid w:val="00D909B7"/>
    <w:rsid w:val="00D91585"/>
    <w:rsid w:val="00D928EC"/>
    <w:rsid w:val="00D934CA"/>
    <w:rsid w:val="00D93D1F"/>
    <w:rsid w:val="00D9594E"/>
    <w:rsid w:val="00D96549"/>
    <w:rsid w:val="00DA30BE"/>
    <w:rsid w:val="00DA3CF1"/>
    <w:rsid w:val="00DA5188"/>
    <w:rsid w:val="00DA55E8"/>
    <w:rsid w:val="00DA6D17"/>
    <w:rsid w:val="00DB0A92"/>
    <w:rsid w:val="00DB3E68"/>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character" w:styleId="UnresolvedMention">
    <w:name w:val="Unresolved Mention"/>
    <w:basedOn w:val="DefaultParagraphFont"/>
    <w:uiPriority w:val="99"/>
    <w:semiHidden/>
    <w:unhideWhenUsed/>
    <w:rsid w:val="006E7535"/>
    <w:rPr>
      <w:color w:val="605E5C"/>
      <w:shd w:val="clear" w:color="auto" w:fill="E1DFDD"/>
    </w:rPr>
  </w:style>
  <w:style w:type="character" w:styleId="FollowedHyperlink">
    <w:name w:val="FollowedHyperlink"/>
    <w:basedOn w:val="DefaultParagraphFont"/>
    <w:uiPriority w:val="99"/>
    <w:semiHidden/>
    <w:unhideWhenUsed/>
    <w:rsid w:val="003031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file.me/3oeTg/enTyhJuMQ"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file.me/3oeTg/E1DxzQF4c" TargetMode="External"/><Relationship Id="rId4" Type="http://schemas.openxmlformats.org/officeDocument/2006/relationships/settings" Target="settings.xml"/><Relationship Id="rId9" Type="http://schemas.openxmlformats.org/officeDocument/2006/relationships/hyperlink" Target="http://gofile.me/3oeTg/zr5Rxz9C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29B45-4F3A-4E1F-BA2B-6312BAD1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84</TotalTime>
  <Pages>6</Pages>
  <Words>1547</Words>
  <Characters>8976</Characters>
  <Application>Microsoft Office Word</Application>
  <DocSecurity>0</DocSecurity>
  <Lines>74</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Salome Virkus</cp:lastModifiedBy>
  <cp:revision>43</cp:revision>
  <cp:lastPrinted>2011-06-28T11:10:00Z</cp:lastPrinted>
  <dcterms:created xsi:type="dcterms:W3CDTF">2019-03-25T12:06:00Z</dcterms:created>
  <dcterms:modified xsi:type="dcterms:W3CDTF">2019-08-28T12:37:00Z</dcterms:modified>
</cp:coreProperties>
</file>