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B90A5" w14:textId="77777777" w:rsidR="00294235" w:rsidRPr="00182EC9" w:rsidRDefault="00294235" w:rsidP="00E27826">
      <w:pPr>
        <w:jc w:val="center"/>
        <w:rPr>
          <w:rFonts w:ascii="Calibri" w:hAnsi="Calibri"/>
          <w:b/>
          <w:sz w:val="40"/>
          <w:szCs w:val="40"/>
        </w:rPr>
      </w:pPr>
      <w:bookmarkStart w:id="0" w:name="_GoBack"/>
    </w:p>
    <w:p w14:paraId="5D08CD00" w14:textId="77777777" w:rsidR="001F13D4" w:rsidRPr="00182EC9" w:rsidRDefault="00FF225B" w:rsidP="00E27826">
      <w:pPr>
        <w:jc w:val="center"/>
        <w:rPr>
          <w:rFonts w:ascii="Calibri" w:hAnsi="Calibri"/>
          <w:b/>
          <w:sz w:val="40"/>
          <w:szCs w:val="40"/>
        </w:rPr>
      </w:pPr>
      <w:r w:rsidRPr="00182EC9">
        <w:rPr>
          <w:rFonts w:ascii="Calibri" w:hAnsi="Calibri"/>
          <w:b/>
          <w:bCs/>
          <w:sz w:val="40"/>
          <w:szCs w:val="40"/>
        </w:rPr>
        <w:t>OCCUPATIONAL STANDARD</w:t>
      </w:r>
    </w:p>
    <w:p w14:paraId="35AD68A5" w14:textId="77777777" w:rsidR="00561F57" w:rsidRPr="00182EC9" w:rsidRDefault="00037081" w:rsidP="00E27826">
      <w:pPr>
        <w:jc w:val="center"/>
        <w:rPr>
          <w:rFonts w:ascii="Calibri" w:hAnsi="Calibri"/>
          <w:b/>
          <w:color w:val="000000"/>
          <w:sz w:val="28"/>
          <w:szCs w:val="28"/>
        </w:rPr>
      </w:pPr>
      <w:r w:rsidRPr="00182EC9">
        <w:rPr>
          <w:rFonts w:ascii="Calibri" w:hAnsi="Calibri"/>
          <w:b/>
          <w:bCs/>
          <w:color w:val="000000"/>
          <w:sz w:val="28"/>
          <w:szCs w:val="28"/>
        </w:rPr>
        <w:t>Bartender, Level 4</w:t>
      </w:r>
    </w:p>
    <w:p w14:paraId="58944E24" w14:textId="77777777" w:rsidR="00FE70C3" w:rsidRPr="00182EC9" w:rsidRDefault="00FE70C3" w:rsidP="00DD297F">
      <w:pPr>
        <w:rPr>
          <w:rFonts w:ascii="Calibri" w:hAnsi="Calibri"/>
          <w:b/>
          <w:color w:val="000000"/>
          <w:sz w:val="22"/>
          <w:szCs w:val="22"/>
        </w:rPr>
      </w:pPr>
    </w:p>
    <w:p w14:paraId="4C86B0DD" w14:textId="77777777" w:rsidR="00FE70C3" w:rsidRPr="00182EC9" w:rsidRDefault="00FE70C3" w:rsidP="00DD297F">
      <w:pPr>
        <w:rPr>
          <w:rFonts w:ascii="Calibri" w:hAnsi="Calibri"/>
          <w:b/>
          <w:color w:val="000000"/>
          <w:sz w:val="22"/>
          <w:szCs w:val="22"/>
        </w:rPr>
      </w:pPr>
    </w:p>
    <w:p w14:paraId="663BFCCD" w14:textId="77777777" w:rsidR="007F5826" w:rsidRPr="00182EC9" w:rsidRDefault="00400626" w:rsidP="00400626">
      <w:pPr>
        <w:ind w:left="142"/>
        <w:rPr>
          <w:rFonts w:ascii="Calibri" w:hAnsi="Calibri"/>
          <w:sz w:val="22"/>
          <w:szCs w:val="22"/>
        </w:rPr>
      </w:pPr>
      <w:r w:rsidRPr="00182EC9">
        <w:rPr>
          <w:rFonts w:ascii="Calibri" w:hAnsi="Calibri"/>
          <w:b/>
          <w:bCs/>
          <w:color w:val="000000"/>
          <w:sz w:val="22"/>
          <w:szCs w:val="22"/>
        </w:rPr>
        <w:t>An occupational standard is a document</w:t>
      </w:r>
      <w:r w:rsidRPr="00182EC9">
        <w:rPr>
          <w:rFonts w:ascii="Calibri" w:hAnsi="Calibri"/>
          <w:color w:val="000000"/>
          <w:sz w:val="22"/>
          <w:szCs w:val="22"/>
        </w:rPr>
        <w:t xml:space="preserve"> </w:t>
      </w:r>
      <w:r w:rsidRPr="00182EC9">
        <w:rPr>
          <w:rFonts w:ascii="Calibri" w:hAnsi="Calibri"/>
          <w:sz w:val="22"/>
          <w:szCs w:val="22"/>
        </w:rPr>
        <w:t>which describes the set of skills, knowledge and attitudes, i.e. competence requirements, needed to successfully accomplish duties. Occupational standards are used for compiling curricula and awarding qualifications.</w:t>
      </w:r>
    </w:p>
    <w:p w14:paraId="265E419B" w14:textId="77777777" w:rsidR="006E1527" w:rsidRPr="00182EC9"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182EC9" w14:paraId="6B09E2AA" w14:textId="77777777" w:rsidTr="00520BDC">
        <w:tc>
          <w:tcPr>
            <w:tcW w:w="6062" w:type="dxa"/>
            <w:shd w:val="clear" w:color="auto" w:fill="auto"/>
          </w:tcPr>
          <w:p w14:paraId="090797D3" w14:textId="77777777" w:rsidR="007E059C" w:rsidRPr="00182EC9" w:rsidRDefault="008D7FD0" w:rsidP="00AF7D6B">
            <w:pPr>
              <w:jc w:val="center"/>
              <w:rPr>
                <w:rFonts w:ascii="Calibri" w:hAnsi="Calibri"/>
                <w:b/>
                <w:sz w:val="32"/>
                <w:szCs w:val="32"/>
              </w:rPr>
            </w:pPr>
            <w:r w:rsidRPr="00182EC9">
              <w:rPr>
                <w:rFonts w:ascii="Calibri" w:hAnsi="Calibri"/>
                <w:b/>
                <w:bCs/>
                <w:sz w:val="32"/>
                <w:szCs w:val="32"/>
              </w:rPr>
              <w:t>Occupational title</w:t>
            </w:r>
          </w:p>
        </w:tc>
        <w:tc>
          <w:tcPr>
            <w:tcW w:w="3402" w:type="dxa"/>
            <w:shd w:val="clear" w:color="auto" w:fill="auto"/>
          </w:tcPr>
          <w:p w14:paraId="03583C31" w14:textId="77777777" w:rsidR="007E059C" w:rsidRPr="00182EC9" w:rsidRDefault="00132AED" w:rsidP="00AF7D6B">
            <w:pPr>
              <w:jc w:val="center"/>
              <w:rPr>
                <w:rFonts w:ascii="Calibri" w:hAnsi="Calibri"/>
                <w:b/>
                <w:sz w:val="32"/>
                <w:szCs w:val="32"/>
              </w:rPr>
            </w:pPr>
            <w:r w:rsidRPr="00182EC9">
              <w:rPr>
                <w:rFonts w:ascii="Calibri" w:hAnsi="Calibri"/>
                <w:b/>
                <w:bCs/>
              </w:rPr>
              <w:t>Level of</w:t>
            </w:r>
            <w:r w:rsidRPr="00182EC9">
              <w:rPr>
                <w:rFonts w:ascii="Calibri" w:hAnsi="Calibri"/>
                <w:b/>
                <w:bCs/>
                <w:sz w:val="32"/>
                <w:szCs w:val="32"/>
              </w:rPr>
              <w:t xml:space="preserve"> </w:t>
            </w:r>
            <w:r w:rsidRPr="00182EC9">
              <w:rPr>
                <w:rFonts w:ascii="Calibri" w:hAnsi="Calibri"/>
                <w:b/>
                <w:bCs/>
              </w:rPr>
              <w:t>Estonian Qualifications Framework (EQF)</w:t>
            </w:r>
          </w:p>
        </w:tc>
      </w:tr>
      <w:tr w:rsidR="007E059C" w:rsidRPr="00182EC9" w14:paraId="5668469F" w14:textId="77777777" w:rsidTr="00520BDC">
        <w:tc>
          <w:tcPr>
            <w:tcW w:w="6062" w:type="dxa"/>
            <w:shd w:val="clear" w:color="auto" w:fill="auto"/>
          </w:tcPr>
          <w:p w14:paraId="75497CCE" w14:textId="77777777" w:rsidR="007E059C" w:rsidRPr="00182EC9" w:rsidRDefault="00037081" w:rsidP="00AF7D6B">
            <w:pPr>
              <w:jc w:val="center"/>
              <w:rPr>
                <w:rFonts w:ascii="Calibri" w:hAnsi="Calibri"/>
                <w:i/>
                <w:sz w:val="28"/>
                <w:szCs w:val="28"/>
              </w:rPr>
            </w:pPr>
            <w:r w:rsidRPr="00182EC9">
              <w:rPr>
                <w:rFonts w:ascii="Calibri" w:hAnsi="Calibri"/>
                <w:i/>
                <w:iCs/>
                <w:sz w:val="28"/>
                <w:szCs w:val="28"/>
              </w:rPr>
              <w:t>Bartender, Level 4</w:t>
            </w:r>
          </w:p>
        </w:tc>
        <w:tc>
          <w:tcPr>
            <w:tcW w:w="3402" w:type="dxa"/>
            <w:shd w:val="clear" w:color="auto" w:fill="auto"/>
          </w:tcPr>
          <w:p w14:paraId="1F45DE27" w14:textId="77777777" w:rsidR="007E059C" w:rsidRPr="00182EC9" w:rsidRDefault="00037081" w:rsidP="00FE70C3">
            <w:pPr>
              <w:jc w:val="center"/>
              <w:rPr>
                <w:rFonts w:ascii="Calibri" w:hAnsi="Calibri"/>
                <w:i/>
                <w:sz w:val="32"/>
                <w:szCs w:val="32"/>
              </w:rPr>
            </w:pPr>
            <w:r w:rsidRPr="00182EC9">
              <w:rPr>
                <w:rFonts w:ascii="Calibri" w:hAnsi="Calibri"/>
                <w:i/>
                <w:iCs/>
                <w:sz w:val="32"/>
                <w:szCs w:val="32"/>
              </w:rPr>
              <w:t>4</w:t>
            </w:r>
          </w:p>
        </w:tc>
      </w:tr>
    </w:tbl>
    <w:p w14:paraId="796A3466" w14:textId="77777777" w:rsidR="00294235" w:rsidRPr="00182EC9" w:rsidRDefault="00E27826" w:rsidP="00E27826">
      <w:pPr>
        <w:jc w:val="center"/>
      </w:pPr>
      <w:r w:rsidRPr="00182EC9">
        <w:br w:type="page"/>
      </w:r>
    </w:p>
    <w:p w14:paraId="7A6929CF" w14:textId="77777777" w:rsidR="00996D46" w:rsidRPr="00182EC9" w:rsidRDefault="00996D46" w:rsidP="00E27826">
      <w:pPr>
        <w:jc w:val="center"/>
        <w:rPr>
          <w:rFonts w:ascii="Calibri" w:hAnsi="Calibri"/>
          <w:b/>
          <w:color w:val="FF0000"/>
          <w:sz w:val="28"/>
          <w:szCs w:val="28"/>
        </w:rPr>
      </w:pPr>
      <w:r w:rsidRPr="00182EC9">
        <w:rPr>
          <w:rFonts w:ascii="Calibri" w:hAnsi="Calibri"/>
          <w:b/>
          <w:bCs/>
          <w:color w:val="FF0000"/>
          <w:sz w:val="28"/>
          <w:szCs w:val="28"/>
        </w:rPr>
        <w:lastRenderedPageBreak/>
        <w:t>Part A</w:t>
      </w:r>
    </w:p>
    <w:p w14:paraId="2F75D4AC" w14:textId="77777777" w:rsidR="00996D46" w:rsidRPr="00182EC9" w:rsidRDefault="00561F57" w:rsidP="00996D46">
      <w:pPr>
        <w:jc w:val="center"/>
        <w:rPr>
          <w:rFonts w:ascii="Calibri" w:hAnsi="Calibri"/>
          <w:b/>
          <w:color w:val="FF0000"/>
          <w:sz w:val="28"/>
          <w:szCs w:val="28"/>
        </w:rPr>
      </w:pPr>
      <w:r w:rsidRPr="00182EC9">
        <w:rPr>
          <w:rFonts w:ascii="Calibri" w:hAnsi="Calibri"/>
          <w:b/>
          <w:bCs/>
          <w:color w:val="FF0000"/>
          <w:sz w:val="28"/>
          <w:szCs w:val="28"/>
        </w:rPr>
        <w:t>JOB DESCRIPTION</w:t>
      </w:r>
    </w:p>
    <w:p w14:paraId="566CA8AB" w14:textId="77777777" w:rsidR="00E861FA" w:rsidRPr="00182EC9"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182EC9" w14:paraId="1B53D6B4" w14:textId="77777777" w:rsidTr="00E861FA">
        <w:tc>
          <w:tcPr>
            <w:tcW w:w="9356" w:type="dxa"/>
            <w:shd w:val="clear" w:color="auto" w:fill="FFFFCC"/>
          </w:tcPr>
          <w:p w14:paraId="218F8E53" w14:textId="77777777" w:rsidR="00E861FA" w:rsidRPr="00182EC9" w:rsidRDefault="00E861FA" w:rsidP="00E861FA">
            <w:pPr>
              <w:rPr>
                <w:b/>
                <w:sz w:val="22"/>
                <w:szCs w:val="22"/>
              </w:rPr>
            </w:pPr>
            <w:r w:rsidRPr="00182EC9">
              <w:rPr>
                <w:rFonts w:ascii="Calibri" w:hAnsi="Calibri"/>
                <w:b/>
                <w:bCs/>
                <w:sz w:val="22"/>
                <w:szCs w:val="22"/>
              </w:rPr>
              <w:t>A.1 Description of work</w:t>
            </w:r>
          </w:p>
        </w:tc>
      </w:tr>
      <w:tr w:rsidR="00E861FA" w:rsidRPr="00182EC9" w14:paraId="6174A6DC" w14:textId="77777777" w:rsidTr="00E861FA">
        <w:tc>
          <w:tcPr>
            <w:tcW w:w="9356" w:type="dxa"/>
            <w:shd w:val="clear" w:color="auto" w:fill="auto"/>
          </w:tcPr>
          <w:p w14:paraId="7A6074FA" w14:textId="5416664E" w:rsidR="00213DA9" w:rsidRPr="00182EC9" w:rsidRDefault="00037081" w:rsidP="00736B81">
            <w:pPr>
              <w:rPr>
                <w:rFonts w:ascii="Calibri" w:hAnsi="Calibri"/>
                <w:sz w:val="22"/>
                <w:szCs w:val="22"/>
              </w:rPr>
            </w:pPr>
            <w:r w:rsidRPr="00182EC9">
              <w:rPr>
                <w:rFonts w:ascii="Calibri" w:hAnsi="Calibri"/>
                <w:sz w:val="22"/>
                <w:szCs w:val="22"/>
              </w:rPr>
              <w:t>A bartender’s duties involve serving customers at the bar and at tables. A bartender works in an establishment that offers both catering and entertainment. A bartender’s primary job is preparing, serving and selling drinks. A bartender organises their work individually and works in a team. They are service-oriented and communicate with customers in a friendly and polite manner. They advise customers, receive and fill orders, bill customers, keep the bar in order and are responsible for stock. A bartender is guided in their work by the needs and wishes of their customers and the rules of the establishment.</w:t>
            </w:r>
          </w:p>
        </w:tc>
      </w:tr>
      <w:tr w:rsidR="00E861FA" w:rsidRPr="00182EC9" w14:paraId="47C7ED2E" w14:textId="77777777" w:rsidTr="00520BDC">
        <w:tc>
          <w:tcPr>
            <w:tcW w:w="9356" w:type="dxa"/>
            <w:shd w:val="clear" w:color="auto" w:fill="FFFFCC"/>
          </w:tcPr>
          <w:p w14:paraId="5332327E" w14:textId="77777777" w:rsidR="00E861FA" w:rsidRPr="00182EC9" w:rsidRDefault="00E861FA" w:rsidP="007C5AE6">
            <w:pPr>
              <w:rPr>
                <w:rFonts w:ascii="Calibri" w:hAnsi="Calibri"/>
                <w:b/>
                <w:sz w:val="22"/>
                <w:szCs w:val="22"/>
              </w:rPr>
            </w:pPr>
            <w:r w:rsidRPr="00182EC9">
              <w:rPr>
                <w:rFonts w:ascii="Calibri" w:hAnsi="Calibri"/>
                <w:b/>
                <w:bCs/>
                <w:sz w:val="22"/>
                <w:szCs w:val="22"/>
              </w:rPr>
              <w:t>A.2 Tasks</w:t>
            </w:r>
          </w:p>
        </w:tc>
      </w:tr>
      <w:tr w:rsidR="00400626" w:rsidRPr="00182EC9" w14:paraId="6EE1AE5D" w14:textId="77777777" w:rsidTr="00520BDC">
        <w:tc>
          <w:tcPr>
            <w:tcW w:w="9356" w:type="dxa"/>
            <w:shd w:val="clear" w:color="auto" w:fill="auto"/>
          </w:tcPr>
          <w:p w14:paraId="5BE2DCA5" w14:textId="77777777" w:rsidR="00400626" w:rsidRPr="00182EC9" w:rsidRDefault="00400626" w:rsidP="00400626">
            <w:pPr>
              <w:rPr>
                <w:rFonts w:ascii="Calibri" w:hAnsi="Calibri"/>
                <w:sz w:val="22"/>
                <w:szCs w:val="22"/>
              </w:rPr>
            </w:pPr>
            <w:r w:rsidRPr="00182EC9">
              <w:rPr>
                <w:rFonts w:ascii="Calibri" w:hAnsi="Calibri"/>
                <w:sz w:val="22"/>
                <w:szCs w:val="22"/>
              </w:rPr>
              <w:t>A.2.1 Planning and organisation of work</w:t>
            </w:r>
          </w:p>
          <w:p w14:paraId="2937851A" w14:textId="77777777" w:rsidR="00400626" w:rsidRPr="00182EC9" w:rsidRDefault="00267CA7" w:rsidP="005D0CB6">
            <w:pPr>
              <w:numPr>
                <w:ilvl w:val="0"/>
                <w:numId w:val="4"/>
              </w:numPr>
              <w:rPr>
                <w:rFonts w:ascii="Calibri" w:hAnsi="Calibri"/>
                <w:sz w:val="22"/>
                <w:szCs w:val="22"/>
              </w:rPr>
            </w:pPr>
            <w:r w:rsidRPr="00182EC9">
              <w:rPr>
                <w:rFonts w:ascii="Calibri" w:hAnsi="Calibri"/>
                <w:sz w:val="22"/>
                <w:szCs w:val="22"/>
              </w:rPr>
              <w:t>Planning of work.</w:t>
            </w:r>
          </w:p>
          <w:p w14:paraId="51FA0425" w14:textId="77777777" w:rsidR="00267CA7" w:rsidRPr="00182EC9" w:rsidRDefault="00267CA7" w:rsidP="005D0CB6">
            <w:pPr>
              <w:numPr>
                <w:ilvl w:val="0"/>
                <w:numId w:val="4"/>
              </w:numPr>
              <w:rPr>
                <w:rFonts w:ascii="Calibri" w:hAnsi="Calibri"/>
                <w:sz w:val="22"/>
                <w:szCs w:val="22"/>
              </w:rPr>
            </w:pPr>
            <w:r w:rsidRPr="00182EC9">
              <w:rPr>
                <w:rFonts w:ascii="Calibri" w:hAnsi="Calibri"/>
                <w:sz w:val="22"/>
                <w:szCs w:val="22"/>
              </w:rPr>
              <w:t>Preparation of work space.</w:t>
            </w:r>
          </w:p>
          <w:p w14:paraId="7F7DE723" w14:textId="77777777" w:rsidR="00267CA7" w:rsidRPr="00182EC9" w:rsidRDefault="00267CA7" w:rsidP="005D0CB6">
            <w:pPr>
              <w:numPr>
                <w:ilvl w:val="0"/>
                <w:numId w:val="4"/>
              </w:numPr>
              <w:rPr>
                <w:rFonts w:ascii="Calibri" w:hAnsi="Calibri"/>
                <w:sz w:val="22"/>
                <w:szCs w:val="22"/>
              </w:rPr>
            </w:pPr>
            <w:r w:rsidRPr="00182EC9">
              <w:rPr>
                <w:rFonts w:ascii="Calibri" w:hAnsi="Calibri"/>
                <w:sz w:val="22"/>
                <w:szCs w:val="22"/>
              </w:rPr>
              <w:t>Following a self-observation plan.</w:t>
            </w:r>
          </w:p>
          <w:p w14:paraId="1C1938E8" w14:textId="77777777" w:rsidR="00400626" w:rsidRPr="00182EC9" w:rsidRDefault="00400626" w:rsidP="00400626">
            <w:pPr>
              <w:rPr>
                <w:rFonts w:ascii="Calibri" w:hAnsi="Calibri"/>
                <w:sz w:val="22"/>
                <w:szCs w:val="22"/>
              </w:rPr>
            </w:pPr>
          </w:p>
          <w:p w14:paraId="0EA8D442" w14:textId="0139B13A" w:rsidR="00267CA7" w:rsidRPr="00182EC9" w:rsidRDefault="00546BD9" w:rsidP="00267CA7">
            <w:pPr>
              <w:rPr>
                <w:rFonts w:ascii="Calibri" w:hAnsi="Calibri"/>
                <w:sz w:val="22"/>
                <w:szCs w:val="22"/>
              </w:rPr>
            </w:pPr>
            <w:r w:rsidRPr="00182EC9">
              <w:rPr>
                <w:rFonts w:ascii="Calibri" w:hAnsi="Calibri"/>
                <w:sz w:val="22"/>
                <w:szCs w:val="22"/>
              </w:rPr>
              <w:t>A.2.2 Handling of goods</w:t>
            </w:r>
          </w:p>
          <w:p w14:paraId="7DE38F63" w14:textId="77777777" w:rsidR="00400626" w:rsidRPr="00182EC9" w:rsidRDefault="00267CA7" w:rsidP="005D0CB6">
            <w:pPr>
              <w:numPr>
                <w:ilvl w:val="0"/>
                <w:numId w:val="5"/>
              </w:numPr>
              <w:rPr>
                <w:rFonts w:ascii="Calibri" w:hAnsi="Calibri"/>
                <w:sz w:val="22"/>
                <w:szCs w:val="22"/>
              </w:rPr>
            </w:pPr>
            <w:r w:rsidRPr="00182EC9">
              <w:rPr>
                <w:rFonts w:ascii="Calibri" w:hAnsi="Calibri"/>
                <w:sz w:val="22"/>
                <w:szCs w:val="22"/>
              </w:rPr>
              <w:t>Receiving and storing goods.</w:t>
            </w:r>
          </w:p>
          <w:p w14:paraId="1E00B7A3" w14:textId="77777777" w:rsidR="00267CA7" w:rsidRPr="00182EC9" w:rsidRDefault="00267CA7" w:rsidP="005D0CB6">
            <w:pPr>
              <w:numPr>
                <w:ilvl w:val="0"/>
                <w:numId w:val="5"/>
              </w:numPr>
              <w:rPr>
                <w:rFonts w:ascii="Calibri" w:hAnsi="Calibri"/>
                <w:sz w:val="22"/>
                <w:szCs w:val="22"/>
              </w:rPr>
            </w:pPr>
            <w:r w:rsidRPr="00182EC9">
              <w:rPr>
                <w:rFonts w:ascii="Calibri" w:hAnsi="Calibri"/>
                <w:sz w:val="22"/>
                <w:szCs w:val="22"/>
              </w:rPr>
              <w:t>Monitoring the amount of goods and equipment.</w:t>
            </w:r>
          </w:p>
          <w:p w14:paraId="1C91A6A2" w14:textId="77777777" w:rsidR="00267CA7" w:rsidRPr="00182EC9" w:rsidRDefault="00267CA7" w:rsidP="005D0CB6">
            <w:pPr>
              <w:numPr>
                <w:ilvl w:val="0"/>
                <w:numId w:val="5"/>
              </w:numPr>
              <w:rPr>
                <w:rFonts w:ascii="Calibri" w:hAnsi="Calibri"/>
                <w:sz w:val="22"/>
                <w:szCs w:val="22"/>
              </w:rPr>
            </w:pPr>
            <w:r w:rsidRPr="00182EC9">
              <w:rPr>
                <w:rFonts w:ascii="Calibri" w:hAnsi="Calibri"/>
                <w:sz w:val="22"/>
                <w:szCs w:val="22"/>
              </w:rPr>
              <w:t>Stock-taking.</w:t>
            </w:r>
          </w:p>
          <w:p w14:paraId="1AB25418" w14:textId="77777777" w:rsidR="00267CA7" w:rsidRPr="00182EC9" w:rsidRDefault="00267CA7" w:rsidP="00267CA7">
            <w:pPr>
              <w:rPr>
                <w:rFonts w:ascii="Calibri" w:hAnsi="Calibri"/>
                <w:sz w:val="22"/>
                <w:szCs w:val="22"/>
              </w:rPr>
            </w:pPr>
          </w:p>
          <w:p w14:paraId="4650DBE2" w14:textId="77777777" w:rsidR="00267CA7" w:rsidRPr="00182EC9" w:rsidRDefault="00267CA7" w:rsidP="00267CA7">
            <w:pPr>
              <w:rPr>
                <w:rFonts w:ascii="Calibri" w:hAnsi="Calibri"/>
                <w:sz w:val="22"/>
                <w:szCs w:val="22"/>
              </w:rPr>
            </w:pPr>
            <w:r w:rsidRPr="00182EC9">
              <w:rPr>
                <w:rFonts w:ascii="Calibri" w:hAnsi="Calibri"/>
                <w:sz w:val="22"/>
                <w:szCs w:val="22"/>
              </w:rPr>
              <w:t>A.2.3 Service and sales of products</w:t>
            </w:r>
          </w:p>
          <w:p w14:paraId="27104BAA" w14:textId="77777777" w:rsidR="00267CA7" w:rsidRPr="00182EC9" w:rsidRDefault="00267CA7" w:rsidP="005D0CB6">
            <w:pPr>
              <w:pStyle w:val="Loendilik"/>
              <w:numPr>
                <w:ilvl w:val="0"/>
                <w:numId w:val="10"/>
              </w:numPr>
              <w:rPr>
                <w:rFonts w:ascii="Calibri" w:hAnsi="Calibri"/>
                <w:sz w:val="22"/>
                <w:szCs w:val="22"/>
              </w:rPr>
            </w:pPr>
            <w:r w:rsidRPr="00182EC9">
              <w:rPr>
                <w:rFonts w:ascii="Calibri" w:hAnsi="Calibri"/>
                <w:sz w:val="22"/>
                <w:szCs w:val="22"/>
              </w:rPr>
              <w:t>Establishing contact with customers.</w:t>
            </w:r>
          </w:p>
          <w:p w14:paraId="37337513" w14:textId="77777777" w:rsidR="00267CA7" w:rsidRPr="00182EC9" w:rsidRDefault="00267CA7" w:rsidP="005D0CB6">
            <w:pPr>
              <w:pStyle w:val="Loendilik"/>
              <w:numPr>
                <w:ilvl w:val="0"/>
                <w:numId w:val="10"/>
              </w:numPr>
              <w:rPr>
                <w:rFonts w:ascii="Calibri" w:hAnsi="Calibri"/>
                <w:sz w:val="22"/>
                <w:szCs w:val="22"/>
              </w:rPr>
            </w:pPr>
            <w:r w:rsidRPr="00182EC9">
              <w:rPr>
                <w:rFonts w:ascii="Calibri" w:hAnsi="Calibri"/>
                <w:sz w:val="22"/>
                <w:szCs w:val="22"/>
              </w:rPr>
              <w:t>Introducing them to the food/drinks menu.</w:t>
            </w:r>
          </w:p>
          <w:p w14:paraId="4C1F3C35" w14:textId="77777777" w:rsidR="00267CA7" w:rsidRPr="00182EC9" w:rsidRDefault="00267CA7" w:rsidP="005D0CB6">
            <w:pPr>
              <w:pStyle w:val="Loendilik"/>
              <w:numPr>
                <w:ilvl w:val="0"/>
                <w:numId w:val="10"/>
              </w:numPr>
              <w:rPr>
                <w:rFonts w:ascii="Calibri" w:hAnsi="Calibri"/>
                <w:sz w:val="22"/>
                <w:szCs w:val="22"/>
              </w:rPr>
            </w:pPr>
            <w:r w:rsidRPr="00182EC9">
              <w:rPr>
                <w:rFonts w:ascii="Calibri" w:hAnsi="Calibri"/>
                <w:sz w:val="22"/>
                <w:szCs w:val="22"/>
              </w:rPr>
              <w:t>Resolving any problems.</w:t>
            </w:r>
          </w:p>
          <w:p w14:paraId="6555A314" w14:textId="77777777" w:rsidR="00267CA7" w:rsidRPr="00182EC9" w:rsidRDefault="00267CA7" w:rsidP="005D0CB6">
            <w:pPr>
              <w:pStyle w:val="Loendilik"/>
              <w:numPr>
                <w:ilvl w:val="0"/>
                <w:numId w:val="10"/>
              </w:numPr>
              <w:rPr>
                <w:rFonts w:ascii="Calibri" w:hAnsi="Calibri"/>
                <w:sz w:val="22"/>
                <w:szCs w:val="22"/>
              </w:rPr>
            </w:pPr>
            <w:r w:rsidRPr="00182EC9">
              <w:rPr>
                <w:rFonts w:ascii="Calibri" w:hAnsi="Calibri"/>
                <w:sz w:val="22"/>
                <w:szCs w:val="22"/>
              </w:rPr>
              <w:t>Billing customers.</w:t>
            </w:r>
          </w:p>
          <w:p w14:paraId="215E30B3" w14:textId="77777777" w:rsidR="00267CA7" w:rsidRPr="00182EC9" w:rsidRDefault="00267CA7" w:rsidP="005D0CB6">
            <w:pPr>
              <w:pStyle w:val="Loendilik"/>
              <w:numPr>
                <w:ilvl w:val="0"/>
                <w:numId w:val="10"/>
              </w:numPr>
              <w:rPr>
                <w:rFonts w:ascii="Calibri" w:hAnsi="Calibri"/>
                <w:sz w:val="22"/>
                <w:szCs w:val="22"/>
              </w:rPr>
            </w:pPr>
            <w:r w:rsidRPr="00182EC9">
              <w:rPr>
                <w:rFonts w:ascii="Calibri" w:hAnsi="Calibri"/>
                <w:sz w:val="22"/>
                <w:szCs w:val="22"/>
              </w:rPr>
              <w:t>Ending customer contact.</w:t>
            </w:r>
          </w:p>
          <w:p w14:paraId="357F153A" w14:textId="77777777" w:rsidR="00267CA7" w:rsidRPr="00182EC9" w:rsidRDefault="00267CA7" w:rsidP="005D0CB6">
            <w:pPr>
              <w:pStyle w:val="Loendilik"/>
              <w:numPr>
                <w:ilvl w:val="0"/>
                <w:numId w:val="10"/>
              </w:numPr>
              <w:rPr>
                <w:rFonts w:ascii="Calibri" w:hAnsi="Calibri"/>
                <w:sz w:val="22"/>
                <w:szCs w:val="22"/>
              </w:rPr>
            </w:pPr>
            <w:r w:rsidRPr="00182EC9">
              <w:rPr>
                <w:rFonts w:ascii="Calibri" w:hAnsi="Calibri"/>
                <w:sz w:val="22"/>
                <w:szCs w:val="22"/>
              </w:rPr>
              <w:t>Generating a cash register report.</w:t>
            </w:r>
          </w:p>
          <w:p w14:paraId="675E0F82" w14:textId="77777777" w:rsidR="00BD361C" w:rsidRPr="00182EC9" w:rsidRDefault="00BD361C" w:rsidP="00BD361C">
            <w:pPr>
              <w:pStyle w:val="Loendilik"/>
              <w:rPr>
                <w:rFonts w:ascii="Calibri" w:hAnsi="Calibri"/>
                <w:sz w:val="22"/>
                <w:szCs w:val="22"/>
              </w:rPr>
            </w:pPr>
          </w:p>
          <w:p w14:paraId="1E85EC55" w14:textId="77777777" w:rsidR="00267CA7" w:rsidRPr="00182EC9" w:rsidRDefault="00267CA7" w:rsidP="00267CA7">
            <w:pPr>
              <w:rPr>
                <w:rFonts w:ascii="Calibri" w:hAnsi="Calibri"/>
                <w:sz w:val="22"/>
                <w:szCs w:val="22"/>
              </w:rPr>
            </w:pPr>
            <w:r w:rsidRPr="00182EC9">
              <w:rPr>
                <w:rFonts w:ascii="Calibri" w:hAnsi="Calibri"/>
                <w:sz w:val="22"/>
                <w:szCs w:val="22"/>
              </w:rPr>
              <w:t>A.2.4 Preparing and serving drinks</w:t>
            </w:r>
          </w:p>
          <w:p w14:paraId="12C84742" w14:textId="77777777" w:rsidR="00267CA7" w:rsidRPr="00182EC9" w:rsidRDefault="00267CA7" w:rsidP="007813F1">
            <w:pPr>
              <w:pStyle w:val="Loendilik"/>
              <w:numPr>
                <w:ilvl w:val="0"/>
                <w:numId w:val="11"/>
              </w:numPr>
              <w:rPr>
                <w:rFonts w:ascii="Calibri" w:hAnsi="Calibri"/>
                <w:sz w:val="22"/>
                <w:szCs w:val="22"/>
              </w:rPr>
            </w:pPr>
            <w:r w:rsidRPr="00182EC9">
              <w:rPr>
                <w:rFonts w:ascii="Calibri" w:hAnsi="Calibri"/>
                <w:sz w:val="22"/>
                <w:szCs w:val="22"/>
              </w:rPr>
              <w:t>Preparing drinks.</w:t>
            </w:r>
          </w:p>
          <w:p w14:paraId="2862624E" w14:textId="77777777" w:rsidR="00267CA7" w:rsidRPr="00182EC9" w:rsidRDefault="00267CA7" w:rsidP="007813F1">
            <w:pPr>
              <w:pStyle w:val="Loendilik"/>
              <w:numPr>
                <w:ilvl w:val="0"/>
                <w:numId w:val="11"/>
              </w:numPr>
              <w:rPr>
                <w:rFonts w:ascii="Calibri" w:hAnsi="Calibri"/>
                <w:sz w:val="22"/>
                <w:szCs w:val="22"/>
              </w:rPr>
            </w:pPr>
            <w:r w:rsidRPr="00182EC9">
              <w:rPr>
                <w:rFonts w:ascii="Calibri" w:hAnsi="Calibri"/>
                <w:sz w:val="22"/>
                <w:szCs w:val="22"/>
              </w:rPr>
              <w:t>Serving drinks.</w:t>
            </w:r>
          </w:p>
          <w:p w14:paraId="61620E12" w14:textId="77777777" w:rsidR="00267CA7" w:rsidRPr="00182EC9" w:rsidRDefault="00267CA7" w:rsidP="00267CA7">
            <w:pPr>
              <w:rPr>
                <w:rFonts w:ascii="Calibri" w:hAnsi="Calibri"/>
                <w:sz w:val="22"/>
                <w:szCs w:val="22"/>
              </w:rPr>
            </w:pPr>
          </w:p>
          <w:p w14:paraId="09C2AA2D" w14:textId="77777777" w:rsidR="00267CA7" w:rsidRPr="00182EC9" w:rsidRDefault="00267CA7" w:rsidP="00267CA7">
            <w:pPr>
              <w:rPr>
                <w:rFonts w:ascii="Calibri" w:hAnsi="Calibri"/>
                <w:sz w:val="22"/>
                <w:szCs w:val="22"/>
              </w:rPr>
            </w:pPr>
            <w:r w:rsidRPr="00182EC9">
              <w:rPr>
                <w:rFonts w:ascii="Calibri" w:hAnsi="Calibri"/>
                <w:sz w:val="22"/>
                <w:szCs w:val="22"/>
              </w:rPr>
              <w:t>A.2.5 Maintenance of work equipment and workstation</w:t>
            </w:r>
          </w:p>
          <w:p w14:paraId="0C072777" w14:textId="77777777" w:rsidR="00267CA7" w:rsidRPr="00182EC9" w:rsidRDefault="00267CA7" w:rsidP="007813F1">
            <w:pPr>
              <w:pStyle w:val="Loendilik"/>
              <w:numPr>
                <w:ilvl w:val="0"/>
                <w:numId w:val="12"/>
              </w:numPr>
              <w:rPr>
                <w:rFonts w:ascii="Calibri" w:hAnsi="Calibri"/>
                <w:sz w:val="22"/>
                <w:szCs w:val="22"/>
              </w:rPr>
            </w:pPr>
            <w:r w:rsidRPr="00182EC9">
              <w:rPr>
                <w:rFonts w:ascii="Calibri" w:hAnsi="Calibri"/>
                <w:sz w:val="22"/>
                <w:szCs w:val="22"/>
              </w:rPr>
              <w:t>Cleaning and tidying.</w:t>
            </w:r>
          </w:p>
          <w:p w14:paraId="0981ACAB" w14:textId="77777777" w:rsidR="00267CA7" w:rsidRPr="00182EC9" w:rsidRDefault="00267CA7" w:rsidP="007813F1">
            <w:pPr>
              <w:pStyle w:val="Loendilik"/>
              <w:numPr>
                <w:ilvl w:val="0"/>
                <w:numId w:val="12"/>
              </w:numPr>
              <w:rPr>
                <w:rFonts w:ascii="Calibri" w:hAnsi="Calibri"/>
                <w:sz w:val="22"/>
                <w:szCs w:val="22"/>
              </w:rPr>
            </w:pPr>
            <w:r w:rsidRPr="00182EC9">
              <w:rPr>
                <w:rFonts w:ascii="Calibri" w:hAnsi="Calibri"/>
                <w:sz w:val="22"/>
                <w:szCs w:val="22"/>
              </w:rPr>
              <w:t>Cleaning equipment.</w:t>
            </w:r>
          </w:p>
          <w:p w14:paraId="4EC9C495" w14:textId="77777777" w:rsidR="00267CA7" w:rsidRPr="00182EC9" w:rsidRDefault="00267CA7" w:rsidP="007813F1">
            <w:pPr>
              <w:pStyle w:val="Loendilik"/>
              <w:numPr>
                <w:ilvl w:val="0"/>
                <w:numId w:val="12"/>
              </w:numPr>
              <w:rPr>
                <w:rFonts w:ascii="Calibri" w:hAnsi="Calibri"/>
                <w:sz w:val="22"/>
                <w:szCs w:val="22"/>
              </w:rPr>
            </w:pPr>
            <w:r w:rsidRPr="00182EC9">
              <w:rPr>
                <w:rFonts w:ascii="Calibri" w:hAnsi="Calibri"/>
                <w:sz w:val="22"/>
                <w:szCs w:val="22"/>
              </w:rPr>
              <w:t>Handling of garbage and packaging.</w:t>
            </w:r>
          </w:p>
          <w:p w14:paraId="2D876544" w14:textId="77777777" w:rsidR="00267CA7" w:rsidRPr="00182EC9" w:rsidRDefault="00267CA7" w:rsidP="007813F1">
            <w:pPr>
              <w:pStyle w:val="Loendilik"/>
              <w:numPr>
                <w:ilvl w:val="0"/>
                <w:numId w:val="12"/>
              </w:numPr>
              <w:rPr>
                <w:rFonts w:ascii="Calibri" w:hAnsi="Calibri"/>
                <w:sz w:val="22"/>
                <w:szCs w:val="22"/>
              </w:rPr>
            </w:pPr>
            <w:r w:rsidRPr="00182EC9">
              <w:rPr>
                <w:rFonts w:ascii="Calibri" w:hAnsi="Calibri"/>
                <w:sz w:val="22"/>
                <w:szCs w:val="22"/>
              </w:rPr>
              <w:t>Using equipment.</w:t>
            </w:r>
          </w:p>
          <w:p w14:paraId="6C96C3C8" w14:textId="705D4557" w:rsidR="00267CA7" w:rsidRPr="00182EC9" w:rsidRDefault="00267CA7" w:rsidP="007813F1">
            <w:pPr>
              <w:pStyle w:val="Loendilik"/>
              <w:numPr>
                <w:ilvl w:val="0"/>
                <w:numId w:val="12"/>
              </w:numPr>
              <w:rPr>
                <w:rFonts w:ascii="Calibri" w:hAnsi="Calibri"/>
                <w:sz w:val="22"/>
                <w:szCs w:val="22"/>
              </w:rPr>
            </w:pPr>
            <w:r w:rsidRPr="00182EC9">
              <w:rPr>
                <w:rFonts w:ascii="Calibri" w:hAnsi="Calibri"/>
                <w:sz w:val="22"/>
                <w:szCs w:val="22"/>
              </w:rPr>
              <w:t>Washing glasses etc.</w:t>
            </w:r>
          </w:p>
        </w:tc>
      </w:tr>
      <w:tr w:rsidR="00400626" w:rsidRPr="00182EC9" w14:paraId="6FC7478E" w14:textId="77777777" w:rsidTr="00520BDC">
        <w:tc>
          <w:tcPr>
            <w:tcW w:w="9356" w:type="dxa"/>
            <w:shd w:val="clear" w:color="auto" w:fill="FFFFCC"/>
          </w:tcPr>
          <w:p w14:paraId="62EB1667" w14:textId="77777777" w:rsidR="00400626" w:rsidRPr="00182EC9" w:rsidRDefault="00400626" w:rsidP="00400626">
            <w:pPr>
              <w:rPr>
                <w:rFonts w:ascii="Calibri" w:hAnsi="Calibri"/>
                <w:b/>
                <w:sz w:val="22"/>
                <w:szCs w:val="22"/>
              </w:rPr>
            </w:pPr>
            <w:r w:rsidRPr="00182EC9">
              <w:rPr>
                <w:rFonts w:ascii="Calibri" w:hAnsi="Calibri"/>
                <w:b/>
                <w:bCs/>
                <w:sz w:val="22"/>
                <w:szCs w:val="22"/>
              </w:rPr>
              <w:t>A.3 Work environment and specific nature of work</w:t>
            </w:r>
          </w:p>
        </w:tc>
      </w:tr>
      <w:tr w:rsidR="00400626" w:rsidRPr="00182EC9" w14:paraId="663EE168" w14:textId="77777777" w:rsidTr="00400626">
        <w:tc>
          <w:tcPr>
            <w:tcW w:w="9356" w:type="dxa"/>
            <w:shd w:val="clear" w:color="auto" w:fill="auto"/>
          </w:tcPr>
          <w:p w14:paraId="4B110021" w14:textId="77777777" w:rsidR="00400626" w:rsidRPr="00182EC9" w:rsidRDefault="00037081" w:rsidP="00400626">
            <w:pPr>
              <w:rPr>
                <w:rFonts w:ascii="Calibri" w:hAnsi="Calibri"/>
                <w:sz w:val="22"/>
                <w:szCs w:val="22"/>
              </w:rPr>
            </w:pPr>
            <w:r w:rsidRPr="00182EC9">
              <w:rPr>
                <w:rFonts w:ascii="Calibri" w:hAnsi="Calibri"/>
                <w:sz w:val="22"/>
                <w:szCs w:val="22"/>
              </w:rPr>
              <w:t>A bartender must be willing to work in shifts, on weekends and public holidays, in the evening and at night. At times the job can be stressful.</w:t>
            </w:r>
          </w:p>
        </w:tc>
      </w:tr>
      <w:tr w:rsidR="00400626" w:rsidRPr="00182EC9" w14:paraId="40013AD7" w14:textId="77777777" w:rsidTr="00520BDC">
        <w:tc>
          <w:tcPr>
            <w:tcW w:w="9356" w:type="dxa"/>
            <w:shd w:val="clear" w:color="auto" w:fill="FFFFCC"/>
          </w:tcPr>
          <w:p w14:paraId="155A3072" w14:textId="77777777" w:rsidR="00400626" w:rsidRPr="00182EC9" w:rsidRDefault="00400626" w:rsidP="00400626">
            <w:pPr>
              <w:rPr>
                <w:rFonts w:ascii="Calibri" w:hAnsi="Calibri"/>
                <w:b/>
                <w:sz w:val="22"/>
                <w:szCs w:val="22"/>
              </w:rPr>
            </w:pPr>
            <w:r w:rsidRPr="00182EC9">
              <w:rPr>
                <w:rFonts w:ascii="Calibri" w:hAnsi="Calibri"/>
                <w:b/>
                <w:bCs/>
                <w:sz w:val="22"/>
                <w:szCs w:val="22"/>
              </w:rPr>
              <w:t>A.4 Work equipment</w:t>
            </w:r>
          </w:p>
        </w:tc>
      </w:tr>
      <w:tr w:rsidR="00400626" w:rsidRPr="00182EC9" w14:paraId="170D4D0D" w14:textId="77777777" w:rsidTr="00400626">
        <w:tc>
          <w:tcPr>
            <w:tcW w:w="9356" w:type="dxa"/>
            <w:shd w:val="clear" w:color="auto" w:fill="auto"/>
          </w:tcPr>
          <w:p w14:paraId="0A3B1124" w14:textId="77777777" w:rsidR="00400626" w:rsidRPr="00182EC9" w:rsidRDefault="00037081" w:rsidP="00400626">
            <w:pPr>
              <w:rPr>
                <w:rFonts w:ascii="Calibri" w:hAnsi="Calibri"/>
                <w:sz w:val="22"/>
                <w:szCs w:val="22"/>
              </w:rPr>
            </w:pPr>
            <w:r w:rsidRPr="00182EC9">
              <w:rPr>
                <w:rFonts w:ascii="Calibri" w:hAnsi="Calibri"/>
                <w:sz w:val="22"/>
                <w:szCs w:val="22"/>
              </w:rPr>
              <w:t>Equipment for preparing hot drinks, dishwasher, ice machine, refrigerator, cash register, blender, bar items (shakers, measuring glasses, spoons, etc.), serving equipment, cleaning equipment.</w:t>
            </w:r>
          </w:p>
        </w:tc>
      </w:tr>
      <w:tr w:rsidR="00400626" w:rsidRPr="00182EC9" w14:paraId="7A0D5C6E" w14:textId="77777777" w:rsidTr="00520BDC">
        <w:tc>
          <w:tcPr>
            <w:tcW w:w="9356" w:type="dxa"/>
            <w:shd w:val="clear" w:color="auto" w:fill="FFFFCC"/>
          </w:tcPr>
          <w:p w14:paraId="74519D53" w14:textId="77777777" w:rsidR="00400626" w:rsidRPr="00182EC9" w:rsidRDefault="00400626" w:rsidP="00400626">
            <w:pPr>
              <w:rPr>
                <w:rFonts w:ascii="Calibri" w:hAnsi="Calibri"/>
                <w:b/>
                <w:sz w:val="22"/>
                <w:szCs w:val="22"/>
              </w:rPr>
            </w:pPr>
            <w:r w:rsidRPr="00182EC9">
              <w:rPr>
                <w:rFonts w:ascii="Calibri" w:hAnsi="Calibri"/>
                <w:b/>
                <w:bCs/>
                <w:sz w:val="22"/>
                <w:szCs w:val="22"/>
              </w:rPr>
              <w:t>A.5 Required personality traits: skills and characteristics</w:t>
            </w:r>
          </w:p>
        </w:tc>
      </w:tr>
      <w:tr w:rsidR="00400626" w:rsidRPr="00182EC9" w14:paraId="28BD3A79" w14:textId="77777777" w:rsidTr="00520BDC">
        <w:tc>
          <w:tcPr>
            <w:tcW w:w="9356" w:type="dxa"/>
            <w:shd w:val="clear" w:color="auto" w:fill="auto"/>
          </w:tcPr>
          <w:p w14:paraId="6D9FDBB9" w14:textId="77777777" w:rsidR="00400626" w:rsidRPr="00182EC9" w:rsidRDefault="00037081" w:rsidP="00400626">
            <w:pPr>
              <w:pStyle w:val="Loendilik"/>
              <w:ind w:left="0"/>
              <w:rPr>
                <w:rFonts w:ascii="Calibri" w:hAnsi="Calibri"/>
                <w:sz w:val="22"/>
                <w:szCs w:val="22"/>
              </w:rPr>
            </w:pPr>
            <w:r w:rsidRPr="00182EC9">
              <w:rPr>
                <w:rFonts w:ascii="Calibri" w:hAnsi="Calibri"/>
                <w:sz w:val="22"/>
                <w:szCs w:val="22"/>
              </w:rPr>
              <w:t xml:space="preserve">Bartending requires a willingness to serve and communicate with customers, honesty, self-discipline, </w:t>
            </w:r>
            <w:r w:rsidRPr="00182EC9">
              <w:rPr>
                <w:rFonts w:ascii="Calibri" w:hAnsi="Calibri"/>
                <w:sz w:val="22"/>
                <w:szCs w:val="22"/>
              </w:rPr>
              <w:lastRenderedPageBreak/>
              <w:t>accuracy, responsibility and the ability to organise your own work. It demands concentration and empathy, correctness, the ability to learn, the ability to work under pressure and physical endurance. The ability to express yourself, a knowledge of other languages and good diction are also required.</w:t>
            </w:r>
          </w:p>
        </w:tc>
      </w:tr>
      <w:tr w:rsidR="00400626" w:rsidRPr="00182EC9" w14:paraId="0518DC87" w14:textId="77777777" w:rsidTr="00520BDC">
        <w:tc>
          <w:tcPr>
            <w:tcW w:w="9356" w:type="dxa"/>
            <w:shd w:val="clear" w:color="auto" w:fill="FFFFCC"/>
          </w:tcPr>
          <w:p w14:paraId="7E790DF1" w14:textId="77777777" w:rsidR="00400626" w:rsidRPr="00182EC9" w:rsidRDefault="00400626" w:rsidP="00400626">
            <w:pPr>
              <w:rPr>
                <w:rFonts w:ascii="Calibri" w:hAnsi="Calibri"/>
                <w:b/>
                <w:sz w:val="22"/>
                <w:szCs w:val="22"/>
              </w:rPr>
            </w:pPr>
            <w:r w:rsidRPr="00182EC9">
              <w:rPr>
                <w:rFonts w:ascii="Calibri" w:hAnsi="Calibri"/>
                <w:b/>
                <w:bCs/>
                <w:sz w:val="22"/>
                <w:szCs w:val="22"/>
              </w:rPr>
              <w:lastRenderedPageBreak/>
              <w:t>A.6 Professional preparation</w:t>
            </w:r>
          </w:p>
        </w:tc>
      </w:tr>
      <w:tr w:rsidR="00400626" w:rsidRPr="00182EC9" w14:paraId="570E80FD" w14:textId="77777777" w:rsidTr="00520BDC">
        <w:tc>
          <w:tcPr>
            <w:tcW w:w="9356" w:type="dxa"/>
            <w:shd w:val="clear" w:color="auto" w:fill="auto"/>
          </w:tcPr>
          <w:p w14:paraId="25D0D1D4" w14:textId="77777777" w:rsidR="00400626" w:rsidRPr="00182EC9" w:rsidRDefault="00037081" w:rsidP="00400626">
            <w:pPr>
              <w:rPr>
                <w:rFonts w:ascii="Calibri" w:hAnsi="Calibri"/>
                <w:sz w:val="22"/>
                <w:szCs w:val="22"/>
              </w:rPr>
            </w:pPr>
            <w:r w:rsidRPr="00182EC9">
              <w:rPr>
                <w:rFonts w:ascii="Calibri" w:hAnsi="Calibri"/>
                <w:sz w:val="22"/>
                <w:szCs w:val="22"/>
              </w:rPr>
              <w:t>Bartending can be learned on courses and/or at the workplace.</w:t>
            </w:r>
          </w:p>
        </w:tc>
      </w:tr>
      <w:tr w:rsidR="00400626" w:rsidRPr="00182EC9" w14:paraId="170410AE" w14:textId="77777777" w:rsidTr="00520BDC">
        <w:tc>
          <w:tcPr>
            <w:tcW w:w="9356" w:type="dxa"/>
            <w:shd w:val="clear" w:color="auto" w:fill="FFFFCC"/>
          </w:tcPr>
          <w:p w14:paraId="627754FB" w14:textId="3B537E0F" w:rsidR="00400626" w:rsidRPr="00182EC9" w:rsidRDefault="00400626" w:rsidP="00400626">
            <w:pPr>
              <w:rPr>
                <w:rFonts w:ascii="Calibri" w:hAnsi="Calibri"/>
                <w:b/>
                <w:sz w:val="22"/>
                <w:szCs w:val="22"/>
              </w:rPr>
            </w:pPr>
            <w:r w:rsidRPr="00182EC9">
              <w:rPr>
                <w:rFonts w:ascii="Calibri" w:hAnsi="Calibri"/>
                <w:b/>
                <w:bCs/>
                <w:sz w:val="22"/>
                <w:szCs w:val="22"/>
              </w:rPr>
              <w:t xml:space="preserve">A.7 </w:t>
            </w:r>
            <w:r w:rsidR="00546BD9" w:rsidRPr="00182EC9">
              <w:rPr>
                <w:rFonts w:ascii="Calibri" w:hAnsi="Calibri"/>
                <w:b/>
                <w:bCs/>
                <w:sz w:val="22"/>
                <w:szCs w:val="22"/>
              </w:rPr>
              <w:t>Most common occupational titles</w:t>
            </w:r>
          </w:p>
        </w:tc>
      </w:tr>
      <w:tr w:rsidR="00400626" w:rsidRPr="00182EC9" w14:paraId="3D3F9CFD" w14:textId="77777777" w:rsidTr="00294235">
        <w:trPr>
          <w:trHeight w:val="197"/>
        </w:trPr>
        <w:tc>
          <w:tcPr>
            <w:tcW w:w="9356" w:type="dxa"/>
            <w:shd w:val="clear" w:color="auto" w:fill="auto"/>
          </w:tcPr>
          <w:p w14:paraId="1200A17B" w14:textId="2760234D" w:rsidR="00400626" w:rsidRPr="00182EC9" w:rsidRDefault="00037081" w:rsidP="00400626">
            <w:pPr>
              <w:rPr>
                <w:rFonts w:ascii="Calibri" w:hAnsi="Calibri"/>
                <w:sz w:val="22"/>
                <w:szCs w:val="22"/>
              </w:rPr>
            </w:pPr>
            <w:r w:rsidRPr="00182EC9">
              <w:rPr>
                <w:rFonts w:ascii="Calibri" w:hAnsi="Calibri"/>
                <w:sz w:val="22"/>
                <w:szCs w:val="22"/>
              </w:rPr>
              <w:t>Barman, barmaid, customer service representative, bartender, barkeeper.</w:t>
            </w:r>
          </w:p>
        </w:tc>
      </w:tr>
    </w:tbl>
    <w:p w14:paraId="2D6FB59F" w14:textId="77777777" w:rsidR="00294235" w:rsidRPr="00182EC9" w:rsidRDefault="00E27826" w:rsidP="00996D46">
      <w:pPr>
        <w:jc w:val="center"/>
        <w:rPr>
          <w:rFonts w:ascii="Calibri" w:hAnsi="Calibri"/>
          <w:b/>
          <w:color w:val="FF0000"/>
          <w:sz w:val="28"/>
          <w:szCs w:val="28"/>
        </w:rPr>
      </w:pPr>
      <w:r w:rsidRPr="00182EC9">
        <w:rPr>
          <w:rFonts w:ascii="Calibri" w:hAnsi="Calibri"/>
          <w:b/>
          <w:bCs/>
          <w:color w:val="FF0000"/>
          <w:sz w:val="28"/>
          <w:szCs w:val="28"/>
        </w:rPr>
        <w:br w:type="page"/>
      </w:r>
    </w:p>
    <w:p w14:paraId="31976888" w14:textId="77777777" w:rsidR="00996D46" w:rsidRPr="00182EC9" w:rsidRDefault="00996D46" w:rsidP="00996D46">
      <w:pPr>
        <w:jc w:val="center"/>
        <w:rPr>
          <w:rFonts w:ascii="Calibri" w:hAnsi="Calibri"/>
          <w:b/>
          <w:color w:val="FF0000"/>
          <w:sz w:val="28"/>
          <w:szCs w:val="28"/>
        </w:rPr>
      </w:pPr>
      <w:r w:rsidRPr="00182EC9">
        <w:rPr>
          <w:rFonts w:ascii="Calibri" w:hAnsi="Calibri"/>
          <w:b/>
          <w:bCs/>
          <w:color w:val="FF0000"/>
          <w:sz w:val="28"/>
          <w:szCs w:val="28"/>
        </w:rPr>
        <w:lastRenderedPageBreak/>
        <w:t>Part B</w:t>
      </w:r>
    </w:p>
    <w:p w14:paraId="18920618" w14:textId="77777777" w:rsidR="00996D46" w:rsidRPr="00182EC9" w:rsidRDefault="00996D46" w:rsidP="00996D46">
      <w:pPr>
        <w:ind w:left="-284"/>
        <w:jc w:val="center"/>
        <w:rPr>
          <w:rFonts w:ascii="Calibri" w:hAnsi="Calibri"/>
          <w:b/>
          <w:color w:val="FF0000"/>
          <w:sz w:val="28"/>
          <w:szCs w:val="28"/>
        </w:rPr>
      </w:pPr>
      <w:r w:rsidRPr="00182EC9">
        <w:rPr>
          <w:rFonts w:ascii="Calibri" w:hAnsi="Calibri"/>
          <w:b/>
          <w:bCs/>
          <w:color w:val="FF0000"/>
          <w:sz w:val="28"/>
          <w:szCs w:val="28"/>
        </w:rPr>
        <w:t>COMPETENCY REQUIREMENTS</w:t>
      </w:r>
    </w:p>
    <w:p w14:paraId="350094A5" w14:textId="77777777" w:rsidR="006D4025" w:rsidRPr="00182EC9"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182EC9" w14:paraId="01D16B8A" w14:textId="77777777" w:rsidTr="00610B6B">
        <w:tc>
          <w:tcPr>
            <w:tcW w:w="9214" w:type="dxa"/>
            <w:shd w:val="clear" w:color="auto" w:fill="FFFFCC"/>
          </w:tcPr>
          <w:p w14:paraId="7253542E" w14:textId="77777777" w:rsidR="006D4025" w:rsidRPr="00182EC9" w:rsidRDefault="00C336D0" w:rsidP="00C336D0">
            <w:pPr>
              <w:rPr>
                <w:rFonts w:ascii="Calibri" w:hAnsi="Calibri"/>
                <w:b/>
                <w:sz w:val="22"/>
                <w:szCs w:val="22"/>
              </w:rPr>
            </w:pPr>
            <w:r w:rsidRPr="00182EC9">
              <w:rPr>
                <w:rFonts w:ascii="Calibri" w:hAnsi="Calibri"/>
                <w:b/>
                <w:bCs/>
                <w:sz w:val="22"/>
                <w:szCs w:val="22"/>
              </w:rPr>
              <w:t>B.1. Structure of occupation</w:t>
            </w:r>
          </w:p>
        </w:tc>
      </w:tr>
      <w:tr w:rsidR="00C233C2" w:rsidRPr="00182EC9" w14:paraId="49F0E884" w14:textId="77777777" w:rsidTr="00610B6B">
        <w:tc>
          <w:tcPr>
            <w:tcW w:w="9214" w:type="dxa"/>
            <w:shd w:val="clear" w:color="auto" w:fill="auto"/>
          </w:tcPr>
          <w:p w14:paraId="5A17464D" w14:textId="6B51278E" w:rsidR="00C233C2" w:rsidRPr="00182EC9" w:rsidRDefault="00AB19EB" w:rsidP="00294235">
            <w:pPr>
              <w:rPr>
                <w:rFonts w:ascii="Calibri" w:hAnsi="Calibri"/>
                <w:b/>
                <w:sz w:val="22"/>
                <w:szCs w:val="22"/>
              </w:rPr>
            </w:pPr>
            <w:r w:rsidRPr="00182EC9">
              <w:rPr>
                <w:rFonts w:ascii="Calibri" w:hAnsi="Calibri"/>
                <w:sz w:val="22"/>
                <w:szCs w:val="22"/>
              </w:rPr>
              <w:t>Bartending comprises six mandatory competences. Mandatory competences B.2.1-B.2.5 and competence B.2.6 must be certified during the application process.</w:t>
            </w:r>
          </w:p>
        </w:tc>
      </w:tr>
    </w:tbl>
    <w:p w14:paraId="3A14FA0D" w14:textId="77777777" w:rsidR="00294235" w:rsidRPr="00182EC9" w:rsidRDefault="00294235"/>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182EC9" w14:paraId="3FFFBE89" w14:textId="77777777" w:rsidTr="00610B6B">
        <w:tc>
          <w:tcPr>
            <w:tcW w:w="9214" w:type="dxa"/>
            <w:shd w:val="clear" w:color="auto" w:fill="FFFFCC"/>
          </w:tcPr>
          <w:p w14:paraId="51C9A65A" w14:textId="77777777" w:rsidR="00184536" w:rsidRPr="00182EC9" w:rsidRDefault="00184536" w:rsidP="00C336D0">
            <w:pPr>
              <w:rPr>
                <w:rFonts w:ascii="Calibri" w:hAnsi="Calibri"/>
                <w:b/>
                <w:sz w:val="22"/>
                <w:szCs w:val="22"/>
              </w:rPr>
            </w:pPr>
            <w:r w:rsidRPr="00182EC9">
              <w:rPr>
                <w:rFonts w:ascii="Calibri" w:hAnsi="Calibri"/>
                <w:b/>
                <w:bCs/>
                <w:sz w:val="22"/>
                <w:szCs w:val="22"/>
              </w:rPr>
              <w:t>B.2 Competences</w:t>
            </w:r>
          </w:p>
        </w:tc>
      </w:tr>
    </w:tbl>
    <w:p w14:paraId="513D6091" w14:textId="77777777" w:rsidR="009F17A6" w:rsidRPr="00182EC9" w:rsidRDefault="009F17A6">
      <w:pPr>
        <w:rPr>
          <w:rFonts w:ascii="Calibri" w:hAnsi="Calibri"/>
          <w:b/>
          <w:color w:val="0070C0"/>
          <w:sz w:val="22"/>
          <w:szCs w:val="22"/>
        </w:rPr>
      </w:pPr>
    </w:p>
    <w:p w14:paraId="3AAE6980" w14:textId="77777777" w:rsidR="00DC0E89" w:rsidRPr="00182EC9" w:rsidRDefault="00294235" w:rsidP="00400626">
      <w:pPr>
        <w:ind w:left="142"/>
      </w:pPr>
      <w:r w:rsidRPr="00182EC9">
        <w:rPr>
          <w:rFonts w:ascii="Calibri" w:hAnsi="Calibri"/>
          <w:b/>
          <w:bCs/>
          <w:color w:val="0070C0"/>
        </w:rPr>
        <w:t>MANDATORY COMPETENCES</w:t>
      </w:r>
    </w:p>
    <w:tbl>
      <w:tblPr>
        <w:tblStyle w:val="Kontuurtabel"/>
        <w:tblW w:w="9322" w:type="dxa"/>
        <w:tblInd w:w="108" w:type="dxa"/>
        <w:tblLook w:val="04A0" w:firstRow="1" w:lastRow="0" w:firstColumn="1" w:lastColumn="0" w:noHBand="0" w:noVBand="1"/>
      </w:tblPr>
      <w:tblGrid>
        <w:gridCol w:w="8109"/>
        <w:gridCol w:w="1213"/>
      </w:tblGrid>
      <w:tr w:rsidR="00610B6B" w:rsidRPr="00182EC9" w14:paraId="1A969460" w14:textId="77777777" w:rsidTr="00D53617">
        <w:tc>
          <w:tcPr>
            <w:tcW w:w="8109" w:type="dxa"/>
          </w:tcPr>
          <w:p w14:paraId="501230A3" w14:textId="77777777" w:rsidR="00610B6B" w:rsidRPr="00182EC9" w:rsidRDefault="00610B6B" w:rsidP="00610B6B">
            <w:pPr>
              <w:rPr>
                <w:rFonts w:ascii="Calibri" w:hAnsi="Calibri"/>
                <w:sz w:val="22"/>
                <w:szCs w:val="22"/>
              </w:rPr>
            </w:pPr>
            <w:r w:rsidRPr="00182EC9">
              <w:rPr>
                <w:rFonts w:ascii="Calibri" w:hAnsi="Calibri"/>
                <w:b/>
                <w:bCs/>
                <w:sz w:val="22"/>
                <w:szCs w:val="22"/>
              </w:rPr>
              <w:t>B.2.1 Planning and organisation of work</w:t>
            </w:r>
          </w:p>
        </w:tc>
        <w:tc>
          <w:tcPr>
            <w:tcW w:w="1213" w:type="dxa"/>
          </w:tcPr>
          <w:p w14:paraId="64E0AE96" w14:textId="77777777" w:rsidR="00610B6B" w:rsidRPr="00182EC9" w:rsidRDefault="00610B6B" w:rsidP="00E90C12">
            <w:pPr>
              <w:rPr>
                <w:rFonts w:ascii="Calibri" w:hAnsi="Calibri"/>
                <w:b/>
                <w:sz w:val="22"/>
                <w:szCs w:val="22"/>
              </w:rPr>
            </w:pPr>
            <w:r w:rsidRPr="00182EC9">
              <w:rPr>
                <w:rFonts w:ascii="Calibri" w:hAnsi="Calibri"/>
                <w:b/>
                <w:bCs/>
                <w:sz w:val="22"/>
                <w:szCs w:val="22"/>
              </w:rPr>
              <w:t>EQF Level 4</w:t>
            </w:r>
          </w:p>
        </w:tc>
      </w:tr>
      <w:tr w:rsidR="00610B6B" w:rsidRPr="00182EC9" w14:paraId="08A336E7" w14:textId="77777777" w:rsidTr="00610B6B">
        <w:tc>
          <w:tcPr>
            <w:tcW w:w="9322" w:type="dxa"/>
            <w:gridSpan w:val="2"/>
          </w:tcPr>
          <w:p w14:paraId="1DC6DF39" w14:textId="64F7C0BC" w:rsidR="00610B6B" w:rsidRPr="00182EC9" w:rsidRDefault="00182EC9" w:rsidP="00E90C12">
            <w:pPr>
              <w:pStyle w:val="Loendilik"/>
              <w:ind w:left="0"/>
              <w:rPr>
                <w:rFonts w:ascii="Calibri" w:hAnsi="Calibri"/>
                <w:sz w:val="22"/>
                <w:szCs w:val="22"/>
                <w:u w:val="single"/>
              </w:rPr>
            </w:pPr>
            <w:r w:rsidRPr="00182EC9">
              <w:rPr>
                <w:rFonts w:ascii="Calibri" w:hAnsi="Calibri"/>
                <w:sz w:val="22"/>
                <w:szCs w:val="22"/>
                <w:u w:val="single"/>
              </w:rPr>
              <w:t>Performance indicators:</w:t>
            </w:r>
          </w:p>
          <w:p w14:paraId="716E57F5" w14:textId="77777777" w:rsidR="00610B6B" w:rsidRPr="00182EC9" w:rsidRDefault="00037081" w:rsidP="007813F1">
            <w:pPr>
              <w:pStyle w:val="Loendilik"/>
              <w:numPr>
                <w:ilvl w:val="0"/>
                <w:numId w:val="3"/>
              </w:numPr>
              <w:rPr>
                <w:rFonts w:ascii="Calibri" w:hAnsi="Calibri"/>
                <w:sz w:val="22"/>
                <w:szCs w:val="22"/>
                <w:u w:val="single"/>
              </w:rPr>
            </w:pPr>
            <w:r w:rsidRPr="00182EC9">
              <w:rPr>
                <w:rFonts w:ascii="Calibri" w:hAnsi="Calibri"/>
                <w:sz w:val="22"/>
                <w:szCs w:val="22"/>
              </w:rPr>
              <w:t>plans their working hours around their work schedule;</w:t>
            </w:r>
          </w:p>
          <w:p w14:paraId="3131526F" w14:textId="77777777" w:rsidR="00037081" w:rsidRPr="00182EC9" w:rsidRDefault="00037081" w:rsidP="007813F1">
            <w:pPr>
              <w:pStyle w:val="Loendilik"/>
              <w:numPr>
                <w:ilvl w:val="0"/>
                <w:numId w:val="3"/>
              </w:numPr>
              <w:rPr>
                <w:rFonts w:ascii="Calibri" w:hAnsi="Calibri"/>
                <w:sz w:val="22"/>
                <w:szCs w:val="22"/>
              </w:rPr>
            </w:pPr>
            <w:r w:rsidRPr="00182EC9">
              <w:rPr>
                <w:rFonts w:ascii="Calibri" w:hAnsi="Calibri"/>
                <w:sz w:val="22"/>
                <w:szCs w:val="22"/>
              </w:rPr>
              <w:t>prepares their workstation as instructed by supplying the required equipment and the goods necessary for their work, keeps their workstation in order;</w:t>
            </w:r>
          </w:p>
          <w:p w14:paraId="4C342CB0" w14:textId="77777777" w:rsidR="00037081" w:rsidRPr="00182EC9" w:rsidRDefault="00037081" w:rsidP="007813F1">
            <w:pPr>
              <w:pStyle w:val="Loendilik"/>
              <w:numPr>
                <w:ilvl w:val="0"/>
                <w:numId w:val="3"/>
              </w:numPr>
              <w:rPr>
                <w:rFonts w:ascii="Calibri" w:hAnsi="Calibri"/>
                <w:sz w:val="22"/>
                <w:szCs w:val="22"/>
                <w:u w:val="single"/>
              </w:rPr>
            </w:pPr>
            <w:r w:rsidRPr="00182EC9">
              <w:rPr>
                <w:rFonts w:ascii="Calibri" w:hAnsi="Calibri"/>
                <w:sz w:val="22"/>
                <w:szCs w:val="22"/>
              </w:rPr>
              <w:t>fulfils the tasks assigned to them in the self-observation plan.</w:t>
            </w:r>
          </w:p>
        </w:tc>
      </w:tr>
      <w:tr w:rsidR="00032EE9" w:rsidRPr="00182EC9" w14:paraId="5BDE7387" w14:textId="77777777" w:rsidTr="00032EE9">
        <w:tc>
          <w:tcPr>
            <w:tcW w:w="8109" w:type="dxa"/>
          </w:tcPr>
          <w:p w14:paraId="787E0306" w14:textId="77777777" w:rsidR="00032EE9" w:rsidRPr="00182EC9" w:rsidRDefault="00032EE9" w:rsidP="0055734D">
            <w:pPr>
              <w:rPr>
                <w:rFonts w:ascii="Calibri" w:hAnsi="Calibri"/>
                <w:b/>
                <w:sz w:val="22"/>
                <w:szCs w:val="22"/>
              </w:rPr>
            </w:pPr>
            <w:r w:rsidRPr="00182EC9">
              <w:rPr>
                <w:rFonts w:ascii="Calibri" w:hAnsi="Calibri"/>
                <w:b/>
                <w:bCs/>
                <w:sz w:val="22"/>
                <w:szCs w:val="22"/>
              </w:rPr>
              <w:t>B.2.2 Handling of goods</w:t>
            </w:r>
          </w:p>
        </w:tc>
        <w:tc>
          <w:tcPr>
            <w:tcW w:w="1213" w:type="dxa"/>
          </w:tcPr>
          <w:p w14:paraId="1546E57C" w14:textId="77777777" w:rsidR="00032EE9" w:rsidRPr="00182EC9" w:rsidRDefault="00032EE9" w:rsidP="0055734D">
            <w:pPr>
              <w:rPr>
                <w:rFonts w:ascii="Calibri" w:hAnsi="Calibri"/>
                <w:b/>
                <w:sz w:val="22"/>
                <w:szCs w:val="22"/>
              </w:rPr>
            </w:pPr>
            <w:r w:rsidRPr="00182EC9">
              <w:rPr>
                <w:rFonts w:ascii="Calibri" w:hAnsi="Calibri"/>
                <w:b/>
                <w:bCs/>
                <w:sz w:val="22"/>
                <w:szCs w:val="22"/>
              </w:rPr>
              <w:t>EQF Level 4</w:t>
            </w:r>
          </w:p>
        </w:tc>
      </w:tr>
      <w:tr w:rsidR="00610B6B" w:rsidRPr="00182EC9" w14:paraId="4CC2A9A8" w14:textId="77777777" w:rsidTr="00610B6B">
        <w:tc>
          <w:tcPr>
            <w:tcW w:w="9322" w:type="dxa"/>
            <w:gridSpan w:val="2"/>
          </w:tcPr>
          <w:p w14:paraId="0002E5B4" w14:textId="77777777" w:rsidR="00610B6B" w:rsidRPr="00182EC9" w:rsidRDefault="00610B6B" w:rsidP="00610B6B">
            <w:pPr>
              <w:rPr>
                <w:rFonts w:ascii="Calibri" w:hAnsi="Calibri"/>
                <w:sz w:val="22"/>
                <w:szCs w:val="22"/>
                <w:u w:val="single"/>
              </w:rPr>
            </w:pPr>
            <w:r w:rsidRPr="00182EC9">
              <w:rPr>
                <w:rFonts w:ascii="Calibri" w:hAnsi="Calibri"/>
                <w:sz w:val="22"/>
                <w:szCs w:val="22"/>
                <w:u w:val="single"/>
              </w:rPr>
              <w:t>Performance indicators:</w:t>
            </w:r>
          </w:p>
          <w:p w14:paraId="5516C507" w14:textId="75BF96C8" w:rsidR="00120421" w:rsidRPr="00182EC9" w:rsidRDefault="00037081" w:rsidP="007813F1">
            <w:pPr>
              <w:pStyle w:val="Loendilik"/>
              <w:numPr>
                <w:ilvl w:val="0"/>
                <w:numId w:val="13"/>
              </w:numPr>
              <w:rPr>
                <w:rFonts w:ascii="Calibri" w:hAnsi="Calibri"/>
                <w:sz w:val="22"/>
                <w:szCs w:val="22"/>
              </w:rPr>
            </w:pPr>
            <w:r w:rsidRPr="00182EC9">
              <w:rPr>
                <w:rFonts w:ascii="Calibri" w:hAnsi="Calibri"/>
                <w:sz w:val="22"/>
                <w:szCs w:val="22"/>
              </w:rPr>
              <w:t>receives and stores the required goods and equipment in accordance with the rules of the establishment, checks whether the quantity and quality of the goods is in compliance with documentation;</w:t>
            </w:r>
          </w:p>
          <w:p w14:paraId="5A0F3AFF" w14:textId="0F57FE90" w:rsidR="00037081" w:rsidRPr="00182EC9" w:rsidRDefault="00120421" w:rsidP="007813F1">
            <w:pPr>
              <w:pStyle w:val="Loendilik"/>
              <w:numPr>
                <w:ilvl w:val="0"/>
                <w:numId w:val="13"/>
              </w:numPr>
              <w:rPr>
                <w:rFonts w:ascii="Calibri" w:hAnsi="Calibri"/>
                <w:sz w:val="22"/>
                <w:szCs w:val="22"/>
              </w:rPr>
            </w:pPr>
            <w:r w:rsidRPr="00182EC9">
              <w:rPr>
                <w:rFonts w:ascii="Calibri" w:hAnsi="Calibri"/>
                <w:sz w:val="22"/>
                <w:szCs w:val="22"/>
              </w:rPr>
              <w:t>monitors the use-by dates of goods, the quantity of goods and equipment and notifies the person responsible in the event of supplies running out or a shortage/surplus of supplies in accordance with the rules of the establishment;</w:t>
            </w:r>
          </w:p>
          <w:p w14:paraId="15572F6A" w14:textId="77777777" w:rsidR="00037081" w:rsidRPr="00182EC9" w:rsidRDefault="00037081" w:rsidP="007813F1">
            <w:pPr>
              <w:pStyle w:val="Loendilik"/>
              <w:numPr>
                <w:ilvl w:val="0"/>
                <w:numId w:val="13"/>
              </w:numPr>
              <w:rPr>
                <w:rFonts w:ascii="Calibri" w:hAnsi="Calibri"/>
                <w:sz w:val="22"/>
                <w:szCs w:val="22"/>
                <w:u w:val="single"/>
              </w:rPr>
            </w:pPr>
            <w:r w:rsidRPr="00182EC9">
              <w:rPr>
                <w:rFonts w:ascii="Calibri" w:hAnsi="Calibri"/>
                <w:sz w:val="22"/>
                <w:szCs w:val="22"/>
              </w:rPr>
              <w:t>establishes the quantity of goods while stock-taking.</w:t>
            </w:r>
          </w:p>
        </w:tc>
      </w:tr>
      <w:tr w:rsidR="00497677" w:rsidRPr="00182EC9" w14:paraId="491E1DF7" w14:textId="77777777" w:rsidTr="00497677">
        <w:tc>
          <w:tcPr>
            <w:tcW w:w="8109" w:type="dxa"/>
          </w:tcPr>
          <w:p w14:paraId="518D754B" w14:textId="77777777" w:rsidR="00497677" w:rsidRPr="00182EC9" w:rsidRDefault="00497677" w:rsidP="00497677">
            <w:pPr>
              <w:pStyle w:val="Loendilik"/>
              <w:ind w:left="0"/>
              <w:rPr>
                <w:rFonts w:asciiTheme="minorHAnsi" w:hAnsiTheme="minorHAnsi"/>
                <w:color w:val="FF0000"/>
              </w:rPr>
            </w:pPr>
            <w:r w:rsidRPr="00182EC9">
              <w:rPr>
                <w:rFonts w:ascii="Calibri" w:hAnsi="Calibri"/>
                <w:b/>
                <w:bCs/>
                <w:sz w:val="22"/>
                <w:szCs w:val="22"/>
              </w:rPr>
              <w:t>B.2.3 Service and sales of products</w:t>
            </w:r>
          </w:p>
        </w:tc>
        <w:tc>
          <w:tcPr>
            <w:tcW w:w="1213" w:type="dxa"/>
          </w:tcPr>
          <w:p w14:paraId="1CBE3C5B" w14:textId="1EF1D91B" w:rsidR="00497677" w:rsidRPr="00182EC9" w:rsidRDefault="00497677" w:rsidP="00497677">
            <w:pPr>
              <w:pStyle w:val="Loendilik"/>
              <w:ind w:left="0"/>
              <w:rPr>
                <w:rFonts w:asciiTheme="minorHAnsi" w:hAnsiTheme="minorHAnsi"/>
              </w:rPr>
            </w:pPr>
            <w:r w:rsidRPr="00182EC9">
              <w:rPr>
                <w:rFonts w:ascii="Calibri" w:hAnsi="Calibri"/>
                <w:b/>
                <w:bCs/>
                <w:sz w:val="22"/>
                <w:szCs w:val="22"/>
              </w:rPr>
              <w:t>EQF Level 4</w:t>
            </w:r>
          </w:p>
        </w:tc>
      </w:tr>
      <w:tr w:rsidR="00497677" w:rsidRPr="00182EC9" w14:paraId="696EB310" w14:textId="77777777" w:rsidTr="00610B6B">
        <w:tc>
          <w:tcPr>
            <w:tcW w:w="9322" w:type="dxa"/>
            <w:gridSpan w:val="2"/>
          </w:tcPr>
          <w:p w14:paraId="7227B737" w14:textId="0006142D" w:rsidR="00497677" w:rsidRPr="00182EC9" w:rsidRDefault="00182EC9" w:rsidP="00497677">
            <w:pPr>
              <w:pStyle w:val="Loendilik"/>
              <w:ind w:left="0"/>
              <w:rPr>
                <w:rFonts w:ascii="Calibri" w:hAnsi="Calibri"/>
                <w:sz w:val="22"/>
                <w:szCs w:val="22"/>
                <w:u w:val="single"/>
              </w:rPr>
            </w:pPr>
            <w:r w:rsidRPr="00182EC9">
              <w:rPr>
                <w:rFonts w:ascii="Calibri" w:hAnsi="Calibri"/>
                <w:sz w:val="22"/>
                <w:szCs w:val="22"/>
                <w:u w:val="single"/>
              </w:rPr>
              <w:t>Performance indicators:</w:t>
            </w:r>
          </w:p>
          <w:p w14:paraId="78ACB8F4" w14:textId="77777777" w:rsidR="00497677" w:rsidRPr="00182EC9" w:rsidRDefault="00497677" w:rsidP="007813F1">
            <w:pPr>
              <w:pStyle w:val="Loendilik"/>
              <w:numPr>
                <w:ilvl w:val="0"/>
                <w:numId w:val="6"/>
              </w:numPr>
              <w:rPr>
                <w:rFonts w:ascii="Calibri" w:hAnsi="Calibri"/>
                <w:sz w:val="22"/>
                <w:szCs w:val="22"/>
              </w:rPr>
            </w:pPr>
            <w:r w:rsidRPr="00182EC9">
              <w:rPr>
                <w:rFonts w:ascii="Calibri" w:hAnsi="Calibri"/>
                <w:sz w:val="22"/>
                <w:szCs w:val="22"/>
              </w:rPr>
              <w:t>establishes positive contact with the customer, listens to their requests and clarifies what they need;</w:t>
            </w:r>
          </w:p>
          <w:p w14:paraId="15407223" w14:textId="77777777" w:rsidR="00497677" w:rsidRPr="00182EC9" w:rsidRDefault="00497677" w:rsidP="007813F1">
            <w:pPr>
              <w:pStyle w:val="Loendilik"/>
              <w:numPr>
                <w:ilvl w:val="0"/>
                <w:numId w:val="6"/>
              </w:numPr>
              <w:rPr>
                <w:rFonts w:ascii="Calibri" w:hAnsi="Calibri"/>
                <w:sz w:val="22"/>
                <w:szCs w:val="22"/>
              </w:rPr>
            </w:pPr>
            <w:r w:rsidRPr="00182EC9">
              <w:rPr>
                <w:rFonts w:ascii="Calibri" w:hAnsi="Calibri"/>
                <w:sz w:val="22"/>
                <w:szCs w:val="22"/>
              </w:rPr>
              <w:t>introduces the food/drink menu, advises customers and accommodates the customer’s needs to the extent that the establishment is able to do so;</w:t>
            </w:r>
          </w:p>
          <w:p w14:paraId="6467682D" w14:textId="77777777" w:rsidR="00497677" w:rsidRPr="00182EC9" w:rsidRDefault="00497677" w:rsidP="007813F1">
            <w:pPr>
              <w:pStyle w:val="Loendilik"/>
              <w:numPr>
                <w:ilvl w:val="0"/>
                <w:numId w:val="6"/>
              </w:numPr>
              <w:rPr>
                <w:rFonts w:ascii="Calibri" w:hAnsi="Calibri"/>
                <w:sz w:val="22"/>
                <w:szCs w:val="22"/>
              </w:rPr>
            </w:pPr>
            <w:r w:rsidRPr="00182EC9">
              <w:rPr>
                <w:rFonts w:ascii="Calibri" w:hAnsi="Calibri"/>
                <w:sz w:val="22"/>
                <w:szCs w:val="22"/>
              </w:rPr>
              <w:t>independently resolves problems relating to customer service in their area of responsibility;</w:t>
            </w:r>
          </w:p>
          <w:p w14:paraId="6E1480C7" w14:textId="77777777" w:rsidR="00497677" w:rsidRPr="00182EC9" w:rsidRDefault="00497677" w:rsidP="007813F1">
            <w:pPr>
              <w:pStyle w:val="Loendilik"/>
              <w:numPr>
                <w:ilvl w:val="0"/>
                <w:numId w:val="6"/>
              </w:numPr>
              <w:rPr>
                <w:rFonts w:ascii="Calibri" w:hAnsi="Calibri"/>
                <w:sz w:val="22"/>
                <w:szCs w:val="22"/>
              </w:rPr>
            </w:pPr>
            <w:r w:rsidRPr="00182EC9">
              <w:rPr>
                <w:rFonts w:ascii="Calibri" w:hAnsi="Calibri"/>
                <w:sz w:val="22"/>
                <w:szCs w:val="22"/>
              </w:rPr>
              <w:t>conducts cash register operations in their area of responsibility, provides proper invoices and bills customers using different payment methods (cash, cards, bills);</w:t>
            </w:r>
          </w:p>
          <w:p w14:paraId="239D4ADB" w14:textId="1998ED7A" w:rsidR="00497677" w:rsidRPr="00182EC9" w:rsidRDefault="00497677" w:rsidP="007813F1">
            <w:pPr>
              <w:pStyle w:val="Loendilik"/>
              <w:numPr>
                <w:ilvl w:val="0"/>
                <w:numId w:val="6"/>
              </w:numPr>
              <w:rPr>
                <w:rFonts w:ascii="Calibri" w:hAnsi="Calibri"/>
                <w:sz w:val="22"/>
                <w:szCs w:val="22"/>
              </w:rPr>
            </w:pPr>
            <w:r w:rsidRPr="00182EC9">
              <w:rPr>
                <w:rFonts w:ascii="Calibri" w:hAnsi="Calibri"/>
                <w:sz w:val="22"/>
                <w:szCs w:val="22"/>
              </w:rPr>
              <w:t>closes out the service encounter in a positive manner by asking the customer to provide their opinion on the product(s) and service(s) received</w:t>
            </w:r>
            <w:r w:rsidR="009A781E" w:rsidRPr="00182EC9">
              <w:rPr>
                <w:rFonts w:ascii="Calibri" w:hAnsi="Calibri"/>
                <w:sz w:val="22"/>
                <w:szCs w:val="22"/>
              </w:rPr>
              <w:t xml:space="preserve"> </w:t>
            </w:r>
            <w:r w:rsidRPr="00182EC9">
              <w:rPr>
                <w:rFonts w:ascii="Calibri" w:hAnsi="Calibri"/>
                <w:sz w:val="22"/>
                <w:szCs w:val="22"/>
              </w:rPr>
              <w:t>and then passes on their feedback in accordance with the rules of the establishment;</w:t>
            </w:r>
          </w:p>
          <w:p w14:paraId="7F2FD797" w14:textId="644D7113" w:rsidR="00497677" w:rsidRPr="00182EC9" w:rsidRDefault="00497677" w:rsidP="007813F1">
            <w:pPr>
              <w:pStyle w:val="Loendilik"/>
              <w:numPr>
                <w:ilvl w:val="0"/>
                <w:numId w:val="6"/>
              </w:numPr>
              <w:rPr>
                <w:rFonts w:asciiTheme="minorHAnsi" w:hAnsiTheme="minorHAnsi"/>
              </w:rPr>
            </w:pPr>
            <w:r w:rsidRPr="00182EC9">
              <w:rPr>
                <w:rFonts w:ascii="Calibri" w:hAnsi="Calibri"/>
                <w:sz w:val="22"/>
                <w:szCs w:val="22"/>
              </w:rPr>
              <w:t>properly compiles cash register reports and forwards them to the responsible employee.</w:t>
            </w:r>
          </w:p>
        </w:tc>
      </w:tr>
      <w:tr w:rsidR="00497677" w:rsidRPr="00182EC9" w14:paraId="37B2AA0F" w14:textId="77777777" w:rsidTr="00497677">
        <w:tc>
          <w:tcPr>
            <w:tcW w:w="8109" w:type="dxa"/>
          </w:tcPr>
          <w:p w14:paraId="59E1BAA4" w14:textId="77777777" w:rsidR="00497677" w:rsidRPr="00182EC9" w:rsidRDefault="00497677" w:rsidP="00497677">
            <w:pPr>
              <w:pStyle w:val="Loendilik"/>
              <w:ind w:left="0"/>
              <w:rPr>
                <w:rFonts w:asciiTheme="minorHAnsi" w:hAnsiTheme="minorHAnsi"/>
                <w:color w:val="FF0000"/>
              </w:rPr>
            </w:pPr>
            <w:r w:rsidRPr="00182EC9">
              <w:rPr>
                <w:rFonts w:ascii="Calibri" w:hAnsi="Calibri"/>
                <w:b/>
                <w:bCs/>
                <w:sz w:val="22"/>
                <w:szCs w:val="22"/>
              </w:rPr>
              <w:t>B.2.4 Preparing and serving drinks</w:t>
            </w:r>
          </w:p>
        </w:tc>
        <w:tc>
          <w:tcPr>
            <w:tcW w:w="1213" w:type="dxa"/>
          </w:tcPr>
          <w:p w14:paraId="2694DB6D" w14:textId="5D1819C3" w:rsidR="00497677" w:rsidRPr="00182EC9" w:rsidRDefault="00497677" w:rsidP="00497677">
            <w:pPr>
              <w:pStyle w:val="Loendilik"/>
              <w:ind w:left="0"/>
              <w:rPr>
                <w:rFonts w:asciiTheme="minorHAnsi" w:hAnsiTheme="minorHAnsi"/>
              </w:rPr>
            </w:pPr>
            <w:r w:rsidRPr="00182EC9">
              <w:rPr>
                <w:rFonts w:ascii="Calibri" w:hAnsi="Calibri"/>
                <w:b/>
                <w:bCs/>
                <w:sz w:val="22"/>
                <w:szCs w:val="22"/>
              </w:rPr>
              <w:t>EQF Level 4</w:t>
            </w:r>
          </w:p>
        </w:tc>
      </w:tr>
      <w:tr w:rsidR="00497677" w:rsidRPr="00182EC9" w14:paraId="218A4095" w14:textId="77777777" w:rsidTr="00610B6B">
        <w:tc>
          <w:tcPr>
            <w:tcW w:w="9322" w:type="dxa"/>
            <w:gridSpan w:val="2"/>
          </w:tcPr>
          <w:p w14:paraId="5CEC71F0" w14:textId="3EAF324E" w:rsidR="00497677" w:rsidRPr="00182EC9" w:rsidRDefault="00182EC9" w:rsidP="00497677">
            <w:pPr>
              <w:pStyle w:val="Loendilik"/>
              <w:ind w:left="0"/>
              <w:rPr>
                <w:rFonts w:ascii="Calibri" w:hAnsi="Calibri"/>
                <w:sz w:val="22"/>
                <w:szCs w:val="22"/>
                <w:u w:val="single"/>
              </w:rPr>
            </w:pPr>
            <w:r w:rsidRPr="00182EC9">
              <w:rPr>
                <w:rFonts w:ascii="Calibri" w:hAnsi="Calibri"/>
                <w:sz w:val="22"/>
                <w:szCs w:val="22"/>
                <w:u w:val="single"/>
              </w:rPr>
              <w:t>Performance indicators:</w:t>
            </w:r>
          </w:p>
          <w:p w14:paraId="75DBEAE9" w14:textId="77777777" w:rsidR="00497677" w:rsidRPr="00182EC9" w:rsidRDefault="00497677" w:rsidP="007813F1">
            <w:pPr>
              <w:pStyle w:val="Loendilik"/>
              <w:numPr>
                <w:ilvl w:val="0"/>
                <w:numId w:val="7"/>
              </w:numPr>
              <w:rPr>
                <w:rFonts w:ascii="Calibri" w:hAnsi="Calibri"/>
                <w:sz w:val="22"/>
                <w:szCs w:val="22"/>
              </w:rPr>
            </w:pPr>
            <w:r w:rsidRPr="00182EC9">
              <w:rPr>
                <w:rFonts w:ascii="Calibri" w:hAnsi="Calibri"/>
                <w:sz w:val="22"/>
                <w:szCs w:val="22"/>
              </w:rPr>
              <w:t>prepares non-alcoholic and alcoholic mixed drinks, teas and coffees using the proper work equipment and the techniques required for each drink;</w:t>
            </w:r>
          </w:p>
          <w:p w14:paraId="14C34066" w14:textId="71D5F07F" w:rsidR="00497677" w:rsidRPr="00182EC9" w:rsidRDefault="00497677" w:rsidP="007813F1">
            <w:pPr>
              <w:pStyle w:val="Loendilik"/>
              <w:numPr>
                <w:ilvl w:val="0"/>
                <w:numId w:val="7"/>
              </w:numPr>
              <w:rPr>
                <w:rFonts w:asciiTheme="minorHAnsi" w:hAnsiTheme="minorHAnsi"/>
                <w:color w:val="FF0000"/>
              </w:rPr>
            </w:pPr>
            <w:r w:rsidRPr="00182EC9">
              <w:rPr>
                <w:rFonts w:ascii="Calibri" w:hAnsi="Calibri"/>
                <w:sz w:val="22"/>
                <w:szCs w:val="22"/>
              </w:rPr>
              <w:t>serves non-alcoholic and alcoholic mixed drinks, teas and coffees using suitable work equipment and techniques and taking into account the customer’s wishes.</w:t>
            </w:r>
          </w:p>
        </w:tc>
      </w:tr>
      <w:tr w:rsidR="00497677" w:rsidRPr="00182EC9" w14:paraId="05E15E7D" w14:textId="77777777" w:rsidTr="00497677">
        <w:tc>
          <w:tcPr>
            <w:tcW w:w="8109" w:type="dxa"/>
          </w:tcPr>
          <w:p w14:paraId="79A2A1BC" w14:textId="77777777" w:rsidR="00497677" w:rsidRPr="00182EC9" w:rsidRDefault="00497677" w:rsidP="00497677">
            <w:pPr>
              <w:pStyle w:val="Loendilik"/>
              <w:ind w:left="0"/>
              <w:rPr>
                <w:rFonts w:asciiTheme="minorHAnsi" w:hAnsiTheme="minorHAnsi"/>
                <w:color w:val="FF0000"/>
              </w:rPr>
            </w:pPr>
            <w:r w:rsidRPr="00182EC9">
              <w:rPr>
                <w:rFonts w:ascii="Calibri" w:hAnsi="Calibri"/>
                <w:b/>
                <w:bCs/>
                <w:sz w:val="22"/>
                <w:szCs w:val="22"/>
              </w:rPr>
              <w:lastRenderedPageBreak/>
              <w:t>B.2.5 Maintenance of work equipment and workstation</w:t>
            </w:r>
          </w:p>
        </w:tc>
        <w:tc>
          <w:tcPr>
            <w:tcW w:w="1213" w:type="dxa"/>
          </w:tcPr>
          <w:p w14:paraId="4EF7721B" w14:textId="2FB43570" w:rsidR="00497677" w:rsidRPr="00182EC9" w:rsidRDefault="00497677" w:rsidP="00497677">
            <w:pPr>
              <w:pStyle w:val="Loendilik"/>
              <w:ind w:left="0"/>
              <w:rPr>
                <w:rFonts w:asciiTheme="minorHAnsi" w:hAnsiTheme="minorHAnsi"/>
              </w:rPr>
            </w:pPr>
            <w:r w:rsidRPr="00182EC9">
              <w:rPr>
                <w:rFonts w:ascii="Calibri" w:hAnsi="Calibri"/>
                <w:b/>
                <w:bCs/>
                <w:sz w:val="22"/>
                <w:szCs w:val="22"/>
              </w:rPr>
              <w:t>EQF Level 4</w:t>
            </w:r>
          </w:p>
        </w:tc>
      </w:tr>
      <w:tr w:rsidR="00497677" w:rsidRPr="00182EC9" w14:paraId="48D667F9" w14:textId="77777777" w:rsidTr="00610B6B">
        <w:tc>
          <w:tcPr>
            <w:tcW w:w="9322" w:type="dxa"/>
            <w:gridSpan w:val="2"/>
          </w:tcPr>
          <w:p w14:paraId="166F7191" w14:textId="736E9D6D" w:rsidR="00497677" w:rsidRPr="00182EC9" w:rsidRDefault="00182EC9" w:rsidP="00497677">
            <w:pPr>
              <w:pStyle w:val="Loendilik"/>
              <w:ind w:left="0"/>
              <w:rPr>
                <w:rFonts w:ascii="Calibri" w:hAnsi="Calibri"/>
                <w:sz w:val="22"/>
                <w:szCs w:val="22"/>
                <w:u w:val="single"/>
              </w:rPr>
            </w:pPr>
            <w:r w:rsidRPr="00182EC9">
              <w:rPr>
                <w:rFonts w:ascii="Calibri" w:hAnsi="Calibri"/>
                <w:sz w:val="22"/>
                <w:szCs w:val="22"/>
                <w:u w:val="single"/>
              </w:rPr>
              <w:t>Performance indicators:</w:t>
            </w:r>
          </w:p>
          <w:p w14:paraId="4C6495D3" w14:textId="77777777" w:rsidR="00497677" w:rsidRPr="00182EC9" w:rsidRDefault="00497677" w:rsidP="007813F1">
            <w:pPr>
              <w:pStyle w:val="Loendilik"/>
              <w:numPr>
                <w:ilvl w:val="0"/>
                <w:numId w:val="8"/>
              </w:numPr>
              <w:rPr>
                <w:rFonts w:ascii="Calibri" w:hAnsi="Calibri"/>
                <w:sz w:val="22"/>
                <w:szCs w:val="22"/>
              </w:rPr>
            </w:pPr>
            <w:r w:rsidRPr="00182EC9">
              <w:rPr>
                <w:rFonts w:ascii="Calibri" w:hAnsi="Calibri"/>
                <w:sz w:val="22"/>
                <w:szCs w:val="22"/>
              </w:rPr>
              <w:t>plans the cleaning and tidying of the bar area and their workstation around the cleaning schedule;</w:t>
            </w:r>
          </w:p>
          <w:p w14:paraId="49D4AACD" w14:textId="77777777" w:rsidR="00497677" w:rsidRPr="00182EC9" w:rsidRDefault="00497677" w:rsidP="007813F1">
            <w:pPr>
              <w:pStyle w:val="Loendilik"/>
              <w:numPr>
                <w:ilvl w:val="0"/>
                <w:numId w:val="8"/>
              </w:numPr>
              <w:rPr>
                <w:rFonts w:ascii="Calibri" w:hAnsi="Calibri"/>
                <w:sz w:val="22"/>
                <w:szCs w:val="22"/>
              </w:rPr>
            </w:pPr>
            <w:r w:rsidRPr="00182EC9">
              <w:rPr>
                <w:rFonts w:ascii="Calibri" w:hAnsi="Calibri"/>
                <w:sz w:val="22"/>
                <w:szCs w:val="22"/>
              </w:rPr>
              <w:t>cleans equipment and bar items as instructed in the manual;</w:t>
            </w:r>
          </w:p>
          <w:p w14:paraId="7EA94A91" w14:textId="77777777" w:rsidR="00497677" w:rsidRPr="00182EC9" w:rsidRDefault="00497677" w:rsidP="007813F1">
            <w:pPr>
              <w:pStyle w:val="Loendilik"/>
              <w:numPr>
                <w:ilvl w:val="0"/>
                <w:numId w:val="8"/>
              </w:numPr>
              <w:rPr>
                <w:rFonts w:ascii="Calibri" w:hAnsi="Calibri"/>
                <w:sz w:val="22"/>
                <w:szCs w:val="22"/>
              </w:rPr>
            </w:pPr>
            <w:r w:rsidRPr="00182EC9">
              <w:rPr>
                <w:rFonts w:ascii="Calibri" w:hAnsi="Calibri"/>
                <w:sz w:val="22"/>
                <w:szCs w:val="22"/>
              </w:rPr>
              <w:t>handles garbage and packaging as instructed in the manual;</w:t>
            </w:r>
          </w:p>
          <w:p w14:paraId="3F9EA38C" w14:textId="77777777" w:rsidR="00497677" w:rsidRPr="00182EC9" w:rsidRDefault="00497677" w:rsidP="007813F1">
            <w:pPr>
              <w:pStyle w:val="Loendilik"/>
              <w:numPr>
                <w:ilvl w:val="0"/>
                <w:numId w:val="8"/>
              </w:numPr>
              <w:rPr>
                <w:rFonts w:ascii="Calibri" w:hAnsi="Calibri"/>
                <w:sz w:val="22"/>
                <w:szCs w:val="22"/>
              </w:rPr>
            </w:pPr>
            <w:r w:rsidRPr="00182EC9">
              <w:rPr>
                <w:rFonts w:ascii="Calibri" w:hAnsi="Calibri"/>
                <w:sz w:val="22"/>
                <w:szCs w:val="22"/>
              </w:rPr>
              <w:t>takes good care of equipment during use and notifies the person responsible in the event of a malfunction in accordance with the rules of the establishment;</w:t>
            </w:r>
          </w:p>
          <w:p w14:paraId="6BF8F4DB" w14:textId="43F509E6" w:rsidR="00497677" w:rsidRPr="00182EC9" w:rsidRDefault="00497677" w:rsidP="007813F1">
            <w:pPr>
              <w:pStyle w:val="Loendilik"/>
              <w:numPr>
                <w:ilvl w:val="0"/>
                <w:numId w:val="8"/>
              </w:numPr>
              <w:rPr>
                <w:rFonts w:asciiTheme="minorHAnsi" w:hAnsiTheme="minorHAnsi"/>
              </w:rPr>
            </w:pPr>
            <w:r w:rsidRPr="00182EC9">
              <w:rPr>
                <w:rFonts w:ascii="Calibri" w:hAnsi="Calibri"/>
                <w:sz w:val="22"/>
                <w:szCs w:val="22"/>
              </w:rPr>
              <w:t>washes glasses etc. as instructed in the manual.</w:t>
            </w:r>
          </w:p>
        </w:tc>
      </w:tr>
    </w:tbl>
    <w:p w14:paraId="3ACA8058" w14:textId="77777777" w:rsidR="000433CA" w:rsidRPr="00182EC9" w:rsidRDefault="000433CA" w:rsidP="009451C8">
      <w:pPr>
        <w:rPr>
          <w:rFonts w:ascii="Calibri" w:hAnsi="Calibri"/>
          <w:b/>
          <w:sz w:val="22"/>
          <w:szCs w:val="22"/>
        </w:rPr>
      </w:pPr>
    </w:p>
    <w:p w14:paraId="05AA8398" w14:textId="759A4878" w:rsidR="00E71E8D" w:rsidRPr="00182EC9" w:rsidRDefault="00E71E8D" w:rsidP="00400626">
      <w:pPr>
        <w:ind w:left="142"/>
        <w:rPr>
          <w:rFonts w:ascii="Calibri" w:hAnsi="Calibri"/>
          <w:b/>
          <w:color w:val="0070C0"/>
          <w:sz w:val="22"/>
          <w:szCs w:val="22"/>
        </w:rPr>
      </w:pPr>
      <w:r w:rsidRPr="00182EC9">
        <w:rPr>
          <w:rFonts w:ascii="Calibri" w:hAnsi="Calibri"/>
          <w:b/>
          <w:bCs/>
          <w:color w:val="0070C0"/>
        </w:rPr>
        <w:t>COMPETENCES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A341A6" w:rsidRPr="00182EC9" w14:paraId="660AA3F6" w14:textId="77777777" w:rsidTr="00D53617">
        <w:tc>
          <w:tcPr>
            <w:tcW w:w="8109" w:type="dxa"/>
            <w:shd w:val="clear" w:color="auto" w:fill="auto"/>
          </w:tcPr>
          <w:p w14:paraId="7987069A" w14:textId="0204F15D" w:rsidR="00A341A6" w:rsidRPr="00182EC9" w:rsidRDefault="002254FA" w:rsidP="007872E4">
            <w:pPr>
              <w:rPr>
                <w:rFonts w:ascii="Calibri" w:hAnsi="Calibri" w:cs="Calibri"/>
                <w:i/>
                <w:sz w:val="22"/>
                <w:szCs w:val="22"/>
              </w:rPr>
            </w:pPr>
            <w:r w:rsidRPr="00182EC9">
              <w:rPr>
                <w:rFonts w:ascii="Calibri" w:hAnsi="Calibri" w:cs="Calibri"/>
                <w:b/>
                <w:bCs/>
                <w:sz w:val="22"/>
                <w:szCs w:val="22"/>
              </w:rPr>
              <w:t>B.2.</w:t>
            </w:r>
            <w:r w:rsidR="00182EC9" w:rsidRPr="00182EC9">
              <w:rPr>
                <w:rFonts w:ascii="Calibri" w:hAnsi="Calibri" w:cs="Calibri"/>
                <w:b/>
                <w:bCs/>
                <w:sz w:val="22"/>
                <w:szCs w:val="22"/>
              </w:rPr>
              <w:t>6 Bartender, Level 4 competence</w:t>
            </w:r>
          </w:p>
        </w:tc>
        <w:tc>
          <w:tcPr>
            <w:tcW w:w="1247" w:type="dxa"/>
            <w:shd w:val="clear" w:color="auto" w:fill="auto"/>
          </w:tcPr>
          <w:p w14:paraId="4C153E7A" w14:textId="77777777" w:rsidR="00A341A6" w:rsidRPr="00182EC9" w:rsidRDefault="00A341A6" w:rsidP="00A341A6">
            <w:pPr>
              <w:rPr>
                <w:rFonts w:ascii="Calibri" w:hAnsi="Calibri" w:cs="Calibri"/>
                <w:b/>
                <w:sz w:val="22"/>
                <w:szCs w:val="22"/>
              </w:rPr>
            </w:pPr>
            <w:r w:rsidRPr="00182EC9">
              <w:rPr>
                <w:rFonts w:ascii="Calibri" w:hAnsi="Calibri" w:cs="Calibri"/>
                <w:b/>
                <w:bCs/>
                <w:sz w:val="22"/>
                <w:szCs w:val="22"/>
              </w:rPr>
              <w:t>EQF Level 4</w:t>
            </w:r>
          </w:p>
        </w:tc>
      </w:tr>
      <w:tr w:rsidR="00A341A6" w:rsidRPr="00182EC9" w14:paraId="05D1F18A" w14:textId="77777777" w:rsidTr="00520BDC">
        <w:tc>
          <w:tcPr>
            <w:tcW w:w="9356" w:type="dxa"/>
            <w:gridSpan w:val="2"/>
            <w:shd w:val="clear" w:color="auto" w:fill="auto"/>
          </w:tcPr>
          <w:p w14:paraId="414105CF" w14:textId="77777777" w:rsidR="00A341A6" w:rsidRPr="00182EC9" w:rsidRDefault="00A341A6" w:rsidP="00A341A6">
            <w:pPr>
              <w:rPr>
                <w:rFonts w:ascii="Calibri" w:hAnsi="Calibri"/>
                <w:sz w:val="22"/>
                <w:szCs w:val="22"/>
                <w:u w:val="single"/>
              </w:rPr>
            </w:pPr>
            <w:r w:rsidRPr="00182EC9">
              <w:rPr>
                <w:rFonts w:ascii="Calibri" w:hAnsi="Calibri"/>
                <w:sz w:val="22"/>
                <w:szCs w:val="22"/>
                <w:u w:val="single"/>
              </w:rPr>
              <w:t>Performance indicators:</w:t>
            </w:r>
          </w:p>
          <w:p w14:paraId="7688B02F" w14:textId="77777777" w:rsidR="00F01D1A" w:rsidRPr="00182EC9" w:rsidRDefault="00F01D1A" w:rsidP="007813F1">
            <w:pPr>
              <w:pStyle w:val="Loendilik"/>
              <w:numPr>
                <w:ilvl w:val="0"/>
                <w:numId w:val="9"/>
              </w:numPr>
              <w:rPr>
                <w:rFonts w:ascii="Calibri" w:hAnsi="Calibri"/>
                <w:sz w:val="22"/>
                <w:szCs w:val="22"/>
              </w:rPr>
            </w:pPr>
            <w:r w:rsidRPr="00182EC9">
              <w:rPr>
                <w:rFonts w:ascii="Calibri" w:hAnsi="Calibri"/>
                <w:sz w:val="22"/>
                <w:szCs w:val="22"/>
              </w:rPr>
              <w:t>is guided in their work by ethical convictions, following good practice in bartending;</w:t>
            </w:r>
          </w:p>
          <w:p w14:paraId="74DC010B" w14:textId="71F83532" w:rsidR="00F01D1A" w:rsidRPr="00182EC9" w:rsidRDefault="00F01D1A" w:rsidP="007813F1">
            <w:pPr>
              <w:pStyle w:val="Loendilik"/>
              <w:numPr>
                <w:ilvl w:val="0"/>
                <w:numId w:val="9"/>
              </w:numPr>
              <w:rPr>
                <w:rFonts w:ascii="Calibri" w:hAnsi="Calibri"/>
                <w:sz w:val="22"/>
                <w:szCs w:val="22"/>
              </w:rPr>
            </w:pPr>
            <w:r w:rsidRPr="00182EC9">
              <w:rPr>
                <w:rFonts w:ascii="Calibri" w:hAnsi="Calibri"/>
                <w:sz w:val="22"/>
                <w:szCs w:val="22"/>
              </w:rPr>
              <w:t>follows all occupational health and safety, environmental protection and hygiene requirement</w:t>
            </w:r>
            <w:r w:rsidR="00182EC9" w:rsidRPr="00182EC9">
              <w:rPr>
                <w:rFonts w:ascii="Calibri" w:hAnsi="Calibri"/>
                <w:sz w:val="22"/>
                <w:szCs w:val="22"/>
              </w:rPr>
              <w:t>s in every stage of their work;</w:t>
            </w:r>
          </w:p>
          <w:p w14:paraId="35E40E9D" w14:textId="7D0B2468" w:rsidR="00D0192F" w:rsidRPr="00182EC9" w:rsidRDefault="00D0192F" w:rsidP="007813F1">
            <w:pPr>
              <w:pStyle w:val="Loendilik"/>
              <w:numPr>
                <w:ilvl w:val="0"/>
                <w:numId w:val="9"/>
              </w:numPr>
              <w:rPr>
                <w:rFonts w:ascii="Calibri" w:hAnsi="Calibri"/>
                <w:sz w:val="22"/>
                <w:szCs w:val="22"/>
              </w:rPr>
            </w:pPr>
            <w:r w:rsidRPr="00182EC9">
              <w:rPr>
                <w:rFonts w:ascii="Calibri" w:hAnsi="Calibri"/>
                <w:sz w:val="22"/>
                <w:szCs w:val="22"/>
              </w:rPr>
              <w:t>follows the Alcohol Act, Consumer Protection Act and Tobacco Act;</w:t>
            </w:r>
          </w:p>
          <w:p w14:paraId="3720FA82" w14:textId="77777777" w:rsidR="000433CA" w:rsidRPr="00182EC9" w:rsidRDefault="000433CA" w:rsidP="007813F1">
            <w:pPr>
              <w:pStyle w:val="Loendilik"/>
              <w:numPr>
                <w:ilvl w:val="0"/>
                <w:numId w:val="9"/>
              </w:numPr>
              <w:rPr>
                <w:rFonts w:ascii="Calibri" w:hAnsi="Calibri"/>
                <w:sz w:val="22"/>
                <w:szCs w:val="22"/>
              </w:rPr>
            </w:pPr>
            <w:r w:rsidRPr="00182EC9">
              <w:rPr>
                <w:rFonts w:ascii="Calibri" w:hAnsi="Calibri"/>
                <w:sz w:val="22"/>
                <w:szCs w:val="22"/>
              </w:rPr>
              <w:t>acts according to the established procedure during emergencies and unusual situations, calls for professional assistance if the situation demands it and immediately notifies the employer and/or person responsible;</w:t>
            </w:r>
          </w:p>
          <w:p w14:paraId="07371C48" w14:textId="3DBFBEE2" w:rsidR="000433CA" w:rsidRPr="00182EC9" w:rsidRDefault="00F6691D" w:rsidP="007813F1">
            <w:pPr>
              <w:pStyle w:val="Loendilik"/>
              <w:numPr>
                <w:ilvl w:val="0"/>
                <w:numId w:val="9"/>
              </w:numPr>
              <w:rPr>
                <w:rFonts w:ascii="Calibri" w:hAnsi="Calibri"/>
                <w:sz w:val="22"/>
                <w:szCs w:val="22"/>
              </w:rPr>
            </w:pPr>
            <w:r w:rsidRPr="00182EC9">
              <w:rPr>
                <w:rFonts w:ascii="Calibri" w:hAnsi="Calibri"/>
                <w:sz w:val="22"/>
                <w:szCs w:val="22"/>
              </w:rPr>
              <w:t>uses Estonian at the B1 level and one foreign language at the A2 level in their work (see Appendix 1 Langu</w:t>
            </w:r>
            <w:r w:rsidR="00182EC9" w:rsidRPr="00182EC9">
              <w:rPr>
                <w:rFonts w:ascii="Calibri" w:hAnsi="Calibri"/>
                <w:sz w:val="22"/>
                <w:szCs w:val="22"/>
              </w:rPr>
              <w:t>age skills level descriptions);</w:t>
            </w:r>
          </w:p>
          <w:p w14:paraId="68449B78" w14:textId="77777777" w:rsidR="000433CA" w:rsidRPr="00182EC9" w:rsidRDefault="000433CA" w:rsidP="007813F1">
            <w:pPr>
              <w:pStyle w:val="Loendilik"/>
              <w:numPr>
                <w:ilvl w:val="0"/>
                <w:numId w:val="9"/>
              </w:numPr>
              <w:rPr>
                <w:rFonts w:ascii="Calibri" w:hAnsi="Calibri"/>
                <w:sz w:val="22"/>
                <w:szCs w:val="22"/>
              </w:rPr>
            </w:pPr>
            <w:r w:rsidRPr="00182EC9">
              <w:rPr>
                <w:rFonts w:ascii="Calibri" w:hAnsi="Calibri"/>
                <w:sz w:val="22"/>
                <w:szCs w:val="22"/>
              </w:rPr>
              <w:t>communicates with customers in a friendly way, following good practice;</w:t>
            </w:r>
          </w:p>
          <w:p w14:paraId="2B0D35F8" w14:textId="77777777" w:rsidR="000433CA" w:rsidRPr="00182EC9" w:rsidRDefault="000433CA" w:rsidP="007813F1">
            <w:pPr>
              <w:pStyle w:val="Loendilik"/>
              <w:numPr>
                <w:ilvl w:val="0"/>
                <w:numId w:val="9"/>
              </w:numPr>
              <w:rPr>
                <w:rFonts w:ascii="Calibri" w:hAnsi="Calibri"/>
                <w:sz w:val="22"/>
                <w:szCs w:val="22"/>
              </w:rPr>
            </w:pPr>
            <w:r w:rsidRPr="00182EC9">
              <w:rPr>
                <w:rFonts w:ascii="Calibri" w:hAnsi="Calibri"/>
                <w:sz w:val="22"/>
                <w:szCs w:val="22"/>
              </w:rPr>
              <w:t>understands cultural diversity and is tolerant;</w:t>
            </w:r>
          </w:p>
          <w:p w14:paraId="34DC29BC" w14:textId="77777777" w:rsidR="000433CA" w:rsidRPr="00182EC9" w:rsidRDefault="000433CA" w:rsidP="007813F1">
            <w:pPr>
              <w:pStyle w:val="Loendilik"/>
              <w:numPr>
                <w:ilvl w:val="0"/>
                <w:numId w:val="9"/>
              </w:numPr>
              <w:rPr>
                <w:rFonts w:ascii="Calibri" w:hAnsi="Calibri"/>
                <w:sz w:val="22"/>
                <w:szCs w:val="22"/>
              </w:rPr>
            </w:pPr>
            <w:r w:rsidRPr="00182EC9">
              <w:rPr>
                <w:rFonts w:ascii="Calibri" w:hAnsi="Calibri"/>
                <w:sz w:val="22"/>
                <w:szCs w:val="22"/>
              </w:rPr>
              <w:t>expresses themselves clearly and understandably;</w:t>
            </w:r>
          </w:p>
          <w:p w14:paraId="7D39E570" w14:textId="77777777" w:rsidR="00F01D1A" w:rsidRPr="00182EC9" w:rsidRDefault="00F01D1A" w:rsidP="007813F1">
            <w:pPr>
              <w:pStyle w:val="Loendilik"/>
              <w:numPr>
                <w:ilvl w:val="0"/>
                <w:numId w:val="9"/>
              </w:numPr>
              <w:rPr>
                <w:rFonts w:ascii="Calibri" w:hAnsi="Calibri"/>
                <w:sz w:val="22"/>
                <w:szCs w:val="22"/>
              </w:rPr>
            </w:pPr>
            <w:r w:rsidRPr="00182EC9">
              <w:rPr>
                <w:rFonts w:ascii="Calibri" w:hAnsi="Calibri"/>
                <w:sz w:val="22"/>
                <w:szCs w:val="22"/>
              </w:rPr>
              <w:t>adjusts well to the team, takes part in teamwork, takes responsibility for fulfilling duties;</w:t>
            </w:r>
          </w:p>
          <w:p w14:paraId="3123F937" w14:textId="77777777" w:rsidR="000433CA" w:rsidRPr="00182EC9" w:rsidRDefault="000433CA" w:rsidP="007813F1">
            <w:pPr>
              <w:pStyle w:val="Loendilik"/>
              <w:numPr>
                <w:ilvl w:val="0"/>
                <w:numId w:val="9"/>
              </w:numPr>
              <w:rPr>
                <w:rFonts w:ascii="Calibri" w:hAnsi="Calibri"/>
                <w:sz w:val="22"/>
                <w:szCs w:val="22"/>
              </w:rPr>
            </w:pPr>
            <w:r w:rsidRPr="00182EC9">
              <w:rPr>
                <w:rFonts w:ascii="Calibri" w:hAnsi="Calibri"/>
                <w:sz w:val="22"/>
                <w:szCs w:val="22"/>
              </w:rPr>
              <w:t>creates a positive work environment;</w:t>
            </w:r>
          </w:p>
          <w:p w14:paraId="4C1C92D0" w14:textId="77777777" w:rsidR="000433CA" w:rsidRPr="00182EC9" w:rsidRDefault="000433CA" w:rsidP="007813F1">
            <w:pPr>
              <w:pStyle w:val="Loendilik"/>
              <w:numPr>
                <w:ilvl w:val="0"/>
                <w:numId w:val="9"/>
              </w:numPr>
              <w:rPr>
                <w:rFonts w:ascii="Calibri" w:hAnsi="Calibri"/>
                <w:sz w:val="22"/>
                <w:szCs w:val="22"/>
              </w:rPr>
            </w:pPr>
            <w:r w:rsidRPr="00182EC9">
              <w:rPr>
                <w:rFonts w:ascii="Calibri" w:hAnsi="Calibri"/>
                <w:sz w:val="22"/>
                <w:szCs w:val="22"/>
              </w:rPr>
              <w:t>takes part in tastings and training, keeping themselves informed about the market, new products, trends and directions;</w:t>
            </w:r>
          </w:p>
          <w:p w14:paraId="7F391B9C" w14:textId="77777777" w:rsidR="00F01D1A" w:rsidRPr="00182EC9" w:rsidRDefault="00F01D1A" w:rsidP="007813F1">
            <w:pPr>
              <w:pStyle w:val="Loendilik"/>
              <w:numPr>
                <w:ilvl w:val="0"/>
                <w:numId w:val="9"/>
              </w:numPr>
              <w:rPr>
                <w:rFonts w:ascii="Calibri" w:hAnsi="Calibri"/>
                <w:sz w:val="22"/>
                <w:szCs w:val="22"/>
              </w:rPr>
            </w:pPr>
            <w:r w:rsidRPr="00182EC9">
              <w:rPr>
                <w:rFonts w:ascii="Calibri" w:hAnsi="Calibri"/>
                <w:sz w:val="22"/>
                <w:szCs w:val="22"/>
              </w:rPr>
              <w:t>uses resources responsibly and in an environmentally friendly way;</w:t>
            </w:r>
          </w:p>
          <w:p w14:paraId="4CE53F02" w14:textId="77777777" w:rsidR="000433CA" w:rsidRPr="00182EC9" w:rsidRDefault="000433CA" w:rsidP="007813F1">
            <w:pPr>
              <w:pStyle w:val="Loendilik"/>
              <w:numPr>
                <w:ilvl w:val="0"/>
                <w:numId w:val="9"/>
              </w:numPr>
              <w:rPr>
                <w:rFonts w:ascii="Calibri" w:hAnsi="Calibri"/>
                <w:sz w:val="22"/>
                <w:szCs w:val="22"/>
              </w:rPr>
            </w:pPr>
            <w:r w:rsidRPr="00182EC9">
              <w:rPr>
                <w:rFonts w:ascii="Calibri" w:hAnsi="Calibri"/>
                <w:sz w:val="22"/>
                <w:szCs w:val="22"/>
              </w:rPr>
              <w:t>adapts to changes in their work, works effectively in stressful situations and keeps their emotions in check;</w:t>
            </w:r>
          </w:p>
          <w:p w14:paraId="11AF1C00" w14:textId="77777777" w:rsidR="00A341A6" w:rsidRPr="00182EC9" w:rsidRDefault="000433CA" w:rsidP="007813F1">
            <w:pPr>
              <w:pStyle w:val="Loendilik"/>
              <w:numPr>
                <w:ilvl w:val="0"/>
                <w:numId w:val="9"/>
              </w:numPr>
              <w:rPr>
                <w:rFonts w:ascii="Calibri" w:hAnsi="Calibri"/>
                <w:sz w:val="22"/>
                <w:szCs w:val="22"/>
              </w:rPr>
            </w:pPr>
            <w:r w:rsidRPr="00182EC9">
              <w:rPr>
                <w:rFonts w:ascii="Calibri" w:hAnsi="Calibri"/>
                <w:sz w:val="22"/>
                <w:szCs w:val="22"/>
              </w:rPr>
              <w:t>guides the work of trainees in their field.</w:t>
            </w:r>
          </w:p>
        </w:tc>
      </w:tr>
    </w:tbl>
    <w:p w14:paraId="622BDDD3" w14:textId="77777777" w:rsidR="0055734D" w:rsidRPr="00182EC9" w:rsidRDefault="00E27826" w:rsidP="0055734D">
      <w:pPr>
        <w:jc w:val="center"/>
        <w:rPr>
          <w:rFonts w:ascii="Calibri" w:hAnsi="Calibri"/>
          <w:b/>
          <w:color w:val="FF0000"/>
          <w:sz w:val="28"/>
          <w:szCs w:val="28"/>
        </w:rPr>
      </w:pPr>
      <w:r w:rsidRPr="00182EC9">
        <w:rPr>
          <w:rFonts w:ascii="Calibri" w:hAnsi="Calibri"/>
          <w:color w:val="FF0000"/>
          <w:sz w:val="28"/>
          <w:szCs w:val="28"/>
        </w:rPr>
        <w:br w:type="page"/>
      </w:r>
      <w:r w:rsidRPr="00182EC9">
        <w:rPr>
          <w:rFonts w:ascii="Calibri" w:hAnsi="Calibri"/>
          <w:b/>
          <w:bCs/>
          <w:color w:val="FF0000"/>
          <w:sz w:val="28"/>
          <w:szCs w:val="28"/>
        </w:rPr>
        <w:lastRenderedPageBreak/>
        <w:t>Part C</w:t>
      </w:r>
    </w:p>
    <w:p w14:paraId="47E9C550" w14:textId="77777777" w:rsidR="001C21B6" w:rsidRPr="00182EC9" w:rsidRDefault="0055734D" w:rsidP="0055734D">
      <w:pPr>
        <w:jc w:val="center"/>
        <w:rPr>
          <w:rFonts w:ascii="Calibri" w:hAnsi="Calibri"/>
          <w:b/>
          <w:sz w:val="22"/>
          <w:szCs w:val="22"/>
        </w:rPr>
      </w:pPr>
      <w:r w:rsidRPr="00182EC9">
        <w:rPr>
          <w:rFonts w:ascii="Calibri" w:hAnsi="Calibri"/>
          <w:b/>
          <w:bCs/>
          <w:color w:val="FF0000"/>
          <w:sz w:val="28"/>
          <w:szCs w:val="28"/>
        </w:rPr>
        <w:t>GENERAL INFORMATION AND APPENDICES</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rsidRPr="00182EC9" w14:paraId="2B40973B" w14:textId="77777777" w:rsidTr="00520BDC">
        <w:tc>
          <w:tcPr>
            <w:tcW w:w="9503" w:type="dxa"/>
            <w:gridSpan w:val="2"/>
            <w:shd w:val="clear" w:color="auto" w:fill="EAEAEA"/>
          </w:tcPr>
          <w:p w14:paraId="6E4369D9" w14:textId="3061E821" w:rsidR="001E29DD" w:rsidRPr="00182EC9" w:rsidRDefault="0039030A" w:rsidP="00520BDC">
            <w:pPr>
              <w:rPr>
                <w:rFonts w:ascii="Calibri" w:hAnsi="Calibri"/>
                <w:b/>
                <w:sz w:val="22"/>
                <w:szCs w:val="22"/>
              </w:rPr>
            </w:pPr>
            <w:r w:rsidRPr="00182EC9">
              <w:rPr>
                <w:rFonts w:ascii="Calibri" w:hAnsi="Calibri"/>
                <w:b/>
                <w:bCs/>
                <w:sz w:val="22"/>
                <w:szCs w:val="22"/>
              </w:rPr>
              <w:t>C.1 Information concerning compilation and certification of</w:t>
            </w:r>
            <w:r w:rsidR="009A781E" w:rsidRPr="00182EC9">
              <w:rPr>
                <w:rFonts w:ascii="Calibri" w:hAnsi="Calibri"/>
                <w:b/>
                <w:bCs/>
                <w:sz w:val="22"/>
                <w:szCs w:val="22"/>
              </w:rPr>
              <w:t xml:space="preserve"> </w:t>
            </w:r>
            <w:r w:rsidRPr="00182EC9">
              <w:rPr>
                <w:rFonts w:ascii="Calibri" w:hAnsi="Calibri"/>
                <w:b/>
                <w:bCs/>
                <w:sz w:val="22"/>
                <w:szCs w:val="22"/>
              </w:rPr>
              <w:t>occupational standard and reference to job classification</w:t>
            </w:r>
          </w:p>
        </w:tc>
      </w:tr>
      <w:tr w:rsidR="001E29DD" w:rsidRPr="00182EC9" w14:paraId="08DFF2E3" w14:textId="77777777" w:rsidTr="00520BDC">
        <w:tc>
          <w:tcPr>
            <w:tcW w:w="4893" w:type="dxa"/>
          </w:tcPr>
          <w:p w14:paraId="67F66D66" w14:textId="61552346" w:rsidR="002319E5" w:rsidRPr="00182EC9" w:rsidRDefault="00896F90" w:rsidP="000E05DD">
            <w:pPr>
              <w:pStyle w:val="Loendilik"/>
              <w:numPr>
                <w:ilvl w:val="0"/>
                <w:numId w:val="2"/>
              </w:numPr>
              <w:ind w:left="289" w:hanging="289"/>
              <w:rPr>
                <w:rFonts w:ascii="Calibri" w:hAnsi="Calibri"/>
                <w:sz w:val="22"/>
                <w:szCs w:val="22"/>
              </w:rPr>
            </w:pPr>
            <w:r w:rsidRPr="00182EC9">
              <w:rPr>
                <w:rFonts w:ascii="Calibri" w:hAnsi="Calibri"/>
                <w:sz w:val="22"/>
                <w:szCs w:val="22"/>
              </w:rPr>
              <w:t>Designation of occupational sta</w:t>
            </w:r>
            <w:r w:rsidR="009A781E" w:rsidRPr="00182EC9">
              <w:rPr>
                <w:rFonts w:ascii="Calibri" w:hAnsi="Calibri"/>
                <w:sz w:val="22"/>
                <w:szCs w:val="22"/>
              </w:rPr>
              <w:t>ndard in professional register</w:t>
            </w:r>
          </w:p>
        </w:tc>
        <w:tc>
          <w:tcPr>
            <w:tcW w:w="4610" w:type="dxa"/>
          </w:tcPr>
          <w:p w14:paraId="73CFE062" w14:textId="11FD5F03" w:rsidR="001E29DD" w:rsidRPr="00182EC9" w:rsidRDefault="002A2D91" w:rsidP="006809CE">
            <w:pPr>
              <w:ind w:left="74"/>
              <w:rPr>
                <w:rFonts w:ascii="Calibri" w:hAnsi="Calibri"/>
                <w:sz w:val="22"/>
                <w:szCs w:val="22"/>
              </w:rPr>
            </w:pPr>
            <w:r w:rsidRPr="00182EC9">
              <w:rPr>
                <w:rFonts w:ascii="Verdana" w:hAnsi="Verdana"/>
                <w:sz w:val="18"/>
                <w:szCs w:val="18"/>
                <w:shd w:val="clear" w:color="auto" w:fill="FFFFFF"/>
              </w:rPr>
              <w:t>04-26042018-5.3.1/5k</w:t>
            </w:r>
          </w:p>
        </w:tc>
      </w:tr>
      <w:tr w:rsidR="001E29DD" w:rsidRPr="00182EC9" w14:paraId="08D9D434" w14:textId="77777777" w:rsidTr="00520BDC">
        <w:tc>
          <w:tcPr>
            <w:tcW w:w="4893" w:type="dxa"/>
          </w:tcPr>
          <w:p w14:paraId="12759581" w14:textId="51BD2A1A" w:rsidR="001E29DD" w:rsidRPr="00182EC9" w:rsidRDefault="00FD46DE" w:rsidP="005160D1">
            <w:pPr>
              <w:pStyle w:val="Loendilik"/>
              <w:numPr>
                <w:ilvl w:val="0"/>
                <w:numId w:val="2"/>
              </w:numPr>
              <w:ind w:left="289" w:hanging="289"/>
              <w:rPr>
                <w:rFonts w:ascii="Calibri" w:hAnsi="Calibri"/>
                <w:sz w:val="22"/>
                <w:szCs w:val="22"/>
              </w:rPr>
            </w:pPr>
            <w:r w:rsidRPr="00182EC9">
              <w:rPr>
                <w:rFonts w:ascii="Calibri" w:hAnsi="Calibri"/>
                <w:sz w:val="22"/>
                <w:szCs w:val="22"/>
              </w:rPr>
              <w:t>Occ</w:t>
            </w:r>
            <w:r w:rsidR="009A781E" w:rsidRPr="00182EC9">
              <w:rPr>
                <w:rFonts w:ascii="Calibri" w:hAnsi="Calibri"/>
                <w:sz w:val="22"/>
                <w:szCs w:val="22"/>
              </w:rPr>
              <w:t>upational standard compiled by:</w:t>
            </w:r>
          </w:p>
        </w:tc>
        <w:tc>
          <w:tcPr>
            <w:tcW w:w="4610" w:type="dxa"/>
          </w:tcPr>
          <w:p w14:paraId="43F541B1" w14:textId="0020DF9E" w:rsidR="00F6691D" w:rsidRPr="00182EC9" w:rsidRDefault="00F6691D" w:rsidP="00F6691D">
            <w:pPr>
              <w:ind w:left="74"/>
              <w:rPr>
                <w:rFonts w:ascii="Calibri" w:hAnsi="Calibri"/>
                <w:sz w:val="22"/>
                <w:szCs w:val="22"/>
              </w:rPr>
            </w:pPr>
            <w:r w:rsidRPr="00182EC9">
              <w:rPr>
                <w:rFonts w:ascii="Calibri" w:hAnsi="Calibri"/>
                <w:sz w:val="22"/>
                <w:szCs w:val="22"/>
              </w:rPr>
              <w:t>Angelika Larkina, Estonian Bartender Association</w:t>
            </w:r>
          </w:p>
          <w:p w14:paraId="32E5F63F" w14:textId="77777777" w:rsidR="00F6691D" w:rsidRPr="00182EC9" w:rsidRDefault="00F6691D" w:rsidP="00F6691D">
            <w:pPr>
              <w:ind w:left="74"/>
              <w:rPr>
                <w:rFonts w:ascii="Calibri" w:hAnsi="Calibri"/>
                <w:sz w:val="22"/>
                <w:szCs w:val="22"/>
              </w:rPr>
            </w:pPr>
            <w:r w:rsidRPr="00182EC9">
              <w:rPr>
                <w:rFonts w:ascii="Calibri" w:hAnsi="Calibri"/>
                <w:sz w:val="22"/>
                <w:szCs w:val="22"/>
              </w:rPr>
              <w:t>Georgi Voomets, Club Hollywood</w:t>
            </w:r>
          </w:p>
          <w:p w14:paraId="3B24ABA6" w14:textId="77777777" w:rsidR="00F6691D" w:rsidRPr="00182EC9" w:rsidRDefault="00F6691D" w:rsidP="00F6691D">
            <w:pPr>
              <w:ind w:left="74"/>
              <w:rPr>
                <w:rFonts w:ascii="Calibri" w:hAnsi="Calibri"/>
                <w:sz w:val="22"/>
                <w:szCs w:val="22"/>
              </w:rPr>
            </w:pPr>
            <w:r w:rsidRPr="00182EC9">
              <w:rPr>
                <w:rFonts w:ascii="Calibri" w:hAnsi="Calibri"/>
                <w:sz w:val="22"/>
                <w:szCs w:val="22"/>
              </w:rPr>
              <w:t>Maret Õunpuu, Õunpuu Training Inc.</w:t>
            </w:r>
          </w:p>
        </w:tc>
      </w:tr>
      <w:tr w:rsidR="001E29DD" w:rsidRPr="00182EC9" w14:paraId="0FE5B3F2" w14:textId="77777777" w:rsidTr="00520BDC">
        <w:tc>
          <w:tcPr>
            <w:tcW w:w="4893" w:type="dxa"/>
          </w:tcPr>
          <w:p w14:paraId="27AE7AA7" w14:textId="77777777" w:rsidR="001E29DD" w:rsidRPr="00182EC9" w:rsidRDefault="005160D1" w:rsidP="005160D1">
            <w:pPr>
              <w:pStyle w:val="Loendilik"/>
              <w:numPr>
                <w:ilvl w:val="0"/>
                <w:numId w:val="2"/>
              </w:numPr>
              <w:ind w:left="289" w:hanging="289"/>
              <w:rPr>
                <w:rFonts w:ascii="Calibri" w:hAnsi="Calibri"/>
                <w:sz w:val="22"/>
                <w:szCs w:val="22"/>
              </w:rPr>
            </w:pPr>
            <w:r w:rsidRPr="00182EC9">
              <w:rPr>
                <w:rFonts w:ascii="Calibri" w:hAnsi="Calibri"/>
                <w:sz w:val="22"/>
                <w:szCs w:val="22"/>
              </w:rPr>
              <w:t>Occupational standard approved by:</w:t>
            </w:r>
          </w:p>
        </w:tc>
        <w:tc>
          <w:tcPr>
            <w:tcW w:w="4610" w:type="dxa"/>
          </w:tcPr>
          <w:p w14:paraId="6BA40F23" w14:textId="77777777" w:rsidR="001E29DD" w:rsidRPr="00182EC9" w:rsidRDefault="00DE0F60" w:rsidP="006809CE">
            <w:pPr>
              <w:ind w:left="74"/>
              <w:rPr>
                <w:rFonts w:ascii="Calibri" w:hAnsi="Calibri"/>
                <w:sz w:val="22"/>
                <w:szCs w:val="22"/>
              </w:rPr>
            </w:pPr>
            <w:r w:rsidRPr="00182EC9">
              <w:rPr>
                <w:rFonts w:ascii="Calibri" w:hAnsi="Calibri"/>
                <w:sz w:val="22"/>
                <w:szCs w:val="22"/>
              </w:rPr>
              <w:t>Service Qualification Council</w:t>
            </w:r>
          </w:p>
        </w:tc>
      </w:tr>
      <w:tr w:rsidR="00D33A88" w:rsidRPr="00182EC9" w14:paraId="76F39698" w14:textId="77777777" w:rsidTr="00520BDC">
        <w:tc>
          <w:tcPr>
            <w:tcW w:w="4893" w:type="dxa"/>
          </w:tcPr>
          <w:p w14:paraId="7A34F2B3" w14:textId="77777777" w:rsidR="00D33A88" w:rsidRPr="00182EC9" w:rsidRDefault="00D33A88" w:rsidP="000E05DD">
            <w:pPr>
              <w:pStyle w:val="Loendilik"/>
              <w:numPr>
                <w:ilvl w:val="0"/>
                <w:numId w:val="2"/>
              </w:numPr>
              <w:ind w:left="289" w:hanging="289"/>
              <w:rPr>
                <w:rFonts w:ascii="Calibri" w:hAnsi="Calibri"/>
                <w:sz w:val="22"/>
                <w:szCs w:val="22"/>
              </w:rPr>
            </w:pPr>
            <w:r w:rsidRPr="00182EC9">
              <w:rPr>
                <w:rFonts w:ascii="Calibri" w:hAnsi="Calibri"/>
                <w:sz w:val="22"/>
                <w:szCs w:val="22"/>
              </w:rPr>
              <w:t>No. of decision of council</w:t>
            </w:r>
          </w:p>
        </w:tc>
        <w:tc>
          <w:tcPr>
            <w:tcW w:w="4610" w:type="dxa"/>
          </w:tcPr>
          <w:p w14:paraId="5C4FA82C" w14:textId="145FFC60" w:rsidR="00D33A88" w:rsidRPr="00182EC9" w:rsidRDefault="002A2D91" w:rsidP="006809CE">
            <w:pPr>
              <w:ind w:left="74"/>
              <w:rPr>
                <w:rFonts w:ascii="Calibri" w:hAnsi="Calibri"/>
                <w:sz w:val="22"/>
                <w:szCs w:val="22"/>
              </w:rPr>
            </w:pPr>
            <w:r w:rsidRPr="00182EC9">
              <w:rPr>
                <w:rFonts w:ascii="Calibri" w:hAnsi="Calibri"/>
                <w:sz w:val="22"/>
                <w:szCs w:val="22"/>
              </w:rPr>
              <w:t>14</w:t>
            </w:r>
          </w:p>
        </w:tc>
      </w:tr>
      <w:tr w:rsidR="00D33A88" w:rsidRPr="00182EC9" w14:paraId="1F828267" w14:textId="77777777" w:rsidTr="00520BDC">
        <w:tc>
          <w:tcPr>
            <w:tcW w:w="4893" w:type="dxa"/>
          </w:tcPr>
          <w:p w14:paraId="79E533A9" w14:textId="77777777" w:rsidR="00D33A88" w:rsidRPr="00182EC9" w:rsidRDefault="00D33A88" w:rsidP="000E05DD">
            <w:pPr>
              <w:pStyle w:val="Loendilik"/>
              <w:numPr>
                <w:ilvl w:val="0"/>
                <w:numId w:val="2"/>
              </w:numPr>
              <w:ind w:left="289" w:hanging="289"/>
              <w:rPr>
                <w:rFonts w:ascii="Calibri" w:hAnsi="Calibri"/>
                <w:sz w:val="22"/>
                <w:szCs w:val="22"/>
              </w:rPr>
            </w:pPr>
            <w:r w:rsidRPr="00182EC9">
              <w:rPr>
                <w:rFonts w:ascii="Calibri" w:hAnsi="Calibri"/>
                <w:sz w:val="22"/>
                <w:szCs w:val="22"/>
              </w:rPr>
              <w:t>Date of decision of council</w:t>
            </w:r>
          </w:p>
        </w:tc>
        <w:tc>
          <w:tcPr>
            <w:tcW w:w="4610" w:type="dxa"/>
          </w:tcPr>
          <w:p w14:paraId="68FBD0B4" w14:textId="6864EB5A" w:rsidR="00D33A88" w:rsidRPr="00182EC9" w:rsidRDefault="002A2D91" w:rsidP="006809CE">
            <w:pPr>
              <w:ind w:left="74"/>
              <w:rPr>
                <w:rFonts w:ascii="Calibri" w:hAnsi="Calibri"/>
                <w:sz w:val="22"/>
                <w:szCs w:val="22"/>
              </w:rPr>
            </w:pPr>
            <w:r w:rsidRPr="00182EC9">
              <w:rPr>
                <w:rFonts w:ascii="Calibri" w:hAnsi="Calibri"/>
                <w:sz w:val="22"/>
                <w:szCs w:val="22"/>
              </w:rPr>
              <w:t>26.04.2018</w:t>
            </w:r>
          </w:p>
        </w:tc>
      </w:tr>
      <w:tr w:rsidR="001E29DD" w:rsidRPr="00182EC9" w14:paraId="3AE2982E" w14:textId="77777777" w:rsidTr="00520BDC">
        <w:tc>
          <w:tcPr>
            <w:tcW w:w="4893" w:type="dxa"/>
          </w:tcPr>
          <w:p w14:paraId="6CD16A4E" w14:textId="77777777" w:rsidR="001E29DD" w:rsidRPr="00182EC9" w:rsidRDefault="001E29DD" w:rsidP="005160D1">
            <w:pPr>
              <w:pStyle w:val="Loendilik"/>
              <w:numPr>
                <w:ilvl w:val="0"/>
                <w:numId w:val="2"/>
              </w:numPr>
              <w:ind w:left="289" w:hanging="289"/>
              <w:rPr>
                <w:rFonts w:ascii="Calibri" w:hAnsi="Calibri"/>
                <w:sz w:val="22"/>
                <w:szCs w:val="22"/>
              </w:rPr>
            </w:pPr>
            <w:r w:rsidRPr="00182EC9">
              <w:rPr>
                <w:rFonts w:ascii="Calibri" w:hAnsi="Calibri"/>
                <w:sz w:val="22"/>
                <w:szCs w:val="22"/>
              </w:rPr>
              <w:t>Occupational standard valid until</w:t>
            </w:r>
          </w:p>
        </w:tc>
        <w:tc>
          <w:tcPr>
            <w:tcW w:w="4610" w:type="dxa"/>
          </w:tcPr>
          <w:p w14:paraId="38E817B7" w14:textId="7A93AC28" w:rsidR="001E29DD" w:rsidRPr="00182EC9" w:rsidRDefault="002A2D91" w:rsidP="006809CE">
            <w:pPr>
              <w:ind w:left="74"/>
              <w:rPr>
                <w:rFonts w:ascii="Calibri" w:hAnsi="Calibri"/>
                <w:sz w:val="22"/>
                <w:szCs w:val="22"/>
              </w:rPr>
            </w:pPr>
            <w:r w:rsidRPr="00182EC9">
              <w:rPr>
                <w:rFonts w:ascii="Calibri" w:hAnsi="Calibri"/>
                <w:sz w:val="22"/>
                <w:szCs w:val="22"/>
              </w:rPr>
              <w:t>25.04.2023</w:t>
            </w:r>
          </w:p>
        </w:tc>
      </w:tr>
      <w:tr w:rsidR="001E29DD" w:rsidRPr="00182EC9" w14:paraId="46DA3977" w14:textId="77777777" w:rsidTr="000E05DD">
        <w:trPr>
          <w:trHeight w:val="200"/>
        </w:trPr>
        <w:tc>
          <w:tcPr>
            <w:tcW w:w="4893" w:type="dxa"/>
          </w:tcPr>
          <w:p w14:paraId="21F4E83E" w14:textId="77777777" w:rsidR="001E29DD" w:rsidRPr="00182EC9" w:rsidRDefault="00FD46DE" w:rsidP="005160D1">
            <w:pPr>
              <w:pStyle w:val="Loendilik"/>
              <w:numPr>
                <w:ilvl w:val="0"/>
                <w:numId w:val="2"/>
              </w:numPr>
              <w:ind w:left="289" w:hanging="289"/>
              <w:rPr>
                <w:rFonts w:ascii="Calibri" w:hAnsi="Calibri"/>
                <w:sz w:val="22"/>
                <w:szCs w:val="22"/>
              </w:rPr>
            </w:pPr>
            <w:r w:rsidRPr="00182EC9">
              <w:rPr>
                <w:rFonts w:ascii="Calibri" w:hAnsi="Calibri"/>
                <w:sz w:val="22"/>
                <w:szCs w:val="22"/>
              </w:rPr>
              <w:t>Occupational standard version no.</w:t>
            </w:r>
          </w:p>
        </w:tc>
        <w:tc>
          <w:tcPr>
            <w:tcW w:w="4610" w:type="dxa"/>
          </w:tcPr>
          <w:p w14:paraId="4B7E4998" w14:textId="62BAD93A" w:rsidR="001E29DD" w:rsidRPr="00182EC9" w:rsidRDefault="00497677" w:rsidP="006809CE">
            <w:pPr>
              <w:ind w:left="74"/>
              <w:rPr>
                <w:rFonts w:ascii="Calibri" w:hAnsi="Calibri"/>
                <w:sz w:val="22"/>
                <w:szCs w:val="22"/>
              </w:rPr>
            </w:pPr>
            <w:r w:rsidRPr="00182EC9">
              <w:rPr>
                <w:rFonts w:ascii="Calibri" w:hAnsi="Calibri"/>
                <w:sz w:val="22"/>
                <w:szCs w:val="22"/>
              </w:rPr>
              <w:t>5</w:t>
            </w:r>
          </w:p>
        </w:tc>
      </w:tr>
      <w:tr w:rsidR="001E29DD" w:rsidRPr="00182EC9" w14:paraId="0EBDD66A" w14:textId="77777777" w:rsidTr="00520BDC">
        <w:tc>
          <w:tcPr>
            <w:tcW w:w="4893" w:type="dxa"/>
          </w:tcPr>
          <w:p w14:paraId="3CDB5DA0" w14:textId="77777777" w:rsidR="001E29DD" w:rsidRPr="00182EC9" w:rsidRDefault="001E29DD" w:rsidP="005160D1">
            <w:pPr>
              <w:pStyle w:val="Loendilik"/>
              <w:numPr>
                <w:ilvl w:val="0"/>
                <w:numId w:val="2"/>
              </w:numPr>
              <w:ind w:left="289" w:hanging="289"/>
              <w:rPr>
                <w:rFonts w:ascii="Calibri" w:hAnsi="Calibri"/>
                <w:sz w:val="22"/>
                <w:szCs w:val="22"/>
              </w:rPr>
            </w:pPr>
            <w:r w:rsidRPr="00182EC9">
              <w:rPr>
                <w:rFonts w:ascii="Calibri" w:hAnsi="Calibri"/>
                <w:sz w:val="22"/>
                <w:szCs w:val="22"/>
              </w:rPr>
              <w:t>Reference to International Standard Classification of Occupations (ISCO 08)</w:t>
            </w:r>
          </w:p>
        </w:tc>
        <w:tc>
          <w:tcPr>
            <w:tcW w:w="4610" w:type="dxa"/>
          </w:tcPr>
          <w:p w14:paraId="46A3A355" w14:textId="2753F331" w:rsidR="001E29DD" w:rsidRPr="00182EC9" w:rsidRDefault="00497677" w:rsidP="006809CE">
            <w:pPr>
              <w:ind w:left="74"/>
              <w:rPr>
                <w:rFonts w:ascii="Calibri" w:hAnsi="Calibri"/>
                <w:sz w:val="22"/>
                <w:szCs w:val="22"/>
              </w:rPr>
            </w:pPr>
            <w:r w:rsidRPr="00182EC9">
              <w:rPr>
                <w:rFonts w:ascii="Calibri" w:hAnsi="Calibri"/>
                <w:sz w:val="22"/>
                <w:szCs w:val="22"/>
              </w:rPr>
              <w:t>5132 Barmen</w:t>
            </w:r>
          </w:p>
        </w:tc>
      </w:tr>
      <w:tr w:rsidR="001E29DD" w:rsidRPr="00182EC9" w14:paraId="15D657B8" w14:textId="77777777" w:rsidTr="00520BDC">
        <w:tc>
          <w:tcPr>
            <w:tcW w:w="4893" w:type="dxa"/>
          </w:tcPr>
          <w:p w14:paraId="23D74E84" w14:textId="77777777" w:rsidR="001E29DD" w:rsidRPr="00182EC9" w:rsidRDefault="001E29DD" w:rsidP="000E05DD">
            <w:pPr>
              <w:pStyle w:val="Loendilik"/>
              <w:numPr>
                <w:ilvl w:val="0"/>
                <w:numId w:val="2"/>
              </w:numPr>
              <w:ind w:left="289" w:hanging="289"/>
              <w:rPr>
                <w:rFonts w:ascii="Calibri" w:hAnsi="Calibri"/>
                <w:sz w:val="22"/>
                <w:szCs w:val="22"/>
              </w:rPr>
            </w:pPr>
            <w:r w:rsidRPr="00182EC9">
              <w:rPr>
                <w:rFonts w:ascii="Calibri" w:hAnsi="Calibri"/>
                <w:sz w:val="22"/>
                <w:szCs w:val="22"/>
              </w:rPr>
              <w:t>Reference to European Qualifications Framework (EQF)</w:t>
            </w:r>
          </w:p>
        </w:tc>
        <w:tc>
          <w:tcPr>
            <w:tcW w:w="4610" w:type="dxa"/>
          </w:tcPr>
          <w:p w14:paraId="15EBE5AA" w14:textId="3F7C0827" w:rsidR="001E29DD" w:rsidRPr="00182EC9" w:rsidRDefault="00497677" w:rsidP="006809CE">
            <w:pPr>
              <w:ind w:left="74"/>
              <w:rPr>
                <w:rFonts w:ascii="Calibri" w:hAnsi="Calibri"/>
                <w:sz w:val="22"/>
                <w:szCs w:val="22"/>
              </w:rPr>
            </w:pPr>
            <w:r w:rsidRPr="00182EC9">
              <w:rPr>
                <w:rFonts w:ascii="Calibri" w:hAnsi="Calibri"/>
                <w:sz w:val="22"/>
                <w:szCs w:val="22"/>
              </w:rPr>
              <w:t>4</w:t>
            </w:r>
          </w:p>
        </w:tc>
      </w:tr>
      <w:tr w:rsidR="001E29DD" w:rsidRPr="00182EC9" w14:paraId="3F8CD97F" w14:textId="77777777" w:rsidTr="00520BDC">
        <w:tc>
          <w:tcPr>
            <w:tcW w:w="9503" w:type="dxa"/>
            <w:gridSpan w:val="2"/>
            <w:shd w:val="clear" w:color="auto" w:fill="EAEAEA"/>
          </w:tcPr>
          <w:p w14:paraId="5AEFE0B8" w14:textId="77777777" w:rsidR="001E29DD" w:rsidRPr="00182EC9" w:rsidRDefault="001E29DD" w:rsidP="00520BDC">
            <w:pPr>
              <w:rPr>
                <w:rFonts w:ascii="Calibri" w:hAnsi="Calibri"/>
                <w:b/>
                <w:sz w:val="22"/>
                <w:szCs w:val="22"/>
              </w:rPr>
            </w:pPr>
            <w:r w:rsidRPr="00182EC9">
              <w:rPr>
                <w:rFonts w:ascii="Calibri" w:hAnsi="Calibri"/>
                <w:b/>
                <w:bCs/>
                <w:sz w:val="22"/>
                <w:szCs w:val="22"/>
              </w:rPr>
              <w:t>C.2 Occupation title in foreign language</w:t>
            </w:r>
          </w:p>
        </w:tc>
      </w:tr>
      <w:tr w:rsidR="001E29DD" w:rsidRPr="00182EC9" w14:paraId="79183094" w14:textId="77777777" w:rsidTr="00520BDC">
        <w:tc>
          <w:tcPr>
            <w:tcW w:w="9503" w:type="dxa"/>
            <w:gridSpan w:val="2"/>
          </w:tcPr>
          <w:p w14:paraId="1980B122" w14:textId="77777777" w:rsidR="001E29DD" w:rsidRPr="00182EC9" w:rsidRDefault="001E29DD" w:rsidP="00520BDC">
            <w:pPr>
              <w:rPr>
                <w:rFonts w:ascii="Calibri" w:hAnsi="Calibri"/>
                <w:sz w:val="22"/>
                <w:szCs w:val="22"/>
              </w:rPr>
            </w:pPr>
            <w:r w:rsidRPr="00182EC9">
              <w:rPr>
                <w:rFonts w:ascii="Calibri" w:hAnsi="Calibri"/>
                <w:sz w:val="22"/>
                <w:szCs w:val="22"/>
              </w:rPr>
              <w:t>English: Bartender, Level 4</w:t>
            </w:r>
          </w:p>
        </w:tc>
      </w:tr>
      <w:tr w:rsidR="004761A2" w:rsidRPr="00182EC9" w14:paraId="6B71AEBD" w14:textId="77777777" w:rsidTr="00520BDC">
        <w:tc>
          <w:tcPr>
            <w:tcW w:w="9503" w:type="dxa"/>
            <w:gridSpan w:val="2"/>
            <w:shd w:val="clear" w:color="auto" w:fill="EAEAEA"/>
          </w:tcPr>
          <w:p w14:paraId="300C85B1" w14:textId="77777777" w:rsidR="004761A2" w:rsidRPr="00182EC9" w:rsidRDefault="00AA03E3" w:rsidP="00520BDC">
            <w:pPr>
              <w:rPr>
                <w:rFonts w:ascii="Calibri" w:hAnsi="Calibri"/>
                <w:b/>
                <w:sz w:val="22"/>
                <w:szCs w:val="22"/>
              </w:rPr>
            </w:pPr>
            <w:r w:rsidRPr="00182EC9">
              <w:rPr>
                <w:rFonts w:ascii="Calibri" w:hAnsi="Calibri"/>
                <w:b/>
                <w:bCs/>
                <w:sz w:val="22"/>
                <w:szCs w:val="22"/>
              </w:rPr>
              <w:t>C.3 Appendices</w:t>
            </w:r>
          </w:p>
        </w:tc>
      </w:tr>
      <w:tr w:rsidR="004761A2" w:rsidRPr="00182EC9" w14:paraId="08F18A90" w14:textId="77777777" w:rsidTr="00520BDC">
        <w:tc>
          <w:tcPr>
            <w:tcW w:w="9503" w:type="dxa"/>
            <w:gridSpan w:val="2"/>
            <w:shd w:val="clear" w:color="auto" w:fill="FFFFFF"/>
          </w:tcPr>
          <w:p w14:paraId="36EEF9CA" w14:textId="207CAED8" w:rsidR="004A79CF" w:rsidRPr="00182EC9" w:rsidRDefault="00680650" w:rsidP="00680650">
            <w:pPr>
              <w:rPr>
                <w:rFonts w:ascii="Calibri" w:hAnsi="Calibri"/>
                <w:sz w:val="22"/>
                <w:szCs w:val="22"/>
              </w:rPr>
            </w:pPr>
            <w:r w:rsidRPr="00182EC9">
              <w:rPr>
                <w:rFonts w:ascii="Calibri" w:hAnsi="Calibri"/>
                <w:sz w:val="22"/>
                <w:szCs w:val="22"/>
              </w:rPr>
              <w:t xml:space="preserve">Appendix 1 </w:t>
            </w:r>
            <w:hyperlink r:id="rId9" w:history="1">
              <w:r w:rsidRPr="00182EC9">
                <w:rPr>
                  <w:rStyle w:val="Hperlink"/>
                  <w:rFonts w:ascii="Calibri" w:hAnsi="Calibri" w:cs="Calibri"/>
                  <w:sz w:val="22"/>
                  <w:szCs w:val="22"/>
                </w:rPr>
                <w:t>Language skills level descriptions</w:t>
              </w:r>
            </w:hyperlink>
          </w:p>
        </w:tc>
      </w:tr>
      <w:bookmarkEnd w:id="0"/>
    </w:tbl>
    <w:p w14:paraId="355D6811" w14:textId="77777777" w:rsidR="00A653A9" w:rsidRPr="00182EC9" w:rsidRDefault="00A653A9">
      <w:pPr>
        <w:jc w:val="right"/>
        <w:rPr>
          <w:rFonts w:ascii="Calibri" w:hAnsi="Calibri"/>
          <w:b/>
          <w:sz w:val="22"/>
          <w:szCs w:val="22"/>
        </w:rPr>
      </w:pPr>
    </w:p>
    <w:sectPr w:rsidR="00A653A9" w:rsidRPr="00182EC9" w:rsidSect="005F3A92">
      <w:footerReference w:type="default" r:id="rId10"/>
      <w:headerReference w:type="first" r:id="rId11"/>
      <w:footerReference w:type="first" r:id="rId12"/>
      <w:pgSz w:w="12240" w:h="15840"/>
      <w:pgMar w:top="1560" w:right="1440" w:bottom="993" w:left="1440" w:header="142"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15BC6" w14:textId="77777777" w:rsidR="008039B3" w:rsidRDefault="008039B3" w:rsidP="009451C8">
      <w:r>
        <w:separator/>
      </w:r>
    </w:p>
  </w:endnote>
  <w:endnote w:type="continuationSeparator" w:id="0">
    <w:p w14:paraId="26853326" w14:textId="77777777" w:rsidR="008039B3" w:rsidRDefault="008039B3"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FFE7B" w14:textId="0B0B9DD8" w:rsidR="00294235" w:rsidRPr="00D879DE" w:rsidRDefault="00294235">
    <w:pPr>
      <w:pStyle w:val="Jalus"/>
      <w:jc w:val="right"/>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 MERGEFORMAT </w:instrText>
    </w:r>
    <w:r>
      <w:rPr>
        <w:rFonts w:ascii="Calibri" w:hAnsi="Calibri" w:cs="Calibri"/>
        <w:sz w:val="20"/>
        <w:szCs w:val="20"/>
      </w:rPr>
      <w:fldChar w:fldCharType="separate"/>
    </w:r>
    <w:r w:rsidR="00182EC9">
      <w:rPr>
        <w:rFonts w:ascii="Calibri" w:hAnsi="Calibri" w:cs="Calibri"/>
        <w:noProof/>
        <w:sz w:val="20"/>
        <w:szCs w:val="20"/>
      </w:rPr>
      <w:t>5</w:t>
    </w:r>
    <w:r>
      <w:rPr>
        <w:rFonts w:ascii="Calibri" w:hAnsi="Calibri" w:cs="Calibr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73777"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3877838F" w14:textId="77777777" w:rsidR="00294235" w:rsidRDefault="0029423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2AB2C" w14:textId="77777777" w:rsidR="008039B3" w:rsidRDefault="008039B3" w:rsidP="009451C8">
      <w:r>
        <w:separator/>
      </w:r>
    </w:p>
  </w:footnote>
  <w:footnote w:type="continuationSeparator" w:id="0">
    <w:p w14:paraId="6089C679" w14:textId="77777777" w:rsidR="008039B3" w:rsidRDefault="008039B3" w:rsidP="0094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66262" w14:textId="77777777" w:rsidR="00294235" w:rsidRDefault="00B03319" w:rsidP="007872E4">
    <w:pPr>
      <w:ind w:firstLine="142"/>
      <w:jc w:val="center"/>
      <w:rPr>
        <w:rFonts w:ascii="Calibri" w:hAnsi="Calibri"/>
        <w:b/>
        <w:sz w:val="40"/>
        <w:szCs w:val="40"/>
      </w:rPr>
    </w:pPr>
    <w:bookmarkStart w:id="1" w:name="OLE_LINK9"/>
    <w:r>
      <w:rPr>
        <w:noProof/>
        <w:lang w:eastAsia="zh-TW"/>
      </w:rPr>
      <w:drawing>
        <wp:inline distT="0" distB="0" distL="0" distR="0" wp14:anchorId="56710E07" wp14:editId="4A33F62A">
          <wp:extent cx="1181735" cy="655320"/>
          <wp:effectExtent l="0" t="0" r="0" b="0"/>
          <wp:docPr id="5"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zh-TW"/>
      </w:rPr>
      <w:drawing>
        <wp:inline distT="0" distB="0" distL="0" distR="0" wp14:anchorId="46777802" wp14:editId="7043BAE4">
          <wp:extent cx="1725295" cy="603885"/>
          <wp:effectExtent l="0" t="0" r="8255" b="571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1"/>
  </w:p>
  <w:p w14:paraId="7AA912BA" w14:textId="77777777" w:rsidR="00294235" w:rsidRPr="003307F0" w:rsidRDefault="00294235" w:rsidP="007872E4">
    <w:pPr>
      <w:pStyle w:val="Pis"/>
      <w:jc w:val="center"/>
      <w:rPr>
        <w:sz w:val="18"/>
        <w:szCs w:val="18"/>
      </w:rPr>
    </w:pPr>
    <w:r>
      <w:rPr>
        <w:rFonts w:ascii="Calibri" w:hAnsi="Calibri" w:cs="Calibri"/>
        <w:noProof/>
        <w:sz w:val="18"/>
        <w:szCs w:val="18"/>
      </w:rPr>
      <w:t>ESF programme ‘Development of the occupational system’</w:t>
    </w:r>
  </w:p>
  <w:p w14:paraId="43407490"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FC8"/>
    <w:multiLevelType w:val="hybridMultilevel"/>
    <w:tmpl w:val="4B2AD7A8"/>
    <w:lvl w:ilvl="0" w:tplc="DD547002">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6C251F0"/>
    <w:multiLevelType w:val="hybridMultilevel"/>
    <w:tmpl w:val="3664E3F0"/>
    <w:lvl w:ilvl="0" w:tplc="0425000F">
      <w:start w:val="1"/>
      <w:numFmt w:val="decimal"/>
      <w:lvlText w:val="%1."/>
      <w:lvlJc w:val="left"/>
      <w:pPr>
        <w:ind w:left="720" w:hanging="360"/>
      </w:pPr>
    </w:lvl>
    <w:lvl w:ilvl="1" w:tplc="14E616CE">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8F7004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FD0158"/>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44506456"/>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46986E24"/>
    <w:multiLevelType w:val="hybridMultilevel"/>
    <w:tmpl w:val="4DA29EE4"/>
    <w:lvl w:ilvl="0" w:tplc="05B67C04">
      <w:start w:val="1"/>
      <w:numFmt w:val="decimal"/>
      <w:lvlText w:val="%1."/>
      <w:lvlJc w:val="left"/>
      <w:pPr>
        <w:ind w:left="720" w:hanging="360"/>
      </w:pPr>
      <w:rPr>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48B4588E"/>
    <w:multiLevelType w:val="multilevel"/>
    <w:tmpl w:val="080CFE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C965484"/>
    <w:multiLevelType w:val="hybridMultilevel"/>
    <w:tmpl w:val="1062CB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584F0752"/>
    <w:multiLevelType w:val="hybridMultilevel"/>
    <w:tmpl w:val="926E0F2A"/>
    <w:lvl w:ilvl="0" w:tplc="068A4560">
      <w:start w:val="1"/>
      <w:numFmt w:val="decimal"/>
      <w:lvlText w:val="%1."/>
      <w:lvlJc w:val="left"/>
      <w:pPr>
        <w:ind w:left="720" w:hanging="360"/>
      </w:pPr>
      <w:rPr>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5B080C3E"/>
    <w:multiLevelType w:val="hybridMultilevel"/>
    <w:tmpl w:val="903E28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69257A88"/>
    <w:multiLevelType w:val="hybridMultilevel"/>
    <w:tmpl w:val="67BE819A"/>
    <w:lvl w:ilvl="0" w:tplc="502AAE80">
      <w:start w:val="1"/>
      <w:numFmt w:val="decimal"/>
      <w:lvlText w:val="%1."/>
      <w:lvlJc w:val="left"/>
      <w:pPr>
        <w:ind w:left="720" w:hanging="360"/>
      </w:pPr>
      <w:rPr>
        <w:color w:val="auto"/>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7"/>
  </w:num>
  <w:num w:numId="6">
    <w:abstractNumId w:val="8"/>
  </w:num>
  <w:num w:numId="7">
    <w:abstractNumId w:val="13"/>
  </w:num>
  <w:num w:numId="8">
    <w:abstractNumId w:val="11"/>
  </w:num>
  <w:num w:numId="9">
    <w:abstractNumId w:val="0"/>
  </w:num>
  <w:num w:numId="10">
    <w:abstractNumId w:val="10"/>
  </w:num>
  <w:num w:numId="11">
    <w:abstractNumId w:val="1"/>
  </w:num>
  <w:num w:numId="12">
    <w:abstractNumId w:val="12"/>
  </w:num>
  <w:num w:numId="13">
    <w:abstractNumId w:val="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DD"/>
    <w:rsid w:val="00007154"/>
    <w:rsid w:val="00007943"/>
    <w:rsid w:val="000115D4"/>
    <w:rsid w:val="0001292F"/>
    <w:rsid w:val="0001406E"/>
    <w:rsid w:val="00014D8A"/>
    <w:rsid w:val="00017CB7"/>
    <w:rsid w:val="00017CDC"/>
    <w:rsid w:val="000228B1"/>
    <w:rsid w:val="00032EE9"/>
    <w:rsid w:val="000335D2"/>
    <w:rsid w:val="00034519"/>
    <w:rsid w:val="0003603C"/>
    <w:rsid w:val="00036FB1"/>
    <w:rsid w:val="00037081"/>
    <w:rsid w:val="00037D2F"/>
    <w:rsid w:val="00042649"/>
    <w:rsid w:val="00042C3B"/>
    <w:rsid w:val="00042D0A"/>
    <w:rsid w:val="00042FF0"/>
    <w:rsid w:val="000433CA"/>
    <w:rsid w:val="000458CD"/>
    <w:rsid w:val="00046B30"/>
    <w:rsid w:val="00051713"/>
    <w:rsid w:val="00052FE2"/>
    <w:rsid w:val="00053590"/>
    <w:rsid w:val="00055817"/>
    <w:rsid w:val="00055CF7"/>
    <w:rsid w:val="000613F0"/>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60C"/>
    <w:rsid w:val="000C1705"/>
    <w:rsid w:val="000C63DA"/>
    <w:rsid w:val="000D1818"/>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B5B"/>
    <w:rsid w:val="00117D6E"/>
    <w:rsid w:val="00120421"/>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1FD0"/>
    <w:rsid w:val="00152AE9"/>
    <w:rsid w:val="00153376"/>
    <w:rsid w:val="001537F3"/>
    <w:rsid w:val="00154122"/>
    <w:rsid w:val="001565A0"/>
    <w:rsid w:val="001569DC"/>
    <w:rsid w:val="00157621"/>
    <w:rsid w:val="00157828"/>
    <w:rsid w:val="00160463"/>
    <w:rsid w:val="00161693"/>
    <w:rsid w:val="0016484A"/>
    <w:rsid w:val="00165D5D"/>
    <w:rsid w:val="00166888"/>
    <w:rsid w:val="001706C8"/>
    <w:rsid w:val="00170BED"/>
    <w:rsid w:val="00180C3A"/>
    <w:rsid w:val="001814F4"/>
    <w:rsid w:val="0018154C"/>
    <w:rsid w:val="0018255B"/>
    <w:rsid w:val="00182EC9"/>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20D4"/>
    <w:rsid w:val="001B237E"/>
    <w:rsid w:val="001B2485"/>
    <w:rsid w:val="001C1405"/>
    <w:rsid w:val="001C21B6"/>
    <w:rsid w:val="001C40C5"/>
    <w:rsid w:val="001C4420"/>
    <w:rsid w:val="001C4F5C"/>
    <w:rsid w:val="001C7F93"/>
    <w:rsid w:val="001D0E5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20147B"/>
    <w:rsid w:val="0020261A"/>
    <w:rsid w:val="00206372"/>
    <w:rsid w:val="00211A93"/>
    <w:rsid w:val="00213DA9"/>
    <w:rsid w:val="002144E3"/>
    <w:rsid w:val="0021681B"/>
    <w:rsid w:val="0022038C"/>
    <w:rsid w:val="0022155A"/>
    <w:rsid w:val="00222730"/>
    <w:rsid w:val="002240BF"/>
    <w:rsid w:val="002254FA"/>
    <w:rsid w:val="0022788B"/>
    <w:rsid w:val="00227C07"/>
    <w:rsid w:val="002319E5"/>
    <w:rsid w:val="00232061"/>
    <w:rsid w:val="002322A6"/>
    <w:rsid w:val="00240E80"/>
    <w:rsid w:val="00242FCD"/>
    <w:rsid w:val="00250FE0"/>
    <w:rsid w:val="00251452"/>
    <w:rsid w:val="00251EE8"/>
    <w:rsid w:val="00252ED3"/>
    <w:rsid w:val="002539A3"/>
    <w:rsid w:val="00253B6D"/>
    <w:rsid w:val="00253D9A"/>
    <w:rsid w:val="00253E81"/>
    <w:rsid w:val="002541B6"/>
    <w:rsid w:val="00254467"/>
    <w:rsid w:val="00254617"/>
    <w:rsid w:val="00254852"/>
    <w:rsid w:val="0025614A"/>
    <w:rsid w:val="00263C86"/>
    <w:rsid w:val="00265F45"/>
    <w:rsid w:val="00267CA7"/>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D91"/>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004"/>
    <w:rsid w:val="002D1639"/>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1877"/>
    <w:rsid w:val="00357703"/>
    <w:rsid w:val="003621D5"/>
    <w:rsid w:val="00362961"/>
    <w:rsid w:val="00362EC9"/>
    <w:rsid w:val="00363C64"/>
    <w:rsid w:val="00365DBE"/>
    <w:rsid w:val="0037016F"/>
    <w:rsid w:val="00370F58"/>
    <w:rsid w:val="0037233C"/>
    <w:rsid w:val="00374EE0"/>
    <w:rsid w:val="00375645"/>
    <w:rsid w:val="00376B79"/>
    <w:rsid w:val="00380CFC"/>
    <w:rsid w:val="0038333A"/>
    <w:rsid w:val="00386791"/>
    <w:rsid w:val="0039008D"/>
    <w:rsid w:val="0039030A"/>
    <w:rsid w:val="00392A07"/>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E3F"/>
    <w:rsid w:val="003D0158"/>
    <w:rsid w:val="003D04DF"/>
    <w:rsid w:val="003D0EF8"/>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E7BC1"/>
    <w:rsid w:val="003F1442"/>
    <w:rsid w:val="003F192B"/>
    <w:rsid w:val="003F3480"/>
    <w:rsid w:val="003F5401"/>
    <w:rsid w:val="00400626"/>
    <w:rsid w:val="004017EE"/>
    <w:rsid w:val="0040206D"/>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D1C"/>
    <w:rsid w:val="00440D24"/>
    <w:rsid w:val="004417B9"/>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138"/>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97677"/>
    <w:rsid w:val="004A0BBB"/>
    <w:rsid w:val="004A1AB2"/>
    <w:rsid w:val="004A3760"/>
    <w:rsid w:val="004A6324"/>
    <w:rsid w:val="004A6D43"/>
    <w:rsid w:val="004A79CF"/>
    <w:rsid w:val="004B0546"/>
    <w:rsid w:val="004B253C"/>
    <w:rsid w:val="004B522F"/>
    <w:rsid w:val="004C12CD"/>
    <w:rsid w:val="004C599C"/>
    <w:rsid w:val="004C63EF"/>
    <w:rsid w:val="004C6E77"/>
    <w:rsid w:val="004D009F"/>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4E2F"/>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6BD9"/>
    <w:rsid w:val="0054724B"/>
    <w:rsid w:val="00547F8C"/>
    <w:rsid w:val="00550CC0"/>
    <w:rsid w:val="00555BB0"/>
    <w:rsid w:val="00556AC8"/>
    <w:rsid w:val="00556B69"/>
    <w:rsid w:val="0055734D"/>
    <w:rsid w:val="00561F57"/>
    <w:rsid w:val="0056271F"/>
    <w:rsid w:val="00563B2B"/>
    <w:rsid w:val="0056442B"/>
    <w:rsid w:val="00566861"/>
    <w:rsid w:val="00570015"/>
    <w:rsid w:val="00570D9D"/>
    <w:rsid w:val="0057401F"/>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388"/>
    <w:rsid w:val="005C02BD"/>
    <w:rsid w:val="005C3CD9"/>
    <w:rsid w:val="005C4C89"/>
    <w:rsid w:val="005D0CB6"/>
    <w:rsid w:val="005D2E5D"/>
    <w:rsid w:val="005D3F90"/>
    <w:rsid w:val="005D46AB"/>
    <w:rsid w:val="005D567D"/>
    <w:rsid w:val="005D58E5"/>
    <w:rsid w:val="005D6401"/>
    <w:rsid w:val="005D744C"/>
    <w:rsid w:val="005E0832"/>
    <w:rsid w:val="005E4891"/>
    <w:rsid w:val="005E5E74"/>
    <w:rsid w:val="005F03CB"/>
    <w:rsid w:val="005F0EEC"/>
    <w:rsid w:val="005F3971"/>
    <w:rsid w:val="005F3A92"/>
    <w:rsid w:val="005F55E9"/>
    <w:rsid w:val="005F5BAD"/>
    <w:rsid w:val="006008EC"/>
    <w:rsid w:val="00601596"/>
    <w:rsid w:val="006026B5"/>
    <w:rsid w:val="00602D52"/>
    <w:rsid w:val="00605514"/>
    <w:rsid w:val="0060687E"/>
    <w:rsid w:val="00606B9A"/>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650"/>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11B6"/>
    <w:rsid w:val="006B136B"/>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70DA9"/>
    <w:rsid w:val="00770EA8"/>
    <w:rsid w:val="007725C1"/>
    <w:rsid w:val="00775645"/>
    <w:rsid w:val="0078098E"/>
    <w:rsid w:val="007809D9"/>
    <w:rsid w:val="007813F1"/>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39B3"/>
    <w:rsid w:val="008053FC"/>
    <w:rsid w:val="00807986"/>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779B"/>
    <w:rsid w:val="00857B32"/>
    <w:rsid w:val="00862655"/>
    <w:rsid w:val="00863D9D"/>
    <w:rsid w:val="00865BD4"/>
    <w:rsid w:val="00866069"/>
    <w:rsid w:val="008668F0"/>
    <w:rsid w:val="00872B2A"/>
    <w:rsid w:val="008749A5"/>
    <w:rsid w:val="00874B70"/>
    <w:rsid w:val="00874EAD"/>
    <w:rsid w:val="00881BF9"/>
    <w:rsid w:val="0089097F"/>
    <w:rsid w:val="008929A1"/>
    <w:rsid w:val="0089684B"/>
    <w:rsid w:val="00896F90"/>
    <w:rsid w:val="008A13D0"/>
    <w:rsid w:val="008A1E4D"/>
    <w:rsid w:val="008A43DD"/>
    <w:rsid w:val="008A5DFC"/>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2C3F"/>
    <w:rsid w:val="009342A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5AF6"/>
    <w:rsid w:val="00996D46"/>
    <w:rsid w:val="009A0ADC"/>
    <w:rsid w:val="009A0ED7"/>
    <w:rsid w:val="009A24DC"/>
    <w:rsid w:val="009A320A"/>
    <w:rsid w:val="009A5272"/>
    <w:rsid w:val="009A737F"/>
    <w:rsid w:val="009A781E"/>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E1FA0"/>
    <w:rsid w:val="009E240B"/>
    <w:rsid w:val="009E79DD"/>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30D08"/>
    <w:rsid w:val="00A31355"/>
    <w:rsid w:val="00A31EEC"/>
    <w:rsid w:val="00A33313"/>
    <w:rsid w:val="00A341A6"/>
    <w:rsid w:val="00A34C91"/>
    <w:rsid w:val="00A35EF7"/>
    <w:rsid w:val="00A37936"/>
    <w:rsid w:val="00A419FA"/>
    <w:rsid w:val="00A426C1"/>
    <w:rsid w:val="00A43C1A"/>
    <w:rsid w:val="00A44CF5"/>
    <w:rsid w:val="00A4577A"/>
    <w:rsid w:val="00A501AC"/>
    <w:rsid w:val="00A51FB8"/>
    <w:rsid w:val="00A57200"/>
    <w:rsid w:val="00A5787A"/>
    <w:rsid w:val="00A61749"/>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19EB"/>
    <w:rsid w:val="00AB317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688"/>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361C"/>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53EB"/>
    <w:rsid w:val="00C05FF7"/>
    <w:rsid w:val="00C068BE"/>
    <w:rsid w:val="00C10795"/>
    <w:rsid w:val="00C137AD"/>
    <w:rsid w:val="00C148E2"/>
    <w:rsid w:val="00C15916"/>
    <w:rsid w:val="00C16183"/>
    <w:rsid w:val="00C16314"/>
    <w:rsid w:val="00C1724A"/>
    <w:rsid w:val="00C20140"/>
    <w:rsid w:val="00C20B11"/>
    <w:rsid w:val="00C233C2"/>
    <w:rsid w:val="00C30358"/>
    <w:rsid w:val="00C30CC8"/>
    <w:rsid w:val="00C3336A"/>
    <w:rsid w:val="00C336D0"/>
    <w:rsid w:val="00C343B0"/>
    <w:rsid w:val="00C37545"/>
    <w:rsid w:val="00C42762"/>
    <w:rsid w:val="00C46A1C"/>
    <w:rsid w:val="00C528A3"/>
    <w:rsid w:val="00C52FFB"/>
    <w:rsid w:val="00C53A8F"/>
    <w:rsid w:val="00C54D89"/>
    <w:rsid w:val="00C55272"/>
    <w:rsid w:val="00C56E88"/>
    <w:rsid w:val="00C6149E"/>
    <w:rsid w:val="00C65D47"/>
    <w:rsid w:val="00C73064"/>
    <w:rsid w:val="00C73363"/>
    <w:rsid w:val="00C75C85"/>
    <w:rsid w:val="00C80F39"/>
    <w:rsid w:val="00C81AE2"/>
    <w:rsid w:val="00C83178"/>
    <w:rsid w:val="00C848F7"/>
    <w:rsid w:val="00C867E0"/>
    <w:rsid w:val="00C8707B"/>
    <w:rsid w:val="00C91F05"/>
    <w:rsid w:val="00C92805"/>
    <w:rsid w:val="00C93005"/>
    <w:rsid w:val="00C9451B"/>
    <w:rsid w:val="00C95008"/>
    <w:rsid w:val="00C95ACC"/>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54D3"/>
    <w:rsid w:val="00CE752F"/>
    <w:rsid w:val="00CF00F1"/>
    <w:rsid w:val="00CF3E6C"/>
    <w:rsid w:val="00CF4019"/>
    <w:rsid w:val="00CF56AD"/>
    <w:rsid w:val="00CF56E3"/>
    <w:rsid w:val="00D00343"/>
    <w:rsid w:val="00D00D22"/>
    <w:rsid w:val="00D01755"/>
    <w:rsid w:val="00D0192F"/>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A91"/>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62606"/>
    <w:rsid w:val="00D63074"/>
    <w:rsid w:val="00D6593B"/>
    <w:rsid w:val="00D6605A"/>
    <w:rsid w:val="00D66601"/>
    <w:rsid w:val="00D714C6"/>
    <w:rsid w:val="00D75EB2"/>
    <w:rsid w:val="00D76660"/>
    <w:rsid w:val="00D76E81"/>
    <w:rsid w:val="00D77D65"/>
    <w:rsid w:val="00D803B8"/>
    <w:rsid w:val="00D86660"/>
    <w:rsid w:val="00D8711D"/>
    <w:rsid w:val="00D879DE"/>
    <w:rsid w:val="00D909B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0F60"/>
    <w:rsid w:val="00DE35FB"/>
    <w:rsid w:val="00DE6017"/>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6982"/>
    <w:rsid w:val="00E06CB1"/>
    <w:rsid w:val="00E0790E"/>
    <w:rsid w:val="00E108E0"/>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3E28"/>
    <w:rsid w:val="00E50CF7"/>
    <w:rsid w:val="00E51F7A"/>
    <w:rsid w:val="00E521EB"/>
    <w:rsid w:val="00E57259"/>
    <w:rsid w:val="00E6378D"/>
    <w:rsid w:val="00E63EF5"/>
    <w:rsid w:val="00E66623"/>
    <w:rsid w:val="00E71E8D"/>
    <w:rsid w:val="00E7255D"/>
    <w:rsid w:val="00E7359B"/>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F3D"/>
    <w:rsid w:val="00EE5391"/>
    <w:rsid w:val="00EE5CE5"/>
    <w:rsid w:val="00EE729C"/>
    <w:rsid w:val="00EF1CC8"/>
    <w:rsid w:val="00EF21E9"/>
    <w:rsid w:val="00EF2697"/>
    <w:rsid w:val="00EF44C5"/>
    <w:rsid w:val="00EF53C2"/>
    <w:rsid w:val="00EF6264"/>
    <w:rsid w:val="00EF7030"/>
    <w:rsid w:val="00EF768C"/>
    <w:rsid w:val="00F00F55"/>
    <w:rsid w:val="00F018D4"/>
    <w:rsid w:val="00F01D1A"/>
    <w:rsid w:val="00F06E55"/>
    <w:rsid w:val="00F07762"/>
    <w:rsid w:val="00F10344"/>
    <w:rsid w:val="00F146CB"/>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3A37"/>
    <w:rsid w:val="00F4554E"/>
    <w:rsid w:val="00F51D03"/>
    <w:rsid w:val="00F51F8B"/>
    <w:rsid w:val="00F52329"/>
    <w:rsid w:val="00F548D0"/>
    <w:rsid w:val="00F54B3E"/>
    <w:rsid w:val="00F57BC6"/>
    <w:rsid w:val="00F602FB"/>
    <w:rsid w:val="00F6117A"/>
    <w:rsid w:val="00F61822"/>
    <w:rsid w:val="00F6204D"/>
    <w:rsid w:val="00F63691"/>
    <w:rsid w:val="00F641E2"/>
    <w:rsid w:val="00F653BA"/>
    <w:rsid w:val="00F6691D"/>
    <w:rsid w:val="00F6719D"/>
    <w:rsid w:val="00F70D21"/>
    <w:rsid w:val="00F71FE6"/>
    <w:rsid w:val="00F74CD6"/>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245B"/>
    <w:rsid w:val="00FC325E"/>
    <w:rsid w:val="00FC5220"/>
    <w:rsid w:val="00FC6C03"/>
    <w:rsid w:val="00FC7B47"/>
    <w:rsid w:val="00FC7FD0"/>
    <w:rsid w:val="00FD0115"/>
    <w:rsid w:val="00FD0848"/>
    <w:rsid w:val="00FD46DE"/>
    <w:rsid w:val="00FD5E89"/>
    <w:rsid w:val="00FD5F6A"/>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A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749D5"/>
    <w:rPr>
      <w:sz w:val="24"/>
      <w:szCs w:val="24"/>
      <w:lang w:val="en-GB"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semiHidden/>
    <w:unhideWhenUsed/>
    <w:rsid w:val="00341AE1"/>
    <w:rPr>
      <w:sz w:val="20"/>
      <w:szCs w:val="20"/>
    </w:rPr>
  </w:style>
  <w:style w:type="character" w:customStyle="1" w:styleId="KommentaaritekstMrk">
    <w:name w:val="Kommentaari tekst Märk"/>
    <w:link w:val="Kommentaaritekst"/>
    <w:uiPriority w:val="99"/>
    <w:semiHidden/>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Kehatekst">
    <w:name w:val="Body Text"/>
    <w:basedOn w:val="Normaallaad"/>
    <w:link w:val="KehatekstMrk"/>
    <w:semiHidden/>
    <w:unhideWhenUsed/>
    <w:rsid w:val="00AB19EB"/>
    <w:rPr>
      <w:rFonts w:ascii="Calibri" w:hAnsi="Calibri"/>
      <w:sz w:val="22"/>
      <w:szCs w:val="22"/>
    </w:rPr>
  </w:style>
  <w:style w:type="character" w:customStyle="1" w:styleId="KehatekstMrk">
    <w:name w:val="Kehatekst Märk"/>
    <w:basedOn w:val="Liguvaikefont"/>
    <w:link w:val="Kehatekst"/>
    <w:semiHidden/>
    <w:rsid w:val="00AB19EB"/>
    <w:rPr>
      <w:rFonts w:ascii="Calibri" w:hAnsi="Calibri"/>
      <w:sz w:val="22"/>
      <w:szCs w:val="22"/>
      <w:lang w:eastAsia="en-US"/>
    </w:rPr>
  </w:style>
  <w:style w:type="character" w:customStyle="1" w:styleId="UnresolvedMention1">
    <w:name w:val="Unresolved Mention1"/>
    <w:basedOn w:val="Liguvaikefont"/>
    <w:uiPriority w:val="99"/>
    <w:semiHidden/>
    <w:unhideWhenUsed/>
    <w:rsid w:val="00680650"/>
    <w:rPr>
      <w:color w:val="808080"/>
      <w:shd w:val="clear" w:color="auto" w:fill="E6E6E6"/>
    </w:rPr>
  </w:style>
  <w:style w:type="paragraph" w:styleId="Redaktsioon">
    <w:name w:val="Revision"/>
    <w:hidden/>
    <w:uiPriority w:val="99"/>
    <w:semiHidden/>
    <w:rsid w:val="00A5787A"/>
    <w:rPr>
      <w:sz w:val="24"/>
      <w:szCs w:val="24"/>
      <w:lang w:eastAsia="en-US"/>
    </w:rPr>
  </w:style>
  <w:style w:type="character" w:styleId="Klastatudhperlink">
    <w:name w:val="FollowedHyperlink"/>
    <w:basedOn w:val="Liguvaikefont"/>
    <w:uiPriority w:val="99"/>
    <w:semiHidden/>
    <w:unhideWhenUsed/>
    <w:rsid w:val="003D0E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749D5"/>
    <w:rPr>
      <w:sz w:val="24"/>
      <w:szCs w:val="24"/>
      <w:lang w:val="en-GB"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semiHidden/>
    <w:unhideWhenUsed/>
    <w:rsid w:val="00341AE1"/>
    <w:rPr>
      <w:sz w:val="20"/>
      <w:szCs w:val="20"/>
    </w:rPr>
  </w:style>
  <w:style w:type="character" w:customStyle="1" w:styleId="KommentaaritekstMrk">
    <w:name w:val="Kommentaari tekst Märk"/>
    <w:link w:val="Kommentaaritekst"/>
    <w:uiPriority w:val="99"/>
    <w:semiHidden/>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Kehatekst">
    <w:name w:val="Body Text"/>
    <w:basedOn w:val="Normaallaad"/>
    <w:link w:val="KehatekstMrk"/>
    <w:semiHidden/>
    <w:unhideWhenUsed/>
    <w:rsid w:val="00AB19EB"/>
    <w:rPr>
      <w:rFonts w:ascii="Calibri" w:hAnsi="Calibri"/>
      <w:sz w:val="22"/>
      <w:szCs w:val="22"/>
    </w:rPr>
  </w:style>
  <w:style w:type="character" w:customStyle="1" w:styleId="KehatekstMrk">
    <w:name w:val="Kehatekst Märk"/>
    <w:basedOn w:val="Liguvaikefont"/>
    <w:link w:val="Kehatekst"/>
    <w:semiHidden/>
    <w:rsid w:val="00AB19EB"/>
    <w:rPr>
      <w:rFonts w:ascii="Calibri" w:hAnsi="Calibri"/>
      <w:sz w:val="22"/>
      <w:szCs w:val="22"/>
      <w:lang w:eastAsia="en-US"/>
    </w:rPr>
  </w:style>
  <w:style w:type="character" w:customStyle="1" w:styleId="UnresolvedMention1">
    <w:name w:val="Unresolved Mention1"/>
    <w:basedOn w:val="Liguvaikefont"/>
    <w:uiPriority w:val="99"/>
    <w:semiHidden/>
    <w:unhideWhenUsed/>
    <w:rsid w:val="00680650"/>
    <w:rPr>
      <w:color w:val="808080"/>
      <w:shd w:val="clear" w:color="auto" w:fill="E6E6E6"/>
    </w:rPr>
  </w:style>
  <w:style w:type="paragraph" w:styleId="Redaktsioon">
    <w:name w:val="Revision"/>
    <w:hidden/>
    <w:uiPriority w:val="99"/>
    <w:semiHidden/>
    <w:rsid w:val="00A5787A"/>
    <w:rPr>
      <w:sz w:val="24"/>
      <w:szCs w:val="24"/>
      <w:lang w:eastAsia="en-US"/>
    </w:rPr>
  </w:style>
  <w:style w:type="character" w:styleId="Klastatudhperlink">
    <w:name w:val="FollowedHyperlink"/>
    <w:basedOn w:val="Liguvaikefont"/>
    <w:uiPriority w:val="99"/>
    <w:semiHidden/>
    <w:unhideWhenUsed/>
    <w:rsid w:val="003D0E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5830">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utsekoda.ee/fwk/contenthelper/10684417/10684424/Keelte%20oskustasemete%20kirjeldused_KS%20lisa_uu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1289-D153-4D59-9178-3102C2F0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1216</Words>
  <Characters>6937</Characters>
  <Application>Microsoft Office Word</Application>
  <DocSecurity>0</DocSecurity>
  <Lines>57</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Luisa Tõlkebüroo</cp:lastModifiedBy>
  <cp:revision>7</cp:revision>
  <cp:lastPrinted>2018-03-23T12:24:00Z</cp:lastPrinted>
  <dcterms:created xsi:type="dcterms:W3CDTF">2018-04-05T13:01:00Z</dcterms:created>
  <dcterms:modified xsi:type="dcterms:W3CDTF">2018-09-27T06:13:00Z</dcterms:modified>
</cp:coreProperties>
</file>